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C" w:rsidRDefault="00EA044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«О внесении изменений в постановление мэрии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</w:t>
      </w:r>
      <w:proofErr w:type="gramStart"/>
      <w:r w:rsidR="00F64BCA">
        <w:rPr>
          <w:rFonts w:eastAsiaTheme="minorHAnsi"/>
          <w:sz w:val="28"/>
          <w:szCs w:val="24"/>
          <w:lang w:eastAsia="en-US"/>
        </w:rPr>
        <w:t xml:space="preserve">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F64BCA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  <w:proofErr w:type="gramEnd"/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0B2F16" w:rsidRPr="000B2F16" w:rsidRDefault="00CE30CD" w:rsidP="000B2F16">
      <w:pPr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CE30CD">
        <w:rPr>
          <w:sz w:val="28"/>
          <w:szCs w:val="28"/>
        </w:rPr>
        <w:t xml:space="preserve">Настоящий проект постановления подготовлен в </w:t>
      </w:r>
      <w:r>
        <w:rPr>
          <w:color w:val="000000" w:themeColor="text1"/>
          <w:sz w:val="28"/>
          <w:szCs w:val="28"/>
        </w:rPr>
        <w:t>целях совершенствования муниципальных правовых актов, в соответствии с Федеральным законом от 05.04.2013</w:t>
      </w:r>
      <w:r w:rsidR="006F0FE6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0B2F16">
        <w:rPr>
          <w:color w:val="000000" w:themeColor="text1"/>
          <w:sz w:val="28"/>
          <w:szCs w:val="28"/>
        </w:rPr>
        <w:t xml:space="preserve">, а </w:t>
      </w:r>
      <w:r w:rsidR="000B2F16" w:rsidRPr="000B2F16">
        <w:rPr>
          <w:rFonts w:eastAsia="Calibri"/>
          <w:sz w:val="28"/>
          <w:szCs w:val="28"/>
        </w:rPr>
        <w:t>также в связи с</w:t>
      </w:r>
      <w:r w:rsidR="000B2F16" w:rsidRPr="000B2F16">
        <w:rPr>
          <w:sz w:val="28"/>
          <w:szCs w:val="28"/>
        </w:rPr>
        <w:t xml:space="preserve"> изменением наименования мэрии городского округа Тольятти на администрацию городского округа Тольятти в соответствии с решением Думы городского округа Тольятти от 03.06.2015</w:t>
      </w:r>
      <w:proofErr w:type="gramEnd"/>
      <w:r w:rsidR="000B2F16" w:rsidRPr="000B2F16">
        <w:rPr>
          <w:sz w:val="28"/>
          <w:szCs w:val="28"/>
        </w:rPr>
        <w:t xml:space="preserve"> г. № 734 «О внесении изменений в Устав городского округа Тольятти»</w:t>
      </w:r>
      <w:r w:rsidR="000B2F16" w:rsidRPr="000B2F16">
        <w:rPr>
          <w:rFonts w:eastAsia="Calibri"/>
          <w:sz w:val="28"/>
          <w:szCs w:val="28"/>
        </w:rPr>
        <w:t>.</w:t>
      </w:r>
    </w:p>
    <w:p w:rsidR="00863A21" w:rsidRDefault="00863A21" w:rsidP="00863A21">
      <w:pPr>
        <w:jc w:val="both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Pr="006541E1" w:rsidRDefault="00FC3AAF" w:rsidP="00863A21">
      <w:pPr>
        <w:jc w:val="both"/>
        <w:rPr>
          <w:sz w:val="32"/>
          <w:szCs w:val="28"/>
        </w:rPr>
      </w:pPr>
    </w:p>
    <w:p w:rsidR="00DD396C" w:rsidRDefault="00784293" w:rsidP="00863A21">
      <w:pPr>
        <w:jc w:val="both"/>
        <w:rPr>
          <w:sz w:val="28"/>
          <w:szCs w:val="24"/>
        </w:rPr>
      </w:pPr>
      <w:r>
        <w:rPr>
          <w:sz w:val="28"/>
          <w:szCs w:val="24"/>
        </w:rPr>
        <w:t>И. о. р</w:t>
      </w:r>
      <w:r w:rsidR="00863A21" w:rsidRPr="006541E1">
        <w:rPr>
          <w:sz w:val="28"/>
          <w:szCs w:val="24"/>
        </w:rPr>
        <w:t>уководите</w:t>
      </w:r>
      <w:r w:rsidR="00FF605D">
        <w:rPr>
          <w:sz w:val="28"/>
          <w:szCs w:val="24"/>
        </w:rPr>
        <w:t>л</w:t>
      </w:r>
      <w:r>
        <w:rPr>
          <w:sz w:val="28"/>
          <w:szCs w:val="24"/>
        </w:rPr>
        <w:t>я</w:t>
      </w:r>
    </w:p>
    <w:p w:rsidR="00863A21" w:rsidRDefault="00EA0442" w:rsidP="00DD396C">
      <w:pPr>
        <w:jc w:val="both"/>
        <w:rPr>
          <w:sz w:val="24"/>
          <w:szCs w:val="24"/>
        </w:rPr>
      </w:pPr>
      <w:r>
        <w:rPr>
          <w:sz w:val="28"/>
          <w:szCs w:val="24"/>
        </w:rPr>
        <w:t>д</w:t>
      </w:r>
      <w:bookmarkStart w:id="0" w:name="_GoBack"/>
      <w:bookmarkEnd w:id="0"/>
      <w:r w:rsidR="00DD396C">
        <w:rPr>
          <w:sz w:val="28"/>
          <w:szCs w:val="24"/>
        </w:rPr>
        <w:t>епартамента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Калашникова</w:t>
      </w:r>
    </w:p>
    <w:p w:rsidR="00FC3AAF" w:rsidRDefault="00FC3AAF" w:rsidP="00863A21">
      <w:pPr>
        <w:rPr>
          <w:sz w:val="24"/>
          <w:szCs w:val="24"/>
        </w:rPr>
      </w:pPr>
    </w:p>
    <w:p w:rsidR="00863A21" w:rsidRPr="00784293" w:rsidRDefault="00FC3AAF" w:rsidP="00863A21">
      <w:pPr>
        <w:rPr>
          <w:sz w:val="22"/>
          <w:szCs w:val="22"/>
        </w:rPr>
      </w:pPr>
      <w:proofErr w:type="spellStart"/>
      <w:r w:rsidRPr="00784293">
        <w:rPr>
          <w:sz w:val="22"/>
          <w:szCs w:val="22"/>
        </w:rPr>
        <w:t>Кардопольцева</w:t>
      </w:r>
      <w:proofErr w:type="spellEnd"/>
      <w:r w:rsidRPr="00784293">
        <w:rPr>
          <w:sz w:val="22"/>
          <w:szCs w:val="22"/>
        </w:rPr>
        <w:t xml:space="preserve"> Ю.В.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C3AAF" w:rsidRPr="00784293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kardopolceva</cp:lastModifiedBy>
  <cp:revision>14</cp:revision>
  <cp:lastPrinted>2017-04-14T07:30:00Z</cp:lastPrinted>
  <dcterms:created xsi:type="dcterms:W3CDTF">2016-12-07T08:02:00Z</dcterms:created>
  <dcterms:modified xsi:type="dcterms:W3CDTF">2017-04-14T10:34:00Z</dcterms:modified>
</cp:coreProperties>
</file>