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069" w:rsidRDefault="00364069">
      <w:pPr>
        <w:pStyle w:val="ConsPlusTitlePage"/>
      </w:pPr>
      <w:r>
        <w:t xml:space="preserve">Документ предоставлен </w:t>
      </w:r>
      <w:hyperlink r:id="rId4" w:history="1">
        <w:r>
          <w:rPr>
            <w:color w:val="0000FF"/>
          </w:rPr>
          <w:t>КонсультантПлюс</w:t>
        </w:r>
      </w:hyperlink>
      <w:r>
        <w:br/>
      </w:r>
    </w:p>
    <w:p w:rsidR="00364069" w:rsidRDefault="00364069">
      <w:pPr>
        <w:pStyle w:val="ConsPlusNormal"/>
        <w:jc w:val="both"/>
        <w:outlineLvl w:val="0"/>
      </w:pPr>
    </w:p>
    <w:p w:rsidR="00364069" w:rsidRDefault="00364069">
      <w:pPr>
        <w:pStyle w:val="ConsPlusTitle"/>
        <w:jc w:val="center"/>
        <w:outlineLvl w:val="0"/>
      </w:pPr>
      <w:r>
        <w:t>АДМИНИСТРАЦИЯ ГОРОДСКОГО ОКРУГА ТОЛЬЯТТИ</w:t>
      </w:r>
    </w:p>
    <w:p w:rsidR="00364069" w:rsidRDefault="00364069">
      <w:pPr>
        <w:pStyle w:val="ConsPlusTitle"/>
        <w:jc w:val="center"/>
      </w:pPr>
      <w:r>
        <w:t>САМАРСКОЙ ОБЛАСТИ</w:t>
      </w:r>
    </w:p>
    <w:p w:rsidR="00364069" w:rsidRDefault="00364069">
      <w:pPr>
        <w:pStyle w:val="ConsPlusTitle"/>
        <w:jc w:val="center"/>
      </w:pPr>
    </w:p>
    <w:p w:rsidR="00364069" w:rsidRDefault="00364069">
      <w:pPr>
        <w:pStyle w:val="ConsPlusTitle"/>
        <w:jc w:val="center"/>
      </w:pPr>
      <w:r>
        <w:t>ПОСТАНОВЛЕНИЕ</w:t>
      </w:r>
    </w:p>
    <w:p w:rsidR="00364069" w:rsidRDefault="00364069">
      <w:pPr>
        <w:pStyle w:val="ConsPlusTitle"/>
        <w:jc w:val="center"/>
      </w:pPr>
      <w:r>
        <w:t>от 22 декабря 2017 г. N 4188-п/1</w:t>
      </w:r>
    </w:p>
    <w:p w:rsidR="00364069" w:rsidRDefault="00364069">
      <w:pPr>
        <w:pStyle w:val="ConsPlusTitle"/>
        <w:jc w:val="center"/>
      </w:pPr>
    </w:p>
    <w:p w:rsidR="00364069" w:rsidRDefault="00364069">
      <w:pPr>
        <w:pStyle w:val="ConsPlusTitle"/>
        <w:jc w:val="center"/>
      </w:pPr>
      <w:r>
        <w:t>О ВНЕСЕНИИ ИЗМЕНЕНИЙ</w:t>
      </w:r>
    </w:p>
    <w:p w:rsidR="00364069" w:rsidRDefault="00364069">
      <w:pPr>
        <w:pStyle w:val="ConsPlusTitle"/>
        <w:jc w:val="center"/>
      </w:pPr>
      <w:r>
        <w:t>В ПОСТАНОВЛЕНИЕ МЭРИИ ГОРОДСКОГО ОКРУГА ТОЛЬЯТТИ</w:t>
      </w:r>
    </w:p>
    <w:p w:rsidR="00364069" w:rsidRDefault="00364069">
      <w:pPr>
        <w:pStyle w:val="ConsPlusTitle"/>
        <w:jc w:val="center"/>
      </w:pPr>
      <w:r>
        <w:t>ОТ 06.10.2016 N 3136-П/1 "ОБ УТВЕРЖДЕНИИ МУНИЦИПАЛЬНОЙ</w:t>
      </w:r>
    </w:p>
    <w:p w:rsidR="00364069" w:rsidRDefault="00364069">
      <w:pPr>
        <w:pStyle w:val="ConsPlusTitle"/>
        <w:jc w:val="center"/>
      </w:pPr>
      <w:r>
        <w:t>ПРОГРАММЫ ПО СОЗДАНИЮ УСЛОВИЙ ДЛЯ УЛУЧШЕНИЯ КАЧЕСТВА</w:t>
      </w:r>
    </w:p>
    <w:p w:rsidR="00364069" w:rsidRDefault="00364069">
      <w:pPr>
        <w:pStyle w:val="ConsPlusTitle"/>
        <w:jc w:val="center"/>
      </w:pPr>
      <w:r>
        <w:t>ЖИЗНИ ЖИТЕЛЕЙ ГОРОДСКОГО ОКРУГА ТОЛЬЯТТИ И ОБЕСПЕЧЕНИЯ</w:t>
      </w:r>
    </w:p>
    <w:p w:rsidR="00364069" w:rsidRDefault="00364069">
      <w:pPr>
        <w:pStyle w:val="ConsPlusTitle"/>
        <w:jc w:val="center"/>
      </w:pPr>
      <w:r>
        <w:t>СОЦИАЛЬНОЙ СТАБИЛЬНОСТИ НА 2017 - 2019 ГОДЫ"</w:t>
      </w:r>
    </w:p>
    <w:p w:rsidR="00364069" w:rsidRDefault="00364069">
      <w:pPr>
        <w:pStyle w:val="ConsPlusNormal"/>
        <w:jc w:val="both"/>
      </w:pPr>
    </w:p>
    <w:p w:rsidR="00364069" w:rsidRDefault="00364069">
      <w:pPr>
        <w:pStyle w:val="ConsPlusNormal"/>
        <w:ind w:firstLine="540"/>
        <w:jc w:val="both"/>
      </w:pPr>
      <w:r>
        <w:t xml:space="preserve">В целях уточнения объемов бюджетных ассигнований на финансовое обеспечение реализации муниципальных программ городского округа Тольятти, руководствуясь </w:t>
      </w:r>
      <w:hyperlink r:id="rId5" w:history="1">
        <w:r>
          <w:rPr>
            <w:color w:val="0000FF"/>
          </w:rPr>
          <w:t>Уставом</w:t>
        </w:r>
      </w:hyperlink>
      <w:r>
        <w:t xml:space="preserve"> городского округа Тольятти, администрация городского округа Тольятти постановляет:</w:t>
      </w:r>
    </w:p>
    <w:p w:rsidR="00364069" w:rsidRDefault="00364069">
      <w:pPr>
        <w:pStyle w:val="ConsPlusNormal"/>
        <w:spacing w:before="220"/>
        <w:ind w:firstLine="540"/>
        <w:jc w:val="both"/>
      </w:pPr>
      <w:r>
        <w:t xml:space="preserve">1. Внести в муниципальную </w:t>
      </w:r>
      <w:hyperlink r:id="rId6" w:history="1">
        <w:r>
          <w:rPr>
            <w:color w:val="0000FF"/>
          </w:rPr>
          <w:t>программу</w:t>
        </w:r>
      </w:hyperlink>
      <w:r>
        <w:t xml:space="preserve"> по созданию условий для улучшения качества жизни жителей городского округа Тольятти и обеспечения социальной стабильности на 2017 - 2019 годы, утвержденную Постановлением мэрии городского округа Тольятти от 06.10.2016 N 3136-п/1 (далее - Программа) (газета "Городские ведомости", 14.10.2016 N 72, 25.11.2016 N 83, 21.02.2017 N 17, 09.06.2017 N 40, 01.08.2017 N 54, 15.09.2017 N 67), следующие изменения:</w:t>
      </w:r>
    </w:p>
    <w:p w:rsidR="00364069" w:rsidRDefault="00364069">
      <w:pPr>
        <w:pStyle w:val="ConsPlusNormal"/>
        <w:spacing w:before="220"/>
        <w:ind w:firstLine="540"/>
        <w:jc w:val="both"/>
      </w:pPr>
      <w:r>
        <w:t xml:space="preserve">1.1. </w:t>
      </w:r>
      <w:hyperlink r:id="rId7" w:history="1">
        <w:r>
          <w:rPr>
            <w:color w:val="0000FF"/>
          </w:rPr>
          <w:t>Столбец 3 пункта 7</w:t>
        </w:r>
      </w:hyperlink>
      <w:r>
        <w:t xml:space="preserve"> паспорта Программы изложить в следующей редакции:</w:t>
      </w:r>
    </w:p>
    <w:p w:rsidR="00364069" w:rsidRDefault="00364069">
      <w:pPr>
        <w:pStyle w:val="ConsPlusNormal"/>
        <w:spacing w:before="220"/>
        <w:ind w:firstLine="540"/>
        <w:jc w:val="both"/>
      </w:pPr>
      <w:r>
        <w:t>"Общий объем финансового обеспечения реализации муниципальной программы составляет: 374 959,0 тыс. руб., в т.ч.:</w:t>
      </w:r>
    </w:p>
    <w:p w:rsidR="00364069" w:rsidRDefault="00364069">
      <w:pPr>
        <w:pStyle w:val="ConsPlusNormal"/>
        <w:spacing w:before="220"/>
        <w:ind w:firstLine="540"/>
        <w:jc w:val="both"/>
      </w:pPr>
      <w:r>
        <w:t>1) по годам:</w:t>
      </w:r>
    </w:p>
    <w:p w:rsidR="00364069" w:rsidRDefault="00364069">
      <w:pPr>
        <w:pStyle w:val="ConsPlusNormal"/>
        <w:spacing w:before="220"/>
        <w:ind w:firstLine="540"/>
        <w:jc w:val="both"/>
      </w:pPr>
      <w:r>
        <w:t>- 2017 год - 172 467,0 тыс. руб.;</w:t>
      </w:r>
    </w:p>
    <w:p w:rsidR="00364069" w:rsidRDefault="00364069">
      <w:pPr>
        <w:pStyle w:val="ConsPlusNormal"/>
        <w:spacing w:before="220"/>
        <w:ind w:firstLine="540"/>
        <w:jc w:val="both"/>
      </w:pPr>
      <w:r>
        <w:t>- 2018 год - 105 175,0 тыс. руб.;</w:t>
      </w:r>
    </w:p>
    <w:p w:rsidR="00364069" w:rsidRDefault="00364069">
      <w:pPr>
        <w:pStyle w:val="ConsPlusNormal"/>
        <w:spacing w:before="220"/>
        <w:ind w:firstLine="540"/>
        <w:jc w:val="both"/>
      </w:pPr>
      <w:r>
        <w:t>- 2019 год - 97 317,0 тыс. руб.;</w:t>
      </w:r>
    </w:p>
    <w:p w:rsidR="00364069" w:rsidRDefault="00364069">
      <w:pPr>
        <w:pStyle w:val="ConsPlusNormal"/>
        <w:spacing w:before="220"/>
        <w:ind w:firstLine="540"/>
        <w:jc w:val="both"/>
      </w:pPr>
      <w:r>
        <w:t>2) по источникам финансового обеспечения:</w:t>
      </w:r>
    </w:p>
    <w:p w:rsidR="00364069" w:rsidRDefault="00364069">
      <w:pPr>
        <w:pStyle w:val="ConsPlusNormal"/>
        <w:spacing w:before="220"/>
        <w:ind w:firstLine="540"/>
        <w:jc w:val="both"/>
      </w:pPr>
      <w:r>
        <w:t>- бюджет городского округа Тольятти - 336 005,0 тыс. руб.;</w:t>
      </w:r>
    </w:p>
    <w:p w:rsidR="00364069" w:rsidRDefault="00364069">
      <w:pPr>
        <w:pStyle w:val="ConsPlusNormal"/>
        <w:spacing w:before="220"/>
        <w:ind w:firstLine="540"/>
        <w:jc w:val="both"/>
      </w:pPr>
      <w:r>
        <w:t>- областной бюджет - 19 366,0 тыс. руб.;</w:t>
      </w:r>
    </w:p>
    <w:p w:rsidR="00364069" w:rsidRDefault="00364069">
      <w:pPr>
        <w:pStyle w:val="ConsPlusNormal"/>
        <w:spacing w:before="220"/>
        <w:ind w:firstLine="540"/>
        <w:jc w:val="both"/>
      </w:pPr>
      <w:r>
        <w:t>- внебюджетные средства - 19 588,0 тыс. руб.".</w:t>
      </w:r>
    </w:p>
    <w:p w:rsidR="00364069" w:rsidRDefault="00364069">
      <w:pPr>
        <w:pStyle w:val="ConsPlusNormal"/>
        <w:spacing w:before="220"/>
        <w:ind w:firstLine="540"/>
        <w:jc w:val="both"/>
      </w:pPr>
      <w:r>
        <w:t xml:space="preserve">1.2. </w:t>
      </w:r>
      <w:hyperlink r:id="rId8" w:history="1">
        <w:r>
          <w:rPr>
            <w:color w:val="0000FF"/>
          </w:rPr>
          <w:t>Пункт 5.1 раздела V</w:t>
        </w:r>
      </w:hyperlink>
      <w:r>
        <w:t xml:space="preserve"> Программы изложить в следующей редакции:</w:t>
      </w:r>
    </w:p>
    <w:p w:rsidR="00364069" w:rsidRDefault="00364069">
      <w:pPr>
        <w:pStyle w:val="ConsPlusNormal"/>
        <w:spacing w:before="220"/>
        <w:ind w:firstLine="540"/>
        <w:jc w:val="both"/>
      </w:pPr>
      <w:r>
        <w:t>"5.1. Общий объем финансового обеспечения реализации настоящей муниципальной программы составляет: 374 959,0 тыс. руб., в т.ч.:</w:t>
      </w:r>
    </w:p>
    <w:p w:rsidR="00364069" w:rsidRDefault="00364069">
      <w:pPr>
        <w:pStyle w:val="ConsPlusNormal"/>
        <w:spacing w:before="220"/>
        <w:ind w:firstLine="540"/>
        <w:jc w:val="both"/>
      </w:pPr>
      <w:r>
        <w:t>1) по годам:</w:t>
      </w:r>
    </w:p>
    <w:p w:rsidR="00364069" w:rsidRDefault="00364069">
      <w:pPr>
        <w:pStyle w:val="ConsPlusNormal"/>
        <w:spacing w:before="220"/>
        <w:ind w:firstLine="540"/>
        <w:jc w:val="both"/>
      </w:pPr>
      <w:r>
        <w:t>- 2017 год - 172 467,0 тыс. руб.;</w:t>
      </w:r>
    </w:p>
    <w:p w:rsidR="00364069" w:rsidRDefault="00364069">
      <w:pPr>
        <w:pStyle w:val="ConsPlusNormal"/>
        <w:spacing w:before="220"/>
        <w:ind w:firstLine="540"/>
        <w:jc w:val="both"/>
      </w:pPr>
      <w:r>
        <w:t>- 2018 год - 105 175,0 тыс. руб.;</w:t>
      </w:r>
    </w:p>
    <w:p w:rsidR="00364069" w:rsidRDefault="00364069">
      <w:pPr>
        <w:pStyle w:val="ConsPlusNormal"/>
        <w:spacing w:before="220"/>
        <w:ind w:firstLine="540"/>
        <w:jc w:val="both"/>
      </w:pPr>
      <w:r>
        <w:lastRenderedPageBreak/>
        <w:t>- 2019 год - 97 317,0 тыс. руб.;</w:t>
      </w:r>
    </w:p>
    <w:p w:rsidR="00364069" w:rsidRDefault="00364069">
      <w:pPr>
        <w:pStyle w:val="ConsPlusNormal"/>
        <w:spacing w:before="220"/>
        <w:ind w:firstLine="540"/>
        <w:jc w:val="both"/>
      </w:pPr>
      <w:r>
        <w:t>2) по источникам финансового обеспечения:</w:t>
      </w:r>
    </w:p>
    <w:p w:rsidR="00364069" w:rsidRDefault="00364069">
      <w:pPr>
        <w:pStyle w:val="ConsPlusNormal"/>
        <w:spacing w:before="220"/>
        <w:ind w:firstLine="540"/>
        <w:jc w:val="both"/>
      </w:pPr>
      <w:r>
        <w:t>- бюджет городского округа Тольятти - 336 005,0 тыс. руб.;</w:t>
      </w:r>
    </w:p>
    <w:p w:rsidR="00364069" w:rsidRDefault="00364069">
      <w:pPr>
        <w:pStyle w:val="ConsPlusNormal"/>
        <w:spacing w:before="220"/>
        <w:ind w:firstLine="540"/>
        <w:jc w:val="both"/>
      </w:pPr>
      <w:r>
        <w:t>- областной бюджет - 19 366,0 тыс. руб.;</w:t>
      </w:r>
    </w:p>
    <w:p w:rsidR="00364069" w:rsidRDefault="00364069">
      <w:pPr>
        <w:pStyle w:val="ConsPlusNormal"/>
        <w:spacing w:before="220"/>
        <w:ind w:firstLine="540"/>
        <w:jc w:val="both"/>
      </w:pPr>
      <w:r>
        <w:t>- внебюджетные средства - 19 588,0 тыс. руб.".</w:t>
      </w:r>
    </w:p>
    <w:p w:rsidR="00364069" w:rsidRDefault="00364069">
      <w:pPr>
        <w:pStyle w:val="ConsPlusNormal"/>
        <w:spacing w:before="220"/>
        <w:ind w:firstLine="540"/>
        <w:jc w:val="both"/>
      </w:pPr>
      <w:r>
        <w:t xml:space="preserve">1.3. </w:t>
      </w:r>
      <w:hyperlink r:id="rId9" w:history="1">
        <w:r>
          <w:rPr>
            <w:color w:val="0000FF"/>
          </w:rPr>
          <w:t>Приложение N 1</w:t>
        </w:r>
      </w:hyperlink>
      <w:r>
        <w:t xml:space="preserve"> к программе изложить в редакции согласно </w:t>
      </w:r>
      <w:hyperlink w:anchor="P64" w:history="1">
        <w:r>
          <w:rPr>
            <w:color w:val="0000FF"/>
          </w:rPr>
          <w:t>Приложению N 1</w:t>
        </w:r>
      </w:hyperlink>
      <w:r>
        <w:t xml:space="preserve"> к настоящему Постановлению.</w:t>
      </w:r>
    </w:p>
    <w:p w:rsidR="00364069" w:rsidRDefault="00364069">
      <w:pPr>
        <w:pStyle w:val="ConsPlusNormal"/>
        <w:spacing w:before="220"/>
        <w:ind w:firstLine="540"/>
        <w:jc w:val="both"/>
      </w:pPr>
      <w:r>
        <w:t xml:space="preserve">1.4. </w:t>
      </w:r>
      <w:hyperlink r:id="rId10" w:history="1">
        <w:r>
          <w:rPr>
            <w:color w:val="0000FF"/>
          </w:rPr>
          <w:t>Приложение N 2</w:t>
        </w:r>
      </w:hyperlink>
      <w:r>
        <w:t xml:space="preserve"> к программе изложить в редакции согласно </w:t>
      </w:r>
      <w:hyperlink w:anchor="P1907" w:history="1">
        <w:r>
          <w:rPr>
            <w:color w:val="0000FF"/>
          </w:rPr>
          <w:t>Приложению N 2</w:t>
        </w:r>
      </w:hyperlink>
      <w:r>
        <w:t xml:space="preserve"> к настоящему Постановлению.</w:t>
      </w:r>
    </w:p>
    <w:p w:rsidR="00364069" w:rsidRDefault="00364069">
      <w:pPr>
        <w:pStyle w:val="ConsPlusNormal"/>
        <w:spacing w:before="220"/>
        <w:ind w:firstLine="540"/>
        <w:jc w:val="both"/>
      </w:pPr>
      <w:r>
        <w:t xml:space="preserve">1.5. </w:t>
      </w:r>
      <w:hyperlink r:id="rId11" w:history="1">
        <w:r>
          <w:rPr>
            <w:color w:val="0000FF"/>
          </w:rPr>
          <w:t>Приложение N 3</w:t>
        </w:r>
      </w:hyperlink>
      <w:r>
        <w:t xml:space="preserve"> к программе изложить в редакции согласно </w:t>
      </w:r>
      <w:hyperlink w:anchor="P2498" w:history="1">
        <w:r>
          <w:rPr>
            <w:color w:val="0000FF"/>
          </w:rPr>
          <w:t>Приложению N 3</w:t>
        </w:r>
      </w:hyperlink>
      <w:r>
        <w:t xml:space="preserve"> к настоящему Постановлению.</w:t>
      </w:r>
    </w:p>
    <w:p w:rsidR="00364069" w:rsidRDefault="00364069">
      <w:pPr>
        <w:pStyle w:val="ConsPlusNormal"/>
        <w:spacing w:before="220"/>
        <w:ind w:firstLine="540"/>
        <w:jc w:val="both"/>
      </w:pPr>
      <w:r>
        <w:t>2. Организационному управлению администрации городского округа Тольятти опубликовать настоящее Постановление в газете "Городские ведомости".</w:t>
      </w:r>
    </w:p>
    <w:p w:rsidR="00364069" w:rsidRDefault="00364069">
      <w:pPr>
        <w:pStyle w:val="ConsPlusNormal"/>
        <w:spacing w:before="220"/>
        <w:ind w:firstLine="540"/>
        <w:jc w:val="both"/>
      </w:pPr>
      <w:r>
        <w:t>3. Контроль за исполнением настоящего Постановления возложить на заместителя главы городского округа Баннову Ю.Е.</w:t>
      </w:r>
    </w:p>
    <w:p w:rsidR="00364069" w:rsidRDefault="00364069">
      <w:pPr>
        <w:pStyle w:val="ConsPlusNormal"/>
        <w:jc w:val="both"/>
      </w:pPr>
    </w:p>
    <w:p w:rsidR="00364069" w:rsidRDefault="00364069">
      <w:pPr>
        <w:pStyle w:val="ConsPlusNormal"/>
        <w:jc w:val="right"/>
      </w:pPr>
      <w:r>
        <w:t>Глава</w:t>
      </w:r>
    </w:p>
    <w:p w:rsidR="00364069" w:rsidRDefault="00364069">
      <w:pPr>
        <w:pStyle w:val="ConsPlusNormal"/>
        <w:jc w:val="right"/>
      </w:pPr>
      <w:r>
        <w:t>городского округа</w:t>
      </w:r>
    </w:p>
    <w:p w:rsidR="00364069" w:rsidRDefault="00364069">
      <w:pPr>
        <w:pStyle w:val="ConsPlusNormal"/>
        <w:jc w:val="right"/>
      </w:pPr>
      <w:r>
        <w:t>С.А.АНТАШЕВ</w:t>
      </w:r>
    </w:p>
    <w:p w:rsidR="00364069" w:rsidRDefault="00364069">
      <w:pPr>
        <w:pStyle w:val="ConsPlusNormal"/>
        <w:jc w:val="both"/>
      </w:pPr>
    </w:p>
    <w:p w:rsidR="00364069" w:rsidRDefault="00364069">
      <w:pPr>
        <w:pStyle w:val="ConsPlusNormal"/>
        <w:jc w:val="both"/>
      </w:pPr>
    </w:p>
    <w:p w:rsidR="00364069" w:rsidRDefault="00364069">
      <w:pPr>
        <w:pStyle w:val="ConsPlusNormal"/>
        <w:jc w:val="both"/>
      </w:pPr>
    </w:p>
    <w:p w:rsidR="00364069" w:rsidRDefault="00364069">
      <w:pPr>
        <w:pStyle w:val="ConsPlusNormal"/>
        <w:jc w:val="both"/>
      </w:pPr>
    </w:p>
    <w:p w:rsidR="00364069" w:rsidRDefault="00364069">
      <w:pPr>
        <w:pStyle w:val="ConsPlusNormal"/>
        <w:jc w:val="both"/>
      </w:pPr>
    </w:p>
    <w:p w:rsidR="00364069" w:rsidRDefault="00364069">
      <w:pPr>
        <w:pStyle w:val="ConsPlusNormal"/>
        <w:jc w:val="right"/>
        <w:outlineLvl w:val="0"/>
      </w:pPr>
      <w:r>
        <w:t>Приложение N 1</w:t>
      </w:r>
    </w:p>
    <w:p w:rsidR="00364069" w:rsidRDefault="00364069">
      <w:pPr>
        <w:pStyle w:val="ConsPlusNormal"/>
        <w:jc w:val="right"/>
      </w:pPr>
      <w:r>
        <w:t>к Постановлению</w:t>
      </w:r>
    </w:p>
    <w:p w:rsidR="00364069" w:rsidRDefault="00364069">
      <w:pPr>
        <w:pStyle w:val="ConsPlusNormal"/>
        <w:jc w:val="right"/>
      </w:pPr>
      <w:r>
        <w:t>Администрации городского округа Тольятти</w:t>
      </w:r>
    </w:p>
    <w:p w:rsidR="00364069" w:rsidRDefault="00364069">
      <w:pPr>
        <w:pStyle w:val="ConsPlusNormal"/>
        <w:jc w:val="right"/>
      </w:pPr>
      <w:r>
        <w:t>Самарской области</w:t>
      </w:r>
    </w:p>
    <w:p w:rsidR="00364069" w:rsidRDefault="00364069">
      <w:pPr>
        <w:pStyle w:val="ConsPlusNormal"/>
        <w:jc w:val="right"/>
      </w:pPr>
      <w:r>
        <w:t>от 22 декабря 2017 г. N 4188-п/1</w:t>
      </w:r>
    </w:p>
    <w:p w:rsidR="00364069" w:rsidRDefault="00364069">
      <w:pPr>
        <w:pStyle w:val="ConsPlusNormal"/>
        <w:jc w:val="both"/>
      </w:pPr>
    </w:p>
    <w:p w:rsidR="00364069" w:rsidRDefault="00364069">
      <w:pPr>
        <w:pStyle w:val="ConsPlusNormal"/>
        <w:jc w:val="right"/>
      </w:pPr>
      <w:r>
        <w:t>Приложение N 1</w:t>
      </w:r>
    </w:p>
    <w:p w:rsidR="00364069" w:rsidRDefault="00364069">
      <w:pPr>
        <w:pStyle w:val="ConsPlusNormal"/>
        <w:jc w:val="right"/>
      </w:pPr>
      <w:r>
        <w:t>к Муниципальной программе</w:t>
      </w:r>
    </w:p>
    <w:p w:rsidR="00364069" w:rsidRDefault="00364069">
      <w:pPr>
        <w:pStyle w:val="ConsPlusNormal"/>
        <w:jc w:val="right"/>
      </w:pPr>
      <w:r>
        <w:t>по созданию условий для улучшения</w:t>
      </w:r>
    </w:p>
    <w:p w:rsidR="00364069" w:rsidRDefault="00364069">
      <w:pPr>
        <w:pStyle w:val="ConsPlusNormal"/>
        <w:jc w:val="right"/>
      </w:pPr>
      <w:r>
        <w:t>качества жизни жителей городского</w:t>
      </w:r>
    </w:p>
    <w:p w:rsidR="00364069" w:rsidRDefault="00364069">
      <w:pPr>
        <w:pStyle w:val="ConsPlusNormal"/>
        <w:jc w:val="right"/>
      </w:pPr>
      <w:r>
        <w:t>округа Тольятти и обеспечения</w:t>
      </w:r>
    </w:p>
    <w:p w:rsidR="00364069" w:rsidRDefault="00364069">
      <w:pPr>
        <w:pStyle w:val="ConsPlusNormal"/>
        <w:jc w:val="right"/>
      </w:pPr>
      <w:r>
        <w:t>социальной стабильности</w:t>
      </w:r>
    </w:p>
    <w:p w:rsidR="00364069" w:rsidRDefault="00364069">
      <w:pPr>
        <w:pStyle w:val="ConsPlusNormal"/>
        <w:jc w:val="right"/>
      </w:pPr>
      <w:r>
        <w:t>на 2017 - 2019 годы</w:t>
      </w:r>
    </w:p>
    <w:p w:rsidR="00364069" w:rsidRDefault="00364069">
      <w:pPr>
        <w:pStyle w:val="ConsPlusNormal"/>
        <w:jc w:val="both"/>
      </w:pPr>
    </w:p>
    <w:p w:rsidR="00364069" w:rsidRDefault="00364069">
      <w:pPr>
        <w:pStyle w:val="ConsPlusTitle"/>
        <w:jc w:val="center"/>
      </w:pPr>
      <w:bookmarkStart w:id="0" w:name="P64"/>
      <w:bookmarkEnd w:id="0"/>
      <w:r>
        <w:t>ПЕРЕЧЕНЬ</w:t>
      </w:r>
    </w:p>
    <w:p w:rsidR="00364069" w:rsidRDefault="00364069">
      <w:pPr>
        <w:pStyle w:val="ConsPlusTitle"/>
        <w:jc w:val="center"/>
      </w:pPr>
      <w:r>
        <w:t>МЕРОПРИЯТИЙ МУНИЦИПАЛЬНОЙ ПРОГРАММЫ</w:t>
      </w:r>
    </w:p>
    <w:p w:rsidR="00364069" w:rsidRDefault="00364069">
      <w:pPr>
        <w:pStyle w:val="ConsPlusNormal"/>
        <w:jc w:val="both"/>
      </w:pPr>
    </w:p>
    <w:p w:rsidR="00364069" w:rsidRDefault="00364069">
      <w:pPr>
        <w:sectPr w:rsidR="00364069" w:rsidSect="006F5B0D">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891"/>
        <w:gridCol w:w="2324"/>
        <w:gridCol w:w="907"/>
        <w:gridCol w:w="1361"/>
        <w:gridCol w:w="1304"/>
        <w:gridCol w:w="1134"/>
        <w:gridCol w:w="794"/>
        <w:gridCol w:w="1077"/>
        <w:gridCol w:w="1304"/>
        <w:gridCol w:w="1191"/>
        <w:gridCol w:w="724"/>
        <w:gridCol w:w="850"/>
        <w:gridCol w:w="1134"/>
        <w:gridCol w:w="1191"/>
        <w:gridCol w:w="1247"/>
        <w:gridCol w:w="624"/>
        <w:gridCol w:w="794"/>
        <w:gridCol w:w="1077"/>
        <w:gridCol w:w="1191"/>
      </w:tblGrid>
      <w:tr w:rsidR="00364069">
        <w:tc>
          <w:tcPr>
            <w:tcW w:w="907" w:type="dxa"/>
            <w:vMerge w:val="restart"/>
          </w:tcPr>
          <w:p w:rsidR="00364069" w:rsidRDefault="00364069">
            <w:pPr>
              <w:pStyle w:val="ConsPlusNormal"/>
              <w:jc w:val="center"/>
            </w:pPr>
            <w:r>
              <w:lastRenderedPageBreak/>
              <w:t>N п/п</w:t>
            </w:r>
          </w:p>
        </w:tc>
        <w:tc>
          <w:tcPr>
            <w:tcW w:w="2891" w:type="dxa"/>
            <w:vMerge w:val="restart"/>
          </w:tcPr>
          <w:p w:rsidR="00364069" w:rsidRDefault="00364069">
            <w:pPr>
              <w:pStyle w:val="ConsPlusNormal"/>
              <w:jc w:val="center"/>
            </w:pPr>
            <w:r>
              <w:t>Наименование целей, задач и мероприятий муниципальной программы</w:t>
            </w:r>
          </w:p>
        </w:tc>
        <w:tc>
          <w:tcPr>
            <w:tcW w:w="2324" w:type="dxa"/>
            <w:vMerge w:val="restart"/>
          </w:tcPr>
          <w:p w:rsidR="00364069" w:rsidRDefault="00364069">
            <w:pPr>
              <w:pStyle w:val="ConsPlusNormal"/>
              <w:jc w:val="center"/>
            </w:pPr>
            <w:r>
              <w:t>Ответственный исполнитель</w:t>
            </w:r>
          </w:p>
        </w:tc>
        <w:tc>
          <w:tcPr>
            <w:tcW w:w="907" w:type="dxa"/>
            <w:vMerge w:val="restart"/>
          </w:tcPr>
          <w:p w:rsidR="00364069" w:rsidRDefault="00364069">
            <w:pPr>
              <w:pStyle w:val="ConsPlusNormal"/>
              <w:jc w:val="center"/>
            </w:pPr>
            <w:r>
              <w:t>Сроки реализации</w:t>
            </w:r>
          </w:p>
        </w:tc>
        <w:tc>
          <w:tcPr>
            <w:tcW w:w="16997" w:type="dxa"/>
            <w:gridSpan w:val="16"/>
          </w:tcPr>
          <w:p w:rsidR="00364069" w:rsidRDefault="00364069">
            <w:pPr>
              <w:pStyle w:val="ConsPlusNormal"/>
              <w:jc w:val="center"/>
            </w:pPr>
            <w:r>
              <w:t>Финансовое обеспечение реализации муниципальной программы, тыс. руб.</w:t>
            </w:r>
          </w:p>
        </w:tc>
      </w:tr>
      <w:tr w:rsidR="00364069">
        <w:tc>
          <w:tcPr>
            <w:tcW w:w="907" w:type="dxa"/>
            <w:vMerge/>
          </w:tcPr>
          <w:p w:rsidR="00364069" w:rsidRDefault="00364069"/>
        </w:tc>
        <w:tc>
          <w:tcPr>
            <w:tcW w:w="2891" w:type="dxa"/>
            <w:vMerge/>
          </w:tcPr>
          <w:p w:rsidR="00364069" w:rsidRDefault="00364069"/>
        </w:tc>
        <w:tc>
          <w:tcPr>
            <w:tcW w:w="2324" w:type="dxa"/>
            <w:vMerge/>
          </w:tcPr>
          <w:p w:rsidR="00364069" w:rsidRDefault="00364069"/>
        </w:tc>
        <w:tc>
          <w:tcPr>
            <w:tcW w:w="907" w:type="dxa"/>
            <w:vMerge/>
          </w:tcPr>
          <w:p w:rsidR="00364069" w:rsidRDefault="00364069"/>
        </w:tc>
        <w:tc>
          <w:tcPr>
            <w:tcW w:w="5670" w:type="dxa"/>
            <w:gridSpan w:val="5"/>
          </w:tcPr>
          <w:p w:rsidR="00364069" w:rsidRDefault="00364069">
            <w:pPr>
              <w:pStyle w:val="ConsPlusNormal"/>
              <w:jc w:val="center"/>
            </w:pPr>
            <w:r>
              <w:t>План на 2017 год</w:t>
            </w:r>
          </w:p>
        </w:tc>
        <w:tc>
          <w:tcPr>
            <w:tcW w:w="5203" w:type="dxa"/>
            <w:gridSpan w:val="5"/>
          </w:tcPr>
          <w:p w:rsidR="00364069" w:rsidRDefault="00364069">
            <w:pPr>
              <w:pStyle w:val="ConsPlusNormal"/>
              <w:jc w:val="center"/>
            </w:pPr>
            <w:r>
              <w:t>План на 2018 год</w:t>
            </w:r>
          </w:p>
        </w:tc>
        <w:tc>
          <w:tcPr>
            <w:tcW w:w="4933" w:type="dxa"/>
            <w:gridSpan w:val="5"/>
          </w:tcPr>
          <w:p w:rsidR="00364069" w:rsidRDefault="00364069">
            <w:pPr>
              <w:pStyle w:val="ConsPlusNormal"/>
              <w:jc w:val="center"/>
            </w:pPr>
            <w:r>
              <w:t>План на 2019 год</w:t>
            </w:r>
          </w:p>
        </w:tc>
        <w:tc>
          <w:tcPr>
            <w:tcW w:w="1191" w:type="dxa"/>
            <w:vMerge w:val="restart"/>
          </w:tcPr>
          <w:p w:rsidR="00364069" w:rsidRDefault="00364069">
            <w:pPr>
              <w:pStyle w:val="ConsPlusNormal"/>
              <w:jc w:val="center"/>
            </w:pPr>
            <w:r>
              <w:t>Итого</w:t>
            </w:r>
          </w:p>
        </w:tc>
      </w:tr>
      <w:tr w:rsidR="00364069">
        <w:tc>
          <w:tcPr>
            <w:tcW w:w="907" w:type="dxa"/>
            <w:vMerge/>
          </w:tcPr>
          <w:p w:rsidR="00364069" w:rsidRDefault="00364069"/>
        </w:tc>
        <w:tc>
          <w:tcPr>
            <w:tcW w:w="2891" w:type="dxa"/>
            <w:vMerge/>
          </w:tcPr>
          <w:p w:rsidR="00364069" w:rsidRDefault="00364069"/>
        </w:tc>
        <w:tc>
          <w:tcPr>
            <w:tcW w:w="2324" w:type="dxa"/>
            <w:vMerge/>
          </w:tcPr>
          <w:p w:rsidR="00364069" w:rsidRDefault="00364069"/>
        </w:tc>
        <w:tc>
          <w:tcPr>
            <w:tcW w:w="907" w:type="dxa"/>
            <w:vMerge/>
          </w:tcPr>
          <w:p w:rsidR="00364069" w:rsidRDefault="00364069"/>
        </w:tc>
        <w:tc>
          <w:tcPr>
            <w:tcW w:w="1361" w:type="dxa"/>
          </w:tcPr>
          <w:p w:rsidR="00364069" w:rsidRDefault="00364069">
            <w:pPr>
              <w:pStyle w:val="ConsPlusNormal"/>
              <w:jc w:val="center"/>
            </w:pPr>
            <w:r>
              <w:t>Всего</w:t>
            </w:r>
          </w:p>
        </w:tc>
        <w:tc>
          <w:tcPr>
            <w:tcW w:w="1304" w:type="dxa"/>
          </w:tcPr>
          <w:p w:rsidR="00364069" w:rsidRDefault="00364069">
            <w:pPr>
              <w:pStyle w:val="ConsPlusNormal"/>
              <w:jc w:val="center"/>
            </w:pPr>
            <w:r>
              <w:t>местный бюджет</w:t>
            </w:r>
          </w:p>
        </w:tc>
        <w:tc>
          <w:tcPr>
            <w:tcW w:w="1134" w:type="dxa"/>
          </w:tcPr>
          <w:p w:rsidR="00364069" w:rsidRDefault="00364069">
            <w:pPr>
              <w:pStyle w:val="ConsPlusNormal"/>
              <w:jc w:val="center"/>
            </w:pPr>
            <w:r>
              <w:t>областной бюджет</w:t>
            </w:r>
          </w:p>
        </w:tc>
        <w:tc>
          <w:tcPr>
            <w:tcW w:w="794" w:type="dxa"/>
          </w:tcPr>
          <w:p w:rsidR="00364069" w:rsidRDefault="00364069">
            <w:pPr>
              <w:pStyle w:val="ConsPlusNormal"/>
              <w:jc w:val="center"/>
            </w:pPr>
            <w:r>
              <w:t>федеральный бюджет</w:t>
            </w:r>
          </w:p>
        </w:tc>
        <w:tc>
          <w:tcPr>
            <w:tcW w:w="1077" w:type="dxa"/>
          </w:tcPr>
          <w:p w:rsidR="00364069" w:rsidRDefault="00364069">
            <w:pPr>
              <w:pStyle w:val="ConsPlusNormal"/>
              <w:jc w:val="center"/>
            </w:pPr>
            <w:r>
              <w:t>внебюджетные средства</w:t>
            </w:r>
          </w:p>
        </w:tc>
        <w:tc>
          <w:tcPr>
            <w:tcW w:w="1304" w:type="dxa"/>
          </w:tcPr>
          <w:p w:rsidR="00364069" w:rsidRDefault="00364069">
            <w:pPr>
              <w:pStyle w:val="ConsPlusNormal"/>
              <w:jc w:val="center"/>
            </w:pPr>
            <w:r>
              <w:t>Всего</w:t>
            </w:r>
          </w:p>
        </w:tc>
        <w:tc>
          <w:tcPr>
            <w:tcW w:w="1191" w:type="dxa"/>
          </w:tcPr>
          <w:p w:rsidR="00364069" w:rsidRDefault="00364069">
            <w:pPr>
              <w:pStyle w:val="ConsPlusNormal"/>
              <w:jc w:val="center"/>
            </w:pPr>
            <w:r>
              <w:t>местный бюджет</w:t>
            </w:r>
          </w:p>
        </w:tc>
        <w:tc>
          <w:tcPr>
            <w:tcW w:w="724" w:type="dxa"/>
          </w:tcPr>
          <w:p w:rsidR="00364069" w:rsidRDefault="00364069">
            <w:pPr>
              <w:pStyle w:val="ConsPlusNormal"/>
              <w:jc w:val="center"/>
            </w:pPr>
            <w:r>
              <w:t>областной бюджет</w:t>
            </w:r>
          </w:p>
        </w:tc>
        <w:tc>
          <w:tcPr>
            <w:tcW w:w="850" w:type="dxa"/>
          </w:tcPr>
          <w:p w:rsidR="00364069" w:rsidRDefault="00364069">
            <w:pPr>
              <w:pStyle w:val="ConsPlusNormal"/>
              <w:jc w:val="center"/>
            </w:pPr>
            <w:r>
              <w:t>федеральный бюджет</w:t>
            </w:r>
          </w:p>
        </w:tc>
        <w:tc>
          <w:tcPr>
            <w:tcW w:w="1134" w:type="dxa"/>
          </w:tcPr>
          <w:p w:rsidR="00364069" w:rsidRDefault="00364069">
            <w:pPr>
              <w:pStyle w:val="ConsPlusNormal"/>
              <w:jc w:val="center"/>
            </w:pPr>
            <w:r>
              <w:t>внебюджетные средства</w:t>
            </w:r>
          </w:p>
        </w:tc>
        <w:tc>
          <w:tcPr>
            <w:tcW w:w="1191" w:type="dxa"/>
          </w:tcPr>
          <w:p w:rsidR="00364069" w:rsidRDefault="00364069">
            <w:pPr>
              <w:pStyle w:val="ConsPlusNormal"/>
              <w:jc w:val="center"/>
            </w:pPr>
            <w:r>
              <w:t>Всего</w:t>
            </w:r>
          </w:p>
        </w:tc>
        <w:tc>
          <w:tcPr>
            <w:tcW w:w="1247" w:type="dxa"/>
          </w:tcPr>
          <w:p w:rsidR="00364069" w:rsidRDefault="00364069">
            <w:pPr>
              <w:pStyle w:val="ConsPlusNormal"/>
              <w:jc w:val="center"/>
            </w:pPr>
            <w:r>
              <w:t>местный бюджет</w:t>
            </w:r>
          </w:p>
        </w:tc>
        <w:tc>
          <w:tcPr>
            <w:tcW w:w="624" w:type="dxa"/>
          </w:tcPr>
          <w:p w:rsidR="00364069" w:rsidRDefault="00364069">
            <w:pPr>
              <w:pStyle w:val="ConsPlusNormal"/>
              <w:jc w:val="center"/>
            </w:pPr>
            <w:r>
              <w:t>областной бюджет</w:t>
            </w:r>
          </w:p>
        </w:tc>
        <w:tc>
          <w:tcPr>
            <w:tcW w:w="794" w:type="dxa"/>
          </w:tcPr>
          <w:p w:rsidR="00364069" w:rsidRDefault="00364069">
            <w:pPr>
              <w:pStyle w:val="ConsPlusNormal"/>
              <w:jc w:val="center"/>
            </w:pPr>
            <w:r>
              <w:t>федеральный бюджет</w:t>
            </w:r>
          </w:p>
        </w:tc>
        <w:tc>
          <w:tcPr>
            <w:tcW w:w="1077" w:type="dxa"/>
          </w:tcPr>
          <w:p w:rsidR="00364069" w:rsidRDefault="00364069">
            <w:pPr>
              <w:pStyle w:val="ConsPlusNormal"/>
              <w:jc w:val="center"/>
            </w:pPr>
            <w:r>
              <w:t>внебюджетные средства</w:t>
            </w:r>
          </w:p>
        </w:tc>
        <w:tc>
          <w:tcPr>
            <w:tcW w:w="1191" w:type="dxa"/>
            <w:vMerge/>
          </w:tcPr>
          <w:p w:rsidR="00364069" w:rsidRDefault="00364069"/>
        </w:tc>
      </w:tr>
      <w:tr w:rsidR="00364069">
        <w:tc>
          <w:tcPr>
            <w:tcW w:w="907" w:type="dxa"/>
          </w:tcPr>
          <w:p w:rsidR="00364069" w:rsidRDefault="00364069">
            <w:pPr>
              <w:pStyle w:val="ConsPlusNormal"/>
              <w:jc w:val="center"/>
            </w:pPr>
            <w:r>
              <w:t>1</w:t>
            </w:r>
          </w:p>
        </w:tc>
        <w:tc>
          <w:tcPr>
            <w:tcW w:w="2891" w:type="dxa"/>
          </w:tcPr>
          <w:p w:rsidR="00364069" w:rsidRDefault="00364069">
            <w:pPr>
              <w:pStyle w:val="ConsPlusNormal"/>
              <w:jc w:val="center"/>
            </w:pPr>
            <w:r>
              <w:t>2</w:t>
            </w:r>
          </w:p>
        </w:tc>
        <w:tc>
          <w:tcPr>
            <w:tcW w:w="2324" w:type="dxa"/>
          </w:tcPr>
          <w:p w:rsidR="00364069" w:rsidRDefault="00364069">
            <w:pPr>
              <w:pStyle w:val="ConsPlusNormal"/>
              <w:jc w:val="center"/>
            </w:pPr>
            <w:r>
              <w:t>3</w:t>
            </w:r>
          </w:p>
        </w:tc>
        <w:tc>
          <w:tcPr>
            <w:tcW w:w="907" w:type="dxa"/>
          </w:tcPr>
          <w:p w:rsidR="00364069" w:rsidRDefault="00364069">
            <w:pPr>
              <w:pStyle w:val="ConsPlusNormal"/>
              <w:jc w:val="center"/>
            </w:pPr>
            <w:r>
              <w:t>4</w:t>
            </w:r>
          </w:p>
        </w:tc>
        <w:tc>
          <w:tcPr>
            <w:tcW w:w="1361" w:type="dxa"/>
          </w:tcPr>
          <w:p w:rsidR="00364069" w:rsidRDefault="00364069">
            <w:pPr>
              <w:pStyle w:val="ConsPlusNormal"/>
              <w:jc w:val="center"/>
            </w:pPr>
            <w:r>
              <w:t>5</w:t>
            </w:r>
          </w:p>
        </w:tc>
        <w:tc>
          <w:tcPr>
            <w:tcW w:w="1304" w:type="dxa"/>
          </w:tcPr>
          <w:p w:rsidR="00364069" w:rsidRDefault="00364069">
            <w:pPr>
              <w:pStyle w:val="ConsPlusNormal"/>
              <w:jc w:val="center"/>
            </w:pPr>
            <w:r>
              <w:t>6</w:t>
            </w:r>
          </w:p>
        </w:tc>
        <w:tc>
          <w:tcPr>
            <w:tcW w:w="1134" w:type="dxa"/>
          </w:tcPr>
          <w:p w:rsidR="00364069" w:rsidRDefault="00364069">
            <w:pPr>
              <w:pStyle w:val="ConsPlusNormal"/>
              <w:jc w:val="center"/>
            </w:pPr>
            <w:r>
              <w:t>7</w:t>
            </w:r>
          </w:p>
        </w:tc>
        <w:tc>
          <w:tcPr>
            <w:tcW w:w="794" w:type="dxa"/>
          </w:tcPr>
          <w:p w:rsidR="00364069" w:rsidRDefault="00364069">
            <w:pPr>
              <w:pStyle w:val="ConsPlusNormal"/>
              <w:jc w:val="center"/>
            </w:pPr>
            <w:r>
              <w:t>8</w:t>
            </w:r>
          </w:p>
        </w:tc>
        <w:tc>
          <w:tcPr>
            <w:tcW w:w="1077" w:type="dxa"/>
          </w:tcPr>
          <w:p w:rsidR="00364069" w:rsidRDefault="00364069">
            <w:pPr>
              <w:pStyle w:val="ConsPlusNormal"/>
              <w:jc w:val="center"/>
            </w:pPr>
            <w:r>
              <w:t>9</w:t>
            </w:r>
          </w:p>
        </w:tc>
        <w:tc>
          <w:tcPr>
            <w:tcW w:w="1304" w:type="dxa"/>
          </w:tcPr>
          <w:p w:rsidR="00364069" w:rsidRDefault="00364069">
            <w:pPr>
              <w:pStyle w:val="ConsPlusNormal"/>
              <w:jc w:val="center"/>
            </w:pPr>
            <w:r>
              <w:t>10</w:t>
            </w:r>
          </w:p>
        </w:tc>
        <w:tc>
          <w:tcPr>
            <w:tcW w:w="1191" w:type="dxa"/>
          </w:tcPr>
          <w:p w:rsidR="00364069" w:rsidRDefault="00364069">
            <w:pPr>
              <w:pStyle w:val="ConsPlusNormal"/>
              <w:jc w:val="center"/>
            </w:pPr>
            <w:r>
              <w:t>11</w:t>
            </w:r>
          </w:p>
        </w:tc>
        <w:tc>
          <w:tcPr>
            <w:tcW w:w="724" w:type="dxa"/>
          </w:tcPr>
          <w:p w:rsidR="00364069" w:rsidRDefault="00364069">
            <w:pPr>
              <w:pStyle w:val="ConsPlusNormal"/>
              <w:jc w:val="center"/>
            </w:pPr>
            <w:r>
              <w:t>12</w:t>
            </w:r>
          </w:p>
        </w:tc>
        <w:tc>
          <w:tcPr>
            <w:tcW w:w="850" w:type="dxa"/>
          </w:tcPr>
          <w:p w:rsidR="00364069" w:rsidRDefault="00364069">
            <w:pPr>
              <w:pStyle w:val="ConsPlusNormal"/>
              <w:jc w:val="center"/>
            </w:pPr>
            <w:r>
              <w:t>13</w:t>
            </w:r>
          </w:p>
        </w:tc>
        <w:tc>
          <w:tcPr>
            <w:tcW w:w="1134" w:type="dxa"/>
          </w:tcPr>
          <w:p w:rsidR="00364069" w:rsidRDefault="00364069">
            <w:pPr>
              <w:pStyle w:val="ConsPlusNormal"/>
              <w:jc w:val="center"/>
            </w:pPr>
            <w:r>
              <w:t>14</w:t>
            </w:r>
          </w:p>
        </w:tc>
        <w:tc>
          <w:tcPr>
            <w:tcW w:w="1191" w:type="dxa"/>
          </w:tcPr>
          <w:p w:rsidR="00364069" w:rsidRDefault="00364069">
            <w:pPr>
              <w:pStyle w:val="ConsPlusNormal"/>
              <w:jc w:val="center"/>
            </w:pPr>
            <w:r>
              <w:t>15</w:t>
            </w:r>
          </w:p>
        </w:tc>
        <w:tc>
          <w:tcPr>
            <w:tcW w:w="1247" w:type="dxa"/>
          </w:tcPr>
          <w:p w:rsidR="00364069" w:rsidRDefault="00364069">
            <w:pPr>
              <w:pStyle w:val="ConsPlusNormal"/>
              <w:jc w:val="center"/>
            </w:pPr>
            <w:r>
              <w:t>16</w:t>
            </w:r>
          </w:p>
        </w:tc>
        <w:tc>
          <w:tcPr>
            <w:tcW w:w="624" w:type="dxa"/>
          </w:tcPr>
          <w:p w:rsidR="00364069" w:rsidRDefault="00364069">
            <w:pPr>
              <w:pStyle w:val="ConsPlusNormal"/>
              <w:jc w:val="center"/>
            </w:pPr>
            <w:r>
              <w:t>17</w:t>
            </w:r>
          </w:p>
        </w:tc>
        <w:tc>
          <w:tcPr>
            <w:tcW w:w="794" w:type="dxa"/>
          </w:tcPr>
          <w:p w:rsidR="00364069" w:rsidRDefault="00364069">
            <w:pPr>
              <w:pStyle w:val="ConsPlusNormal"/>
              <w:jc w:val="center"/>
            </w:pPr>
            <w:r>
              <w:t>18</w:t>
            </w:r>
          </w:p>
        </w:tc>
        <w:tc>
          <w:tcPr>
            <w:tcW w:w="1077" w:type="dxa"/>
          </w:tcPr>
          <w:p w:rsidR="00364069" w:rsidRDefault="00364069">
            <w:pPr>
              <w:pStyle w:val="ConsPlusNormal"/>
              <w:jc w:val="center"/>
            </w:pPr>
            <w:r>
              <w:t>19</w:t>
            </w:r>
          </w:p>
        </w:tc>
        <w:tc>
          <w:tcPr>
            <w:tcW w:w="1191" w:type="dxa"/>
          </w:tcPr>
          <w:p w:rsidR="00364069" w:rsidRDefault="00364069">
            <w:pPr>
              <w:pStyle w:val="ConsPlusNormal"/>
              <w:jc w:val="center"/>
            </w:pPr>
            <w:r>
              <w:t>20</w:t>
            </w:r>
          </w:p>
        </w:tc>
      </w:tr>
      <w:tr w:rsidR="00364069">
        <w:tc>
          <w:tcPr>
            <w:tcW w:w="24026" w:type="dxa"/>
            <w:gridSpan w:val="20"/>
          </w:tcPr>
          <w:p w:rsidR="00364069" w:rsidRDefault="00364069">
            <w:pPr>
              <w:pStyle w:val="ConsPlusNormal"/>
              <w:jc w:val="center"/>
              <w:outlineLvl w:val="1"/>
            </w:pPr>
            <w:r>
              <w:t>Цель: создание условий для улучшения качества жизни жителей городского округа Тольятти и обеспечения социальной стабильности</w:t>
            </w:r>
          </w:p>
        </w:tc>
      </w:tr>
      <w:tr w:rsidR="00364069">
        <w:tc>
          <w:tcPr>
            <w:tcW w:w="907" w:type="dxa"/>
          </w:tcPr>
          <w:p w:rsidR="00364069" w:rsidRDefault="00364069">
            <w:pPr>
              <w:pStyle w:val="ConsPlusNormal"/>
              <w:jc w:val="center"/>
              <w:outlineLvl w:val="2"/>
            </w:pPr>
            <w:bookmarkStart w:id="1" w:name="P112"/>
            <w:bookmarkEnd w:id="1"/>
            <w:r>
              <w:t>1.</w:t>
            </w:r>
          </w:p>
        </w:tc>
        <w:tc>
          <w:tcPr>
            <w:tcW w:w="23119" w:type="dxa"/>
            <w:gridSpan w:val="19"/>
          </w:tcPr>
          <w:p w:rsidR="00364069" w:rsidRDefault="00364069">
            <w:pPr>
              <w:pStyle w:val="ConsPlusNormal"/>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364069">
        <w:tc>
          <w:tcPr>
            <w:tcW w:w="907" w:type="dxa"/>
          </w:tcPr>
          <w:p w:rsidR="00364069" w:rsidRDefault="00364069">
            <w:pPr>
              <w:pStyle w:val="ConsPlusNormal"/>
              <w:jc w:val="center"/>
            </w:pPr>
            <w:r>
              <w:t>1.1.</w:t>
            </w:r>
          </w:p>
        </w:tc>
        <w:tc>
          <w:tcPr>
            <w:tcW w:w="2891" w:type="dxa"/>
          </w:tcPr>
          <w:p w:rsidR="00364069" w:rsidRDefault="00364069">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муниципальных общеобразовательных </w:t>
            </w:r>
            <w:r>
              <w:lastRenderedPageBreak/>
              <w:t>учреждениях городского округа Тольятти</w:t>
            </w:r>
          </w:p>
        </w:tc>
        <w:tc>
          <w:tcPr>
            <w:tcW w:w="2324" w:type="dxa"/>
          </w:tcPr>
          <w:p w:rsidR="00364069" w:rsidRDefault="00364069">
            <w:pPr>
              <w:pStyle w:val="ConsPlusNormal"/>
              <w:jc w:val="center"/>
            </w:pPr>
            <w:r>
              <w:lastRenderedPageBreak/>
              <w:t>Департамент образования администрации городского округа Тольятти (далее - Департамент образования)</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50276,0</w:t>
            </w:r>
          </w:p>
        </w:tc>
        <w:tc>
          <w:tcPr>
            <w:tcW w:w="1304" w:type="dxa"/>
          </w:tcPr>
          <w:p w:rsidR="00364069" w:rsidRDefault="00364069">
            <w:pPr>
              <w:pStyle w:val="ConsPlusNormal"/>
              <w:jc w:val="center"/>
            </w:pPr>
            <w:r>
              <w:t>50276,0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25118,0</w:t>
            </w:r>
          </w:p>
        </w:tc>
        <w:tc>
          <w:tcPr>
            <w:tcW w:w="1191" w:type="dxa"/>
          </w:tcPr>
          <w:p w:rsidR="00364069" w:rsidRDefault="00364069">
            <w:pPr>
              <w:pStyle w:val="ConsPlusNormal"/>
              <w:jc w:val="center"/>
            </w:pPr>
            <w:r>
              <w:t>25118,0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25118,0</w:t>
            </w:r>
          </w:p>
        </w:tc>
        <w:tc>
          <w:tcPr>
            <w:tcW w:w="1247" w:type="dxa"/>
          </w:tcPr>
          <w:p w:rsidR="00364069" w:rsidRDefault="00364069">
            <w:pPr>
              <w:pStyle w:val="ConsPlusNormal"/>
              <w:jc w:val="center"/>
            </w:pPr>
            <w:r>
              <w:t>25118,0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100512,0</w:t>
            </w:r>
          </w:p>
        </w:tc>
      </w:tr>
      <w:tr w:rsidR="00364069">
        <w:tc>
          <w:tcPr>
            <w:tcW w:w="907" w:type="dxa"/>
          </w:tcPr>
          <w:p w:rsidR="00364069" w:rsidRDefault="00364069">
            <w:pPr>
              <w:pStyle w:val="ConsPlusNormal"/>
              <w:jc w:val="center"/>
            </w:pPr>
            <w:r>
              <w:lastRenderedPageBreak/>
              <w:t>1.2.</w:t>
            </w:r>
          </w:p>
        </w:tc>
        <w:tc>
          <w:tcPr>
            <w:tcW w:w="2891" w:type="dxa"/>
          </w:tcPr>
          <w:p w:rsidR="00364069" w:rsidRDefault="00364069">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12" w:history="1">
              <w:r>
                <w:rPr>
                  <w:color w:val="0000FF"/>
                </w:rPr>
                <w:t>абзацем вторым пункта 1 статьи 78.1</w:t>
              </w:r>
            </w:hyperlink>
            <w:r>
              <w:t xml:space="preserve"> Бюджетного кодекса Российской Федерации</w:t>
            </w:r>
          </w:p>
        </w:tc>
        <w:tc>
          <w:tcPr>
            <w:tcW w:w="2324" w:type="dxa"/>
          </w:tcPr>
          <w:p w:rsidR="00364069" w:rsidRDefault="00364069">
            <w:pPr>
              <w:pStyle w:val="ConsPlusNormal"/>
              <w:jc w:val="center"/>
            </w:pPr>
            <w:r>
              <w:t>Департамент образования</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26796,0</w:t>
            </w:r>
          </w:p>
        </w:tc>
        <w:tc>
          <w:tcPr>
            <w:tcW w:w="1304" w:type="dxa"/>
          </w:tcPr>
          <w:p w:rsidR="00364069" w:rsidRDefault="00364069">
            <w:pPr>
              <w:pStyle w:val="ConsPlusNormal"/>
              <w:jc w:val="center"/>
            </w:pPr>
            <w:r>
              <w:t>20981,0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5815,0</w:t>
            </w:r>
          </w:p>
        </w:tc>
        <w:tc>
          <w:tcPr>
            <w:tcW w:w="1304" w:type="dxa"/>
          </w:tcPr>
          <w:p w:rsidR="00364069" w:rsidRDefault="00364069">
            <w:pPr>
              <w:pStyle w:val="ConsPlusNormal"/>
              <w:jc w:val="center"/>
            </w:pPr>
            <w:r>
              <w:t>13731,0</w:t>
            </w:r>
          </w:p>
        </w:tc>
        <w:tc>
          <w:tcPr>
            <w:tcW w:w="1191" w:type="dxa"/>
          </w:tcPr>
          <w:p w:rsidR="00364069" w:rsidRDefault="00364069">
            <w:pPr>
              <w:pStyle w:val="ConsPlusNormal"/>
              <w:jc w:val="center"/>
            </w:pPr>
            <w:r>
              <w:t>10500,0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3231,0</w:t>
            </w:r>
          </w:p>
        </w:tc>
        <w:tc>
          <w:tcPr>
            <w:tcW w:w="1191" w:type="dxa"/>
          </w:tcPr>
          <w:p w:rsidR="00364069" w:rsidRDefault="00364069">
            <w:pPr>
              <w:pStyle w:val="ConsPlusNormal"/>
              <w:jc w:val="center"/>
            </w:pPr>
            <w:r>
              <w:t>13731,0</w:t>
            </w:r>
          </w:p>
        </w:tc>
        <w:tc>
          <w:tcPr>
            <w:tcW w:w="1247" w:type="dxa"/>
          </w:tcPr>
          <w:p w:rsidR="00364069" w:rsidRDefault="00364069">
            <w:pPr>
              <w:pStyle w:val="ConsPlusNormal"/>
              <w:jc w:val="center"/>
            </w:pPr>
            <w:r>
              <w:t>10500,0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3231,0</w:t>
            </w:r>
          </w:p>
        </w:tc>
        <w:tc>
          <w:tcPr>
            <w:tcW w:w="1191" w:type="dxa"/>
          </w:tcPr>
          <w:p w:rsidR="00364069" w:rsidRDefault="00364069">
            <w:pPr>
              <w:pStyle w:val="ConsPlusNormal"/>
              <w:jc w:val="center"/>
            </w:pPr>
            <w:r>
              <w:t>54258,0</w:t>
            </w:r>
          </w:p>
        </w:tc>
      </w:tr>
      <w:tr w:rsidR="00364069">
        <w:tc>
          <w:tcPr>
            <w:tcW w:w="907" w:type="dxa"/>
          </w:tcPr>
          <w:p w:rsidR="00364069" w:rsidRDefault="00364069">
            <w:pPr>
              <w:pStyle w:val="ConsPlusNormal"/>
              <w:jc w:val="center"/>
            </w:pPr>
            <w:r>
              <w:t>1.3.</w:t>
            </w:r>
          </w:p>
        </w:tc>
        <w:tc>
          <w:tcPr>
            <w:tcW w:w="2891" w:type="dxa"/>
          </w:tcPr>
          <w:p w:rsidR="00364069" w:rsidRDefault="00364069">
            <w:pPr>
              <w:pStyle w:val="ConsPlusNormal"/>
            </w:pPr>
            <w:r>
              <w:t xml:space="preserve">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w:t>
            </w:r>
            <w:r>
              <w:lastRenderedPageBreak/>
              <w:t>образовательных учреждениях городского округа Тольятти</w:t>
            </w:r>
          </w:p>
        </w:tc>
        <w:tc>
          <w:tcPr>
            <w:tcW w:w="2324" w:type="dxa"/>
          </w:tcPr>
          <w:p w:rsidR="00364069" w:rsidRDefault="00364069">
            <w:pPr>
              <w:pStyle w:val="ConsPlusNormal"/>
              <w:jc w:val="center"/>
            </w:pPr>
            <w:r>
              <w:lastRenderedPageBreak/>
              <w:t xml:space="preserve">Муниципальное автономное учреждение городского округа Тольятти "Многофункциональный центр предоставления государственных и </w:t>
            </w:r>
            <w:r>
              <w:lastRenderedPageBreak/>
              <w:t>муниципальных услуг" (далее - МАУ "МФЦ") (Департамент информационных технологий и связи администрации городского округа Тольятти (далее - Департамент информационных технологий и связи))</w:t>
            </w:r>
          </w:p>
        </w:tc>
        <w:tc>
          <w:tcPr>
            <w:tcW w:w="907" w:type="dxa"/>
          </w:tcPr>
          <w:p w:rsidR="00364069" w:rsidRDefault="00364069">
            <w:pPr>
              <w:pStyle w:val="ConsPlusNormal"/>
              <w:jc w:val="center"/>
            </w:pPr>
            <w:r>
              <w:lastRenderedPageBreak/>
              <w:t>2017 - 2019 гг.</w:t>
            </w:r>
          </w:p>
        </w:tc>
        <w:tc>
          <w:tcPr>
            <w:tcW w:w="1361" w:type="dxa"/>
          </w:tcPr>
          <w:p w:rsidR="00364069" w:rsidRDefault="00364069">
            <w:pPr>
              <w:pStyle w:val="ConsPlusNormal"/>
              <w:jc w:val="center"/>
            </w:pPr>
            <w:r>
              <w:t>1599,0</w:t>
            </w:r>
          </w:p>
        </w:tc>
        <w:tc>
          <w:tcPr>
            <w:tcW w:w="1304" w:type="dxa"/>
          </w:tcPr>
          <w:p w:rsidR="00364069" w:rsidRDefault="00364069">
            <w:pPr>
              <w:pStyle w:val="ConsPlusNormal"/>
              <w:jc w:val="center"/>
            </w:pPr>
            <w:r>
              <w:t>1599,0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2033,0</w:t>
            </w:r>
          </w:p>
        </w:tc>
        <w:tc>
          <w:tcPr>
            <w:tcW w:w="1191" w:type="dxa"/>
          </w:tcPr>
          <w:p w:rsidR="00364069" w:rsidRDefault="00364069">
            <w:pPr>
              <w:pStyle w:val="ConsPlusNormal"/>
              <w:jc w:val="center"/>
            </w:pPr>
            <w:r>
              <w:t>2033,0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1093,0</w:t>
            </w:r>
          </w:p>
        </w:tc>
        <w:tc>
          <w:tcPr>
            <w:tcW w:w="1247" w:type="dxa"/>
          </w:tcPr>
          <w:p w:rsidR="00364069" w:rsidRDefault="00364069">
            <w:pPr>
              <w:pStyle w:val="ConsPlusNormal"/>
              <w:jc w:val="center"/>
            </w:pPr>
            <w:r>
              <w:t>1093,0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4725,0</w:t>
            </w:r>
          </w:p>
        </w:tc>
      </w:tr>
      <w:tr w:rsidR="00364069">
        <w:tc>
          <w:tcPr>
            <w:tcW w:w="907" w:type="dxa"/>
          </w:tcPr>
          <w:p w:rsidR="00364069" w:rsidRDefault="00364069">
            <w:pPr>
              <w:pStyle w:val="ConsPlusNormal"/>
              <w:jc w:val="center"/>
            </w:pPr>
            <w:r>
              <w:lastRenderedPageBreak/>
              <w:t>1.4.</w:t>
            </w:r>
          </w:p>
        </w:tc>
        <w:tc>
          <w:tcPr>
            <w:tcW w:w="2891" w:type="dxa"/>
          </w:tcPr>
          <w:p w:rsidR="00364069" w:rsidRDefault="00364069">
            <w:pPr>
              <w:pStyle w:val="ConsPlusNormal"/>
            </w:pPr>
            <w:r>
              <w:t>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7968,0</w:t>
            </w:r>
          </w:p>
        </w:tc>
        <w:tc>
          <w:tcPr>
            <w:tcW w:w="1304" w:type="dxa"/>
          </w:tcPr>
          <w:p w:rsidR="00364069" w:rsidRDefault="00364069">
            <w:pPr>
              <w:pStyle w:val="ConsPlusNormal"/>
              <w:jc w:val="center"/>
            </w:pPr>
            <w:r>
              <w:t>7968,0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7904,0</w:t>
            </w:r>
          </w:p>
        </w:tc>
        <w:tc>
          <w:tcPr>
            <w:tcW w:w="1191" w:type="dxa"/>
          </w:tcPr>
          <w:p w:rsidR="00364069" w:rsidRDefault="00364069">
            <w:pPr>
              <w:pStyle w:val="ConsPlusNormal"/>
              <w:jc w:val="center"/>
            </w:pPr>
            <w:r>
              <w:t>7904,0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3793,0</w:t>
            </w:r>
          </w:p>
        </w:tc>
        <w:tc>
          <w:tcPr>
            <w:tcW w:w="1247" w:type="dxa"/>
          </w:tcPr>
          <w:p w:rsidR="00364069" w:rsidRDefault="00364069">
            <w:pPr>
              <w:pStyle w:val="ConsPlusNormal"/>
              <w:jc w:val="center"/>
            </w:pPr>
            <w:r>
              <w:t>3793,0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19665,0</w:t>
            </w:r>
          </w:p>
        </w:tc>
      </w:tr>
      <w:tr w:rsidR="00364069">
        <w:tc>
          <w:tcPr>
            <w:tcW w:w="907" w:type="dxa"/>
          </w:tcPr>
          <w:p w:rsidR="00364069" w:rsidRDefault="00364069">
            <w:pPr>
              <w:pStyle w:val="ConsPlusNormal"/>
              <w:jc w:val="center"/>
            </w:pPr>
            <w:r>
              <w:t>1.5.</w:t>
            </w:r>
          </w:p>
        </w:tc>
        <w:tc>
          <w:tcPr>
            <w:tcW w:w="2891" w:type="dxa"/>
          </w:tcPr>
          <w:p w:rsidR="00364069" w:rsidRDefault="00364069">
            <w:pPr>
              <w:pStyle w:val="ConsPlusNormal"/>
            </w:pPr>
            <w:r>
              <w:t xml:space="preserve">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w:t>
            </w:r>
            <w:r>
              <w:lastRenderedPageBreak/>
              <w:t>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c>
          <w:tcPr>
            <w:tcW w:w="2324" w:type="dxa"/>
          </w:tcPr>
          <w:p w:rsidR="00364069" w:rsidRDefault="00364069">
            <w:pPr>
              <w:pStyle w:val="ConsPlusNormal"/>
              <w:jc w:val="center"/>
            </w:pPr>
            <w:r>
              <w:lastRenderedPageBreak/>
              <w:t>МАУ "МФЦ" (Департамент информационных технологий и связи)</w:t>
            </w:r>
          </w:p>
        </w:tc>
        <w:tc>
          <w:tcPr>
            <w:tcW w:w="907" w:type="dxa"/>
          </w:tcPr>
          <w:p w:rsidR="00364069" w:rsidRDefault="00364069">
            <w:pPr>
              <w:pStyle w:val="ConsPlusNormal"/>
              <w:jc w:val="center"/>
            </w:pPr>
            <w:r>
              <w:t>2017 - 2018 гг.</w:t>
            </w:r>
          </w:p>
        </w:tc>
        <w:tc>
          <w:tcPr>
            <w:tcW w:w="1361" w:type="dxa"/>
          </w:tcPr>
          <w:p w:rsidR="00364069" w:rsidRDefault="00364069">
            <w:pPr>
              <w:pStyle w:val="ConsPlusNormal"/>
              <w:jc w:val="center"/>
            </w:pPr>
            <w:r>
              <w:t>42,0</w:t>
            </w:r>
          </w:p>
        </w:tc>
        <w:tc>
          <w:tcPr>
            <w:tcW w:w="1304" w:type="dxa"/>
          </w:tcPr>
          <w:p w:rsidR="00364069" w:rsidRDefault="00364069">
            <w:pPr>
              <w:pStyle w:val="ConsPlusNormal"/>
              <w:jc w:val="center"/>
            </w:pPr>
            <w:r>
              <w:t>42,0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40,0</w:t>
            </w:r>
          </w:p>
        </w:tc>
        <w:tc>
          <w:tcPr>
            <w:tcW w:w="1191" w:type="dxa"/>
          </w:tcPr>
          <w:p w:rsidR="00364069" w:rsidRDefault="00364069">
            <w:pPr>
              <w:pStyle w:val="ConsPlusNormal"/>
              <w:jc w:val="center"/>
            </w:pPr>
            <w:r>
              <w:t>40,0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20,0</w:t>
            </w:r>
          </w:p>
        </w:tc>
        <w:tc>
          <w:tcPr>
            <w:tcW w:w="1247" w:type="dxa"/>
          </w:tcPr>
          <w:p w:rsidR="00364069" w:rsidRDefault="00364069">
            <w:pPr>
              <w:pStyle w:val="ConsPlusNormal"/>
              <w:jc w:val="center"/>
            </w:pPr>
            <w:r>
              <w:t>20,0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102,0</w:t>
            </w:r>
          </w:p>
        </w:tc>
      </w:tr>
      <w:tr w:rsidR="00364069">
        <w:tc>
          <w:tcPr>
            <w:tcW w:w="907" w:type="dxa"/>
          </w:tcPr>
          <w:p w:rsidR="00364069" w:rsidRDefault="00364069">
            <w:pPr>
              <w:pStyle w:val="ConsPlusNormal"/>
              <w:jc w:val="center"/>
            </w:pPr>
            <w:r>
              <w:lastRenderedPageBreak/>
              <w:t>1.6.</w:t>
            </w:r>
          </w:p>
        </w:tc>
        <w:tc>
          <w:tcPr>
            <w:tcW w:w="2891" w:type="dxa"/>
          </w:tcPr>
          <w:p w:rsidR="00364069" w:rsidRDefault="00364069">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w:t>
            </w:r>
            <w:r>
              <w:lastRenderedPageBreak/>
              <w:t>округа Тольятти в период их пребывания в лагерях с дневным пребыванием детей, организованных на базе данных учреждений</w:t>
            </w:r>
          </w:p>
        </w:tc>
        <w:tc>
          <w:tcPr>
            <w:tcW w:w="2324" w:type="dxa"/>
          </w:tcPr>
          <w:p w:rsidR="00364069" w:rsidRDefault="00364069">
            <w:pPr>
              <w:pStyle w:val="ConsPlusNormal"/>
              <w:jc w:val="center"/>
            </w:pPr>
            <w:r>
              <w:lastRenderedPageBreak/>
              <w:t>Департамент образования</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13197,3</w:t>
            </w:r>
          </w:p>
        </w:tc>
        <w:tc>
          <w:tcPr>
            <w:tcW w:w="1304" w:type="dxa"/>
          </w:tcPr>
          <w:p w:rsidR="00364069" w:rsidRDefault="00364069">
            <w:pPr>
              <w:pStyle w:val="ConsPlusNormal"/>
              <w:jc w:val="center"/>
            </w:pPr>
            <w:r>
              <w:t>4785,3</w:t>
            </w:r>
          </w:p>
        </w:tc>
        <w:tc>
          <w:tcPr>
            <w:tcW w:w="1134" w:type="dxa"/>
          </w:tcPr>
          <w:p w:rsidR="00364069" w:rsidRDefault="00364069">
            <w:pPr>
              <w:pStyle w:val="ConsPlusNormal"/>
              <w:jc w:val="center"/>
            </w:pPr>
            <w:r>
              <w:t>8412,0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4371,0</w:t>
            </w:r>
          </w:p>
        </w:tc>
        <w:tc>
          <w:tcPr>
            <w:tcW w:w="1191" w:type="dxa"/>
          </w:tcPr>
          <w:p w:rsidR="00364069" w:rsidRDefault="00364069">
            <w:pPr>
              <w:pStyle w:val="ConsPlusNormal"/>
              <w:jc w:val="center"/>
            </w:pPr>
            <w:r>
              <w:t>4371,0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4473,0</w:t>
            </w:r>
          </w:p>
        </w:tc>
        <w:tc>
          <w:tcPr>
            <w:tcW w:w="1247" w:type="dxa"/>
          </w:tcPr>
          <w:p w:rsidR="00364069" w:rsidRDefault="00364069">
            <w:pPr>
              <w:pStyle w:val="ConsPlusNormal"/>
              <w:jc w:val="center"/>
            </w:pPr>
            <w:r>
              <w:t>4473,0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22041,3</w:t>
            </w:r>
          </w:p>
        </w:tc>
      </w:tr>
      <w:tr w:rsidR="00364069">
        <w:tc>
          <w:tcPr>
            <w:tcW w:w="907" w:type="dxa"/>
          </w:tcPr>
          <w:p w:rsidR="00364069" w:rsidRDefault="00364069">
            <w:pPr>
              <w:pStyle w:val="ConsPlusNormal"/>
              <w:jc w:val="center"/>
            </w:pPr>
            <w:r>
              <w:lastRenderedPageBreak/>
              <w:t>1.7.</w:t>
            </w:r>
          </w:p>
        </w:tc>
        <w:tc>
          <w:tcPr>
            <w:tcW w:w="2891" w:type="dxa"/>
          </w:tcPr>
          <w:p w:rsidR="00364069" w:rsidRDefault="00364069">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2324" w:type="dxa"/>
          </w:tcPr>
          <w:p w:rsidR="00364069" w:rsidRDefault="00364069">
            <w:pPr>
              <w:pStyle w:val="ConsPlusNormal"/>
              <w:jc w:val="center"/>
            </w:pPr>
            <w:r>
              <w:t>Департамент образования</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7780,7</w:t>
            </w:r>
          </w:p>
        </w:tc>
        <w:tc>
          <w:tcPr>
            <w:tcW w:w="1304" w:type="dxa"/>
          </w:tcPr>
          <w:p w:rsidR="00364069" w:rsidRDefault="00364069">
            <w:pPr>
              <w:pStyle w:val="ConsPlusNormal"/>
              <w:jc w:val="center"/>
            </w:pPr>
            <w:r>
              <w:t>2080,7</w:t>
            </w:r>
          </w:p>
        </w:tc>
        <w:tc>
          <w:tcPr>
            <w:tcW w:w="1134" w:type="dxa"/>
          </w:tcPr>
          <w:p w:rsidR="00364069" w:rsidRDefault="00364069">
            <w:pPr>
              <w:pStyle w:val="ConsPlusNormal"/>
              <w:jc w:val="center"/>
            </w:pPr>
            <w:r>
              <w:t>3742,0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1958,0</w:t>
            </w:r>
          </w:p>
        </w:tc>
        <w:tc>
          <w:tcPr>
            <w:tcW w:w="1304" w:type="dxa"/>
          </w:tcPr>
          <w:p w:rsidR="00364069" w:rsidRDefault="00364069">
            <w:pPr>
              <w:pStyle w:val="ConsPlusNormal"/>
              <w:jc w:val="center"/>
            </w:pPr>
            <w:r>
              <w:t>3859,0</w:t>
            </w:r>
          </w:p>
        </w:tc>
        <w:tc>
          <w:tcPr>
            <w:tcW w:w="1191" w:type="dxa"/>
          </w:tcPr>
          <w:p w:rsidR="00364069" w:rsidRDefault="00364069">
            <w:pPr>
              <w:pStyle w:val="ConsPlusNormal"/>
              <w:jc w:val="center"/>
            </w:pPr>
            <w:r>
              <w:t>1901,0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1958,0</w:t>
            </w:r>
          </w:p>
        </w:tc>
        <w:tc>
          <w:tcPr>
            <w:tcW w:w="1191" w:type="dxa"/>
          </w:tcPr>
          <w:p w:rsidR="00364069" w:rsidRDefault="00364069">
            <w:pPr>
              <w:pStyle w:val="ConsPlusNormal"/>
              <w:jc w:val="center"/>
            </w:pPr>
            <w:r>
              <w:t>3903,0</w:t>
            </w:r>
          </w:p>
        </w:tc>
        <w:tc>
          <w:tcPr>
            <w:tcW w:w="1247" w:type="dxa"/>
          </w:tcPr>
          <w:p w:rsidR="00364069" w:rsidRDefault="00364069">
            <w:pPr>
              <w:pStyle w:val="ConsPlusNormal"/>
              <w:jc w:val="center"/>
            </w:pPr>
            <w:r>
              <w:t>1945,0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1958,0</w:t>
            </w:r>
          </w:p>
        </w:tc>
        <w:tc>
          <w:tcPr>
            <w:tcW w:w="1191" w:type="dxa"/>
          </w:tcPr>
          <w:p w:rsidR="00364069" w:rsidRDefault="00364069">
            <w:pPr>
              <w:pStyle w:val="ConsPlusNormal"/>
              <w:jc w:val="center"/>
            </w:pPr>
            <w:r>
              <w:t>15542,7</w:t>
            </w:r>
          </w:p>
        </w:tc>
      </w:tr>
      <w:tr w:rsidR="00364069">
        <w:tc>
          <w:tcPr>
            <w:tcW w:w="907" w:type="dxa"/>
          </w:tcPr>
          <w:p w:rsidR="00364069" w:rsidRDefault="00364069">
            <w:pPr>
              <w:pStyle w:val="ConsPlusNormal"/>
              <w:jc w:val="center"/>
            </w:pPr>
            <w:r>
              <w:t>1.8.</w:t>
            </w:r>
          </w:p>
        </w:tc>
        <w:tc>
          <w:tcPr>
            <w:tcW w:w="2891" w:type="dxa"/>
          </w:tcPr>
          <w:p w:rsidR="00364069" w:rsidRDefault="00364069">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2324" w:type="dxa"/>
          </w:tcPr>
          <w:p w:rsidR="00364069" w:rsidRDefault="00364069">
            <w:pPr>
              <w:pStyle w:val="ConsPlusNormal"/>
              <w:jc w:val="center"/>
            </w:pPr>
            <w:r>
              <w:t>Департамент образования</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2798,0</w:t>
            </w:r>
          </w:p>
        </w:tc>
        <w:tc>
          <w:tcPr>
            <w:tcW w:w="1304" w:type="dxa"/>
          </w:tcPr>
          <w:p w:rsidR="00364069" w:rsidRDefault="00364069">
            <w:pPr>
              <w:pStyle w:val="ConsPlusNormal"/>
              <w:jc w:val="center"/>
            </w:pPr>
            <w:r>
              <w:t>2319,0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479,0</w:t>
            </w:r>
          </w:p>
        </w:tc>
        <w:tc>
          <w:tcPr>
            <w:tcW w:w="1304" w:type="dxa"/>
          </w:tcPr>
          <w:p w:rsidR="00364069" w:rsidRDefault="00364069">
            <w:pPr>
              <w:pStyle w:val="ConsPlusNormal"/>
              <w:jc w:val="center"/>
            </w:pPr>
            <w:r>
              <w:t>2798,0</w:t>
            </w:r>
          </w:p>
        </w:tc>
        <w:tc>
          <w:tcPr>
            <w:tcW w:w="1191" w:type="dxa"/>
          </w:tcPr>
          <w:p w:rsidR="00364069" w:rsidRDefault="00364069">
            <w:pPr>
              <w:pStyle w:val="ConsPlusNormal"/>
              <w:jc w:val="center"/>
            </w:pPr>
            <w:r>
              <w:t>2319,0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479,0</w:t>
            </w:r>
          </w:p>
        </w:tc>
        <w:tc>
          <w:tcPr>
            <w:tcW w:w="1191" w:type="dxa"/>
          </w:tcPr>
          <w:p w:rsidR="00364069" w:rsidRDefault="00364069">
            <w:pPr>
              <w:pStyle w:val="ConsPlusNormal"/>
              <w:jc w:val="center"/>
            </w:pPr>
            <w:r>
              <w:t>2798,0</w:t>
            </w:r>
          </w:p>
        </w:tc>
        <w:tc>
          <w:tcPr>
            <w:tcW w:w="1247" w:type="dxa"/>
          </w:tcPr>
          <w:p w:rsidR="00364069" w:rsidRDefault="00364069">
            <w:pPr>
              <w:pStyle w:val="ConsPlusNormal"/>
              <w:jc w:val="center"/>
            </w:pPr>
            <w:r>
              <w:t>2319,0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479,0</w:t>
            </w:r>
          </w:p>
        </w:tc>
        <w:tc>
          <w:tcPr>
            <w:tcW w:w="1191" w:type="dxa"/>
          </w:tcPr>
          <w:p w:rsidR="00364069" w:rsidRDefault="00364069">
            <w:pPr>
              <w:pStyle w:val="ConsPlusNormal"/>
              <w:jc w:val="center"/>
            </w:pPr>
            <w:r>
              <w:t>8394,0</w:t>
            </w:r>
          </w:p>
        </w:tc>
      </w:tr>
      <w:tr w:rsidR="00364069">
        <w:tc>
          <w:tcPr>
            <w:tcW w:w="6122" w:type="dxa"/>
            <w:gridSpan w:val="3"/>
          </w:tcPr>
          <w:p w:rsidR="00364069" w:rsidRDefault="00364069">
            <w:pPr>
              <w:pStyle w:val="ConsPlusNormal"/>
              <w:jc w:val="center"/>
            </w:pPr>
            <w:r>
              <w:t>ВСЕГО по задаче 1:</w:t>
            </w:r>
          </w:p>
        </w:tc>
        <w:tc>
          <w:tcPr>
            <w:tcW w:w="907" w:type="dxa"/>
          </w:tcPr>
          <w:p w:rsidR="00364069" w:rsidRDefault="00364069">
            <w:pPr>
              <w:pStyle w:val="ConsPlusNormal"/>
            </w:pPr>
          </w:p>
        </w:tc>
        <w:tc>
          <w:tcPr>
            <w:tcW w:w="1361" w:type="dxa"/>
          </w:tcPr>
          <w:p w:rsidR="00364069" w:rsidRDefault="00364069">
            <w:pPr>
              <w:pStyle w:val="ConsPlusNormal"/>
              <w:jc w:val="center"/>
            </w:pPr>
            <w:r>
              <w:t>110457,0</w:t>
            </w:r>
          </w:p>
        </w:tc>
        <w:tc>
          <w:tcPr>
            <w:tcW w:w="1304" w:type="dxa"/>
          </w:tcPr>
          <w:p w:rsidR="00364069" w:rsidRDefault="00364069">
            <w:pPr>
              <w:pStyle w:val="ConsPlusNormal"/>
              <w:jc w:val="center"/>
            </w:pPr>
            <w:r>
              <w:t>90051,0</w:t>
            </w:r>
          </w:p>
        </w:tc>
        <w:tc>
          <w:tcPr>
            <w:tcW w:w="1134" w:type="dxa"/>
          </w:tcPr>
          <w:p w:rsidR="00364069" w:rsidRDefault="00364069">
            <w:pPr>
              <w:pStyle w:val="ConsPlusNormal"/>
              <w:jc w:val="center"/>
            </w:pPr>
            <w:r>
              <w:t>12154,0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8252,0</w:t>
            </w:r>
          </w:p>
        </w:tc>
        <w:tc>
          <w:tcPr>
            <w:tcW w:w="1304" w:type="dxa"/>
          </w:tcPr>
          <w:p w:rsidR="00364069" w:rsidRDefault="00364069">
            <w:pPr>
              <w:pStyle w:val="ConsPlusNormal"/>
              <w:jc w:val="center"/>
            </w:pPr>
            <w:r>
              <w:t>59854,0</w:t>
            </w:r>
          </w:p>
        </w:tc>
        <w:tc>
          <w:tcPr>
            <w:tcW w:w="1191" w:type="dxa"/>
          </w:tcPr>
          <w:p w:rsidR="00364069" w:rsidRDefault="00364069">
            <w:pPr>
              <w:pStyle w:val="ConsPlusNormal"/>
              <w:jc w:val="center"/>
            </w:pPr>
            <w:r>
              <w:t>54186,0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5668,0</w:t>
            </w:r>
          </w:p>
        </w:tc>
        <w:tc>
          <w:tcPr>
            <w:tcW w:w="1191" w:type="dxa"/>
          </w:tcPr>
          <w:p w:rsidR="00364069" w:rsidRDefault="00364069">
            <w:pPr>
              <w:pStyle w:val="ConsPlusNormal"/>
              <w:jc w:val="center"/>
            </w:pPr>
            <w:r>
              <w:t>54929,0</w:t>
            </w:r>
          </w:p>
        </w:tc>
        <w:tc>
          <w:tcPr>
            <w:tcW w:w="1247" w:type="dxa"/>
          </w:tcPr>
          <w:p w:rsidR="00364069" w:rsidRDefault="00364069">
            <w:pPr>
              <w:pStyle w:val="ConsPlusNormal"/>
              <w:jc w:val="center"/>
            </w:pPr>
            <w:r>
              <w:t>49261,0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5668,0</w:t>
            </w:r>
          </w:p>
        </w:tc>
        <w:tc>
          <w:tcPr>
            <w:tcW w:w="1191" w:type="dxa"/>
          </w:tcPr>
          <w:p w:rsidR="00364069" w:rsidRDefault="00364069">
            <w:pPr>
              <w:pStyle w:val="ConsPlusNormal"/>
              <w:jc w:val="center"/>
            </w:pPr>
            <w:r>
              <w:t>225240,0</w:t>
            </w:r>
          </w:p>
        </w:tc>
      </w:tr>
      <w:tr w:rsidR="00364069">
        <w:tc>
          <w:tcPr>
            <w:tcW w:w="907" w:type="dxa"/>
          </w:tcPr>
          <w:p w:rsidR="00364069" w:rsidRDefault="00364069">
            <w:pPr>
              <w:pStyle w:val="ConsPlusNormal"/>
              <w:jc w:val="center"/>
              <w:outlineLvl w:val="2"/>
            </w:pPr>
            <w:bookmarkStart w:id="2" w:name="P292"/>
            <w:bookmarkEnd w:id="2"/>
            <w:r>
              <w:t>2.</w:t>
            </w:r>
          </w:p>
        </w:tc>
        <w:tc>
          <w:tcPr>
            <w:tcW w:w="23119" w:type="dxa"/>
            <w:gridSpan w:val="19"/>
          </w:tcPr>
          <w:p w:rsidR="00364069" w:rsidRDefault="00364069">
            <w:pPr>
              <w:pStyle w:val="ConsPlusNormal"/>
            </w:pPr>
            <w:r>
              <w:t xml:space="preserve">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w:t>
            </w:r>
            <w:r>
              <w:lastRenderedPageBreak/>
              <w:t>профессиональные образовательные программы</w:t>
            </w:r>
          </w:p>
        </w:tc>
      </w:tr>
      <w:tr w:rsidR="00364069">
        <w:tc>
          <w:tcPr>
            <w:tcW w:w="907" w:type="dxa"/>
          </w:tcPr>
          <w:p w:rsidR="00364069" w:rsidRDefault="00364069">
            <w:pPr>
              <w:pStyle w:val="ConsPlusNormal"/>
              <w:jc w:val="center"/>
            </w:pPr>
            <w:r>
              <w:lastRenderedPageBreak/>
              <w:t>2.1.</w:t>
            </w:r>
          </w:p>
        </w:tc>
        <w:tc>
          <w:tcPr>
            <w:tcW w:w="2891" w:type="dxa"/>
          </w:tcPr>
          <w:p w:rsidR="00364069" w:rsidRDefault="00364069">
            <w:pPr>
              <w:pStyle w:val="ConsPlusNormal"/>
              <w:jc w:val="both"/>
            </w:pPr>
            <w:r>
              <w:t>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50,0</w:t>
            </w:r>
          </w:p>
        </w:tc>
        <w:tc>
          <w:tcPr>
            <w:tcW w:w="1304" w:type="dxa"/>
          </w:tcPr>
          <w:p w:rsidR="00364069" w:rsidRDefault="00364069">
            <w:pPr>
              <w:pStyle w:val="ConsPlusNormal"/>
              <w:jc w:val="center"/>
            </w:pPr>
            <w:r>
              <w:t>50,0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112,0</w:t>
            </w:r>
          </w:p>
        </w:tc>
        <w:tc>
          <w:tcPr>
            <w:tcW w:w="1191" w:type="dxa"/>
          </w:tcPr>
          <w:p w:rsidR="00364069" w:rsidRDefault="00364069">
            <w:pPr>
              <w:pStyle w:val="ConsPlusNormal"/>
              <w:jc w:val="center"/>
            </w:pPr>
            <w:r>
              <w:t>112,0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112,0</w:t>
            </w:r>
          </w:p>
        </w:tc>
        <w:tc>
          <w:tcPr>
            <w:tcW w:w="1247" w:type="dxa"/>
          </w:tcPr>
          <w:p w:rsidR="00364069" w:rsidRDefault="00364069">
            <w:pPr>
              <w:pStyle w:val="ConsPlusNormal"/>
              <w:jc w:val="center"/>
            </w:pPr>
            <w:r>
              <w:t>112,0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274,0</w:t>
            </w:r>
          </w:p>
        </w:tc>
      </w:tr>
      <w:tr w:rsidR="00364069">
        <w:tc>
          <w:tcPr>
            <w:tcW w:w="907" w:type="dxa"/>
          </w:tcPr>
          <w:p w:rsidR="00364069" w:rsidRDefault="00364069">
            <w:pPr>
              <w:pStyle w:val="ConsPlusNormal"/>
              <w:jc w:val="center"/>
            </w:pPr>
            <w:r>
              <w:t>2.2.</w:t>
            </w:r>
          </w:p>
        </w:tc>
        <w:tc>
          <w:tcPr>
            <w:tcW w:w="2891" w:type="dxa"/>
          </w:tcPr>
          <w:p w:rsidR="00364069" w:rsidRDefault="00364069">
            <w:pPr>
              <w:pStyle w:val="ConsPlusNormal"/>
              <w:jc w:val="both"/>
            </w:pPr>
            <w:r>
              <w:t>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5333,0</w:t>
            </w:r>
          </w:p>
        </w:tc>
        <w:tc>
          <w:tcPr>
            <w:tcW w:w="1304" w:type="dxa"/>
          </w:tcPr>
          <w:p w:rsidR="00364069" w:rsidRDefault="00364069">
            <w:pPr>
              <w:pStyle w:val="ConsPlusNormal"/>
              <w:jc w:val="center"/>
            </w:pPr>
            <w:r>
              <w:t>5333,0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6558,0</w:t>
            </w:r>
          </w:p>
        </w:tc>
        <w:tc>
          <w:tcPr>
            <w:tcW w:w="1191" w:type="dxa"/>
          </w:tcPr>
          <w:p w:rsidR="00364069" w:rsidRDefault="00364069">
            <w:pPr>
              <w:pStyle w:val="ConsPlusNormal"/>
              <w:jc w:val="center"/>
            </w:pPr>
            <w:r>
              <w:t>6558,0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3652,0</w:t>
            </w:r>
          </w:p>
        </w:tc>
        <w:tc>
          <w:tcPr>
            <w:tcW w:w="1247" w:type="dxa"/>
          </w:tcPr>
          <w:p w:rsidR="00364069" w:rsidRDefault="00364069">
            <w:pPr>
              <w:pStyle w:val="ConsPlusNormal"/>
              <w:jc w:val="center"/>
            </w:pPr>
            <w:r>
              <w:t>3652,0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15543,0</w:t>
            </w:r>
          </w:p>
        </w:tc>
      </w:tr>
      <w:tr w:rsidR="00364069">
        <w:tc>
          <w:tcPr>
            <w:tcW w:w="907" w:type="dxa"/>
          </w:tcPr>
          <w:p w:rsidR="00364069" w:rsidRDefault="00364069">
            <w:pPr>
              <w:pStyle w:val="ConsPlusNormal"/>
              <w:jc w:val="center"/>
            </w:pPr>
            <w:r>
              <w:t>2.3.</w:t>
            </w:r>
          </w:p>
        </w:tc>
        <w:tc>
          <w:tcPr>
            <w:tcW w:w="2891" w:type="dxa"/>
          </w:tcPr>
          <w:p w:rsidR="00364069" w:rsidRDefault="00364069">
            <w:pPr>
              <w:pStyle w:val="ConsPlusNormal"/>
              <w:jc w:val="both"/>
            </w:pPr>
            <w:r>
              <w:t xml:space="preserve">Комиссионное вознаграждение по </w:t>
            </w:r>
            <w:r>
              <w:lastRenderedPageBreak/>
              <w:t>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324" w:type="dxa"/>
          </w:tcPr>
          <w:p w:rsidR="00364069" w:rsidRDefault="00364069">
            <w:pPr>
              <w:pStyle w:val="ConsPlusNormal"/>
              <w:jc w:val="center"/>
            </w:pPr>
            <w:r>
              <w:lastRenderedPageBreak/>
              <w:t xml:space="preserve">МАУ "МФЦ" (Департамент </w:t>
            </w:r>
            <w:r>
              <w:lastRenderedPageBreak/>
              <w:t>информационных технологий и связи)</w:t>
            </w:r>
          </w:p>
        </w:tc>
        <w:tc>
          <w:tcPr>
            <w:tcW w:w="907" w:type="dxa"/>
          </w:tcPr>
          <w:p w:rsidR="00364069" w:rsidRDefault="00364069">
            <w:pPr>
              <w:pStyle w:val="ConsPlusNormal"/>
              <w:jc w:val="center"/>
            </w:pPr>
            <w:r>
              <w:lastRenderedPageBreak/>
              <w:t>2017 - 2019 гг.</w:t>
            </w:r>
          </w:p>
        </w:tc>
        <w:tc>
          <w:tcPr>
            <w:tcW w:w="1361" w:type="dxa"/>
          </w:tcPr>
          <w:p w:rsidR="00364069" w:rsidRDefault="00364069">
            <w:pPr>
              <w:pStyle w:val="ConsPlusNormal"/>
              <w:jc w:val="center"/>
            </w:pPr>
            <w:r>
              <w:t>22,0</w:t>
            </w:r>
          </w:p>
        </w:tc>
        <w:tc>
          <w:tcPr>
            <w:tcW w:w="1304" w:type="dxa"/>
          </w:tcPr>
          <w:p w:rsidR="00364069" w:rsidRDefault="00364069">
            <w:pPr>
              <w:pStyle w:val="ConsPlusNormal"/>
              <w:jc w:val="center"/>
            </w:pPr>
            <w:r>
              <w:t>22,0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27,0</w:t>
            </w:r>
          </w:p>
        </w:tc>
        <w:tc>
          <w:tcPr>
            <w:tcW w:w="1191" w:type="dxa"/>
          </w:tcPr>
          <w:p w:rsidR="00364069" w:rsidRDefault="00364069">
            <w:pPr>
              <w:pStyle w:val="ConsPlusNormal"/>
              <w:jc w:val="center"/>
            </w:pPr>
            <w:r>
              <w:t>27,0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16,0</w:t>
            </w:r>
          </w:p>
        </w:tc>
        <w:tc>
          <w:tcPr>
            <w:tcW w:w="1247" w:type="dxa"/>
          </w:tcPr>
          <w:p w:rsidR="00364069" w:rsidRDefault="00364069">
            <w:pPr>
              <w:pStyle w:val="ConsPlusNormal"/>
              <w:jc w:val="center"/>
            </w:pPr>
            <w:r>
              <w:t>16,0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65,0</w:t>
            </w:r>
          </w:p>
        </w:tc>
      </w:tr>
      <w:tr w:rsidR="00364069">
        <w:tc>
          <w:tcPr>
            <w:tcW w:w="6122" w:type="dxa"/>
            <w:gridSpan w:val="3"/>
          </w:tcPr>
          <w:p w:rsidR="00364069" w:rsidRDefault="00364069">
            <w:pPr>
              <w:pStyle w:val="ConsPlusNormal"/>
              <w:jc w:val="center"/>
            </w:pPr>
            <w:r>
              <w:lastRenderedPageBreak/>
              <w:t>ВСЕГО по задаче 2:</w:t>
            </w:r>
          </w:p>
        </w:tc>
        <w:tc>
          <w:tcPr>
            <w:tcW w:w="907" w:type="dxa"/>
          </w:tcPr>
          <w:p w:rsidR="00364069" w:rsidRDefault="00364069">
            <w:pPr>
              <w:pStyle w:val="ConsPlusNormal"/>
            </w:pPr>
          </w:p>
        </w:tc>
        <w:tc>
          <w:tcPr>
            <w:tcW w:w="1361" w:type="dxa"/>
          </w:tcPr>
          <w:p w:rsidR="00364069" w:rsidRDefault="00364069">
            <w:pPr>
              <w:pStyle w:val="ConsPlusNormal"/>
              <w:jc w:val="center"/>
            </w:pPr>
            <w:r>
              <w:t>5405,0</w:t>
            </w:r>
          </w:p>
        </w:tc>
        <w:tc>
          <w:tcPr>
            <w:tcW w:w="1304" w:type="dxa"/>
          </w:tcPr>
          <w:p w:rsidR="00364069" w:rsidRDefault="00364069">
            <w:pPr>
              <w:pStyle w:val="ConsPlusNormal"/>
              <w:jc w:val="center"/>
            </w:pPr>
            <w:r>
              <w:t>5405,0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6697,0</w:t>
            </w:r>
          </w:p>
        </w:tc>
        <w:tc>
          <w:tcPr>
            <w:tcW w:w="1191" w:type="dxa"/>
          </w:tcPr>
          <w:p w:rsidR="00364069" w:rsidRDefault="00364069">
            <w:pPr>
              <w:pStyle w:val="ConsPlusNormal"/>
              <w:jc w:val="center"/>
            </w:pPr>
            <w:r>
              <w:t>6697,0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3780,0</w:t>
            </w:r>
          </w:p>
        </w:tc>
        <w:tc>
          <w:tcPr>
            <w:tcW w:w="1247" w:type="dxa"/>
          </w:tcPr>
          <w:p w:rsidR="00364069" w:rsidRDefault="00364069">
            <w:pPr>
              <w:pStyle w:val="ConsPlusNormal"/>
              <w:jc w:val="center"/>
            </w:pPr>
            <w:r>
              <w:t>3780,0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15882,0</w:t>
            </w:r>
          </w:p>
        </w:tc>
      </w:tr>
      <w:tr w:rsidR="00364069">
        <w:tc>
          <w:tcPr>
            <w:tcW w:w="907" w:type="dxa"/>
          </w:tcPr>
          <w:p w:rsidR="00364069" w:rsidRDefault="00364069">
            <w:pPr>
              <w:pStyle w:val="ConsPlusNormal"/>
              <w:jc w:val="center"/>
              <w:outlineLvl w:val="2"/>
            </w:pPr>
            <w:r>
              <w:t>3.</w:t>
            </w:r>
          </w:p>
        </w:tc>
        <w:tc>
          <w:tcPr>
            <w:tcW w:w="23119" w:type="dxa"/>
            <w:gridSpan w:val="19"/>
          </w:tcPr>
          <w:p w:rsidR="00364069" w:rsidRDefault="00364069">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364069">
        <w:tc>
          <w:tcPr>
            <w:tcW w:w="907" w:type="dxa"/>
          </w:tcPr>
          <w:p w:rsidR="00364069" w:rsidRDefault="00364069">
            <w:pPr>
              <w:pStyle w:val="ConsPlusNormal"/>
              <w:jc w:val="center"/>
            </w:pPr>
            <w:r>
              <w:t>3.1.</w:t>
            </w:r>
          </w:p>
        </w:tc>
        <w:tc>
          <w:tcPr>
            <w:tcW w:w="2891" w:type="dxa"/>
          </w:tcPr>
          <w:p w:rsidR="00364069" w:rsidRDefault="00364069">
            <w:pPr>
              <w:pStyle w:val="ConsPlusNormal"/>
            </w:pPr>
            <w:r>
              <w:t>Ежемесячные денежные выплаты гражданам, являющимся родителями (законными представителями) ВИЧ-инфицированных несовершеннолетних, рожденных от ВИЧ-инфицированных матерей</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646,0</w:t>
            </w:r>
          </w:p>
        </w:tc>
        <w:tc>
          <w:tcPr>
            <w:tcW w:w="1304" w:type="dxa"/>
          </w:tcPr>
          <w:p w:rsidR="00364069" w:rsidRDefault="00364069">
            <w:pPr>
              <w:pStyle w:val="ConsPlusNormal"/>
              <w:jc w:val="center"/>
            </w:pPr>
            <w:r>
              <w:t>646,0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536,0</w:t>
            </w:r>
          </w:p>
        </w:tc>
        <w:tc>
          <w:tcPr>
            <w:tcW w:w="1191" w:type="dxa"/>
          </w:tcPr>
          <w:p w:rsidR="00364069" w:rsidRDefault="00364069">
            <w:pPr>
              <w:pStyle w:val="ConsPlusNormal"/>
              <w:jc w:val="center"/>
            </w:pPr>
            <w:r>
              <w:t>536,0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536,0</w:t>
            </w:r>
          </w:p>
        </w:tc>
        <w:tc>
          <w:tcPr>
            <w:tcW w:w="1247" w:type="dxa"/>
          </w:tcPr>
          <w:p w:rsidR="00364069" w:rsidRDefault="00364069">
            <w:pPr>
              <w:pStyle w:val="ConsPlusNormal"/>
              <w:jc w:val="center"/>
            </w:pPr>
            <w:r>
              <w:t>536,0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1718,0</w:t>
            </w:r>
          </w:p>
        </w:tc>
      </w:tr>
      <w:tr w:rsidR="00364069">
        <w:tc>
          <w:tcPr>
            <w:tcW w:w="907" w:type="dxa"/>
          </w:tcPr>
          <w:p w:rsidR="00364069" w:rsidRDefault="00364069">
            <w:pPr>
              <w:pStyle w:val="ConsPlusNormal"/>
              <w:jc w:val="center"/>
            </w:pPr>
            <w:bookmarkStart w:id="3" w:name="P394"/>
            <w:bookmarkEnd w:id="3"/>
            <w:r>
              <w:t>3.2.</w:t>
            </w:r>
          </w:p>
        </w:tc>
        <w:tc>
          <w:tcPr>
            <w:tcW w:w="2891" w:type="dxa"/>
          </w:tcPr>
          <w:p w:rsidR="00364069" w:rsidRDefault="00364069">
            <w:pPr>
              <w:pStyle w:val="ConsPlusNormal"/>
            </w:pPr>
            <w:r>
              <w:t xml:space="preserve">Комиссионное вознаграждение по операциям кредитной организации, связанным с перечислением </w:t>
            </w:r>
            <w:r>
              <w:lastRenderedPageBreak/>
              <w:t>ежемесячных денежных выплат гражданам, являющимся родителями (законными представителями) ВИЧ-инфицированных несовершеннолетних, рожденных от ВИЧ-инфицированных матерей</w:t>
            </w:r>
          </w:p>
        </w:tc>
        <w:tc>
          <w:tcPr>
            <w:tcW w:w="2324" w:type="dxa"/>
          </w:tcPr>
          <w:p w:rsidR="00364069" w:rsidRDefault="00364069">
            <w:pPr>
              <w:pStyle w:val="ConsPlusNormal"/>
              <w:jc w:val="center"/>
            </w:pPr>
            <w:r>
              <w:lastRenderedPageBreak/>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3,0</w:t>
            </w:r>
          </w:p>
        </w:tc>
        <w:tc>
          <w:tcPr>
            <w:tcW w:w="1304" w:type="dxa"/>
          </w:tcPr>
          <w:p w:rsidR="00364069" w:rsidRDefault="00364069">
            <w:pPr>
              <w:pStyle w:val="ConsPlusNormal"/>
              <w:jc w:val="center"/>
            </w:pPr>
            <w:r>
              <w:t>3,0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3,0</w:t>
            </w:r>
          </w:p>
        </w:tc>
        <w:tc>
          <w:tcPr>
            <w:tcW w:w="1191" w:type="dxa"/>
          </w:tcPr>
          <w:p w:rsidR="00364069" w:rsidRDefault="00364069">
            <w:pPr>
              <w:pStyle w:val="ConsPlusNormal"/>
              <w:jc w:val="center"/>
            </w:pPr>
            <w:r>
              <w:t>3,0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3,0</w:t>
            </w:r>
          </w:p>
        </w:tc>
        <w:tc>
          <w:tcPr>
            <w:tcW w:w="1247" w:type="dxa"/>
          </w:tcPr>
          <w:p w:rsidR="00364069" w:rsidRDefault="00364069">
            <w:pPr>
              <w:pStyle w:val="ConsPlusNormal"/>
              <w:jc w:val="center"/>
            </w:pPr>
            <w:r>
              <w:t>3,0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9,0</w:t>
            </w:r>
          </w:p>
        </w:tc>
      </w:tr>
      <w:tr w:rsidR="00364069">
        <w:tc>
          <w:tcPr>
            <w:tcW w:w="907" w:type="dxa"/>
          </w:tcPr>
          <w:p w:rsidR="00364069" w:rsidRDefault="00364069">
            <w:pPr>
              <w:pStyle w:val="ConsPlusNormal"/>
              <w:jc w:val="center"/>
            </w:pPr>
            <w:r>
              <w:lastRenderedPageBreak/>
              <w:t>3.3.</w:t>
            </w:r>
          </w:p>
        </w:tc>
        <w:tc>
          <w:tcPr>
            <w:tcW w:w="2891" w:type="dxa"/>
          </w:tcPr>
          <w:p w:rsidR="00364069" w:rsidRDefault="00364069">
            <w:pPr>
              <w:pStyle w:val="ConsPlusNormal"/>
            </w:pPr>
            <w: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2324" w:type="dxa"/>
          </w:tcPr>
          <w:p w:rsidR="00364069" w:rsidRDefault="00364069">
            <w:pPr>
              <w:pStyle w:val="ConsPlusNormal"/>
              <w:jc w:val="center"/>
            </w:pPr>
            <w:r>
              <w:t>Департамент социального обеспечения администрации городского округа Тольятти (далее - Департамент социального обеспечения)</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967,0</w:t>
            </w:r>
          </w:p>
        </w:tc>
        <w:tc>
          <w:tcPr>
            <w:tcW w:w="1304" w:type="dxa"/>
          </w:tcPr>
          <w:p w:rsidR="00364069" w:rsidRDefault="00364069">
            <w:pPr>
              <w:pStyle w:val="ConsPlusNormal"/>
              <w:jc w:val="center"/>
            </w:pPr>
            <w:r>
              <w:t>967,0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967,0</w:t>
            </w:r>
          </w:p>
        </w:tc>
        <w:tc>
          <w:tcPr>
            <w:tcW w:w="1191" w:type="dxa"/>
          </w:tcPr>
          <w:p w:rsidR="00364069" w:rsidRDefault="00364069">
            <w:pPr>
              <w:pStyle w:val="ConsPlusNormal"/>
              <w:jc w:val="center"/>
            </w:pPr>
            <w:r>
              <w:t>967,0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967,0</w:t>
            </w:r>
          </w:p>
        </w:tc>
        <w:tc>
          <w:tcPr>
            <w:tcW w:w="1247" w:type="dxa"/>
          </w:tcPr>
          <w:p w:rsidR="00364069" w:rsidRDefault="00364069">
            <w:pPr>
              <w:pStyle w:val="ConsPlusNormal"/>
              <w:jc w:val="center"/>
            </w:pPr>
            <w:r>
              <w:t>967,0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2901,0</w:t>
            </w:r>
          </w:p>
        </w:tc>
      </w:tr>
      <w:tr w:rsidR="00364069">
        <w:tc>
          <w:tcPr>
            <w:tcW w:w="6122" w:type="dxa"/>
            <w:gridSpan w:val="3"/>
          </w:tcPr>
          <w:p w:rsidR="00364069" w:rsidRDefault="00364069">
            <w:pPr>
              <w:pStyle w:val="ConsPlusNormal"/>
              <w:jc w:val="center"/>
            </w:pPr>
            <w:r>
              <w:t>ВСЕГО по задаче 3:</w:t>
            </w:r>
          </w:p>
        </w:tc>
        <w:tc>
          <w:tcPr>
            <w:tcW w:w="907" w:type="dxa"/>
          </w:tcPr>
          <w:p w:rsidR="00364069" w:rsidRDefault="00364069">
            <w:pPr>
              <w:pStyle w:val="ConsPlusNormal"/>
            </w:pPr>
          </w:p>
        </w:tc>
        <w:tc>
          <w:tcPr>
            <w:tcW w:w="1361" w:type="dxa"/>
          </w:tcPr>
          <w:p w:rsidR="00364069" w:rsidRDefault="00364069">
            <w:pPr>
              <w:pStyle w:val="ConsPlusNormal"/>
              <w:jc w:val="center"/>
            </w:pPr>
            <w:r>
              <w:t>1616,0</w:t>
            </w:r>
          </w:p>
        </w:tc>
        <w:tc>
          <w:tcPr>
            <w:tcW w:w="1304" w:type="dxa"/>
          </w:tcPr>
          <w:p w:rsidR="00364069" w:rsidRDefault="00364069">
            <w:pPr>
              <w:pStyle w:val="ConsPlusNormal"/>
              <w:jc w:val="center"/>
            </w:pPr>
            <w:r>
              <w:t>1616,0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1506,0</w:t>
            </w:r>
          </w:p>
        </w:tc>
        <w:tc>
          <w:tcPr>
            <w:tcW w:w="1191" w:type="dxa"/>
          </w:tcPr>
          <w:p w:rsidR="00364069" w:rsidRDefault="00364069">
            <w:pPr>
              <w:pStyle w:val="ConsPlusNormal"/>
              <w:jc w:val="center"/>
            </w:pPr>
            <w:r>
              <w:t>1506,0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1506,0</w:t>
            </w:r>
          </w:p>
        </w:tc>
        <w:tc>
          <w:tcPr>
            <w:tcW w:w="1247" w:type="dxa"/>
          </w:tcPr>
          <w:p w:rsidR="00364069" w:rsidRDefault="00364069">
            <w:pPr>
              <w:pStyle w:val="ConsPlusNormal"/>
              <w:jc w:val="center"/>
            </w:pPr>
            <w:r>
              <w:t>1506,0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4628,0</w:t>
            </w:r>
          </w:p>
        </w:tc>
      </w:tr>
      <w:tr w:rsidR="00364069">
        <w:tc>
          <w:tcPr>
            <w:tcW w:w="907" w:type="dxa"/>
          </w:tcPr>
          <w:p w:rsidR="00364069" w:rsidRDefault="00364069">
            <w:pPr>
              <w:pStyle w:val="ConsPlusNormal"/>
              <w:jc w:val="center"/>
              <w:outlineLvl w:val="2"/>
            </w:pPr>
            <w:bookmarkStart w:id="4" w:name="P452"/>
            <w:bookmarkEnd w:id="4"/>
            <w:r>
              <w:t>4.</w:t>
            </w:r>
          </w:p>
        </w:tc>
        <w:tc>
          <w:tcPr>
            <w:tcW w:w="23119" w:type="dxa"/>
            <w:gridSpan w:val="19"/>
          </w:tcPr>
          <w:p w:rsidR="00364069" w:rsidRDefault="00364069">
            <w:pPr>
              <w:pStyle w:val="ConsPlusNormal"/>
            </w:pPr>
            <w:r>
              <w:t>Задача: предоставление социальных выплат гражданам, имеющим особые заслуги перед сообществом</w:t>
            </w:r>
          </w:p>
        </w:tc>
      </w:tr>
      <w:tr w:rsidR="00364069">
        <w:tc>
          <w:tcPr>
            <w:tcW w:w="907" w:type="dxa"/>
          </w:tcPr>
          <w:p w:rsidR="00364069" w:rsidRDefault="00364069">
            <w:pPr>
              <w:pStyle w:val="ConsPlusNormal"/>
              <w:jc w:val="center"/>
            </w:pPr>
            <w:r>
              <w:t>4.1.</w:t>
            </w:r>
          </w:p>
        </w:tc>
        <w:tc>
          <w:tcPr>
            <w:tcW w:w="2891" w:type="dxa"/>
          </w:tcPr>
          <w:p w:rsidR="00364069" w:rsidRDefault="00364069">
            <w:pPr>
              <w:pStyle w:val="ConsPlusNormal"/>
              <w:jc w:val="both"/>
            </w:pPr>
            <w:r>
              <w:t>Единовременные денежные выплаты к отдельным датам:</w:t>
            </w:r>
          </w:p>
        </w:tc>
        <w:tc>
          <w:tcPr>
            <w:tcW w:w="2324" w:type="dxa"/>
            <w:vMerge w:val="restart"/>
            <w:tcBorders>
              <w:bottom w:val="nil"/>
            </w:tcBorders>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3572,0</w:t>
            </w:r>
          </w:p>
        </w:tc>
        <w:tc>
          <w:tcPr>
            <w:tcW w:w="1304" w:type="dxa"/>
          </w:tcPr>
          <w:p w:rsidR="00364069" w:rsidRDefault="00364069">
            <w:pPr>
              <w:pStyle w:val="ConsPlusNormal"/>
              <w:jc w:val="center"/>
            </w:pPr>
            <w:r>
              <w:t>3572,0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4019,0</w:t>
            </w:r>
          </w:p>
        </w:tc>
        <w:tc>
          <w:tcPr>
            <w:tcW w:w="1191" w:type="dxa"/>
          </w:tcPr>
          <w:p w:rsidR="00364069" w:rsidRDefault="00364069">
            <w:pPr>
              <w:pStyle w:val="ConsPlusNormal"/>
              <w:jc w:val="center"/>
            </w:pPr>
            <w:r>
              <w:t>4019,0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4019,0</w:t>
            </w:r>
          </w:p>
        </w:tc>
        <w:tc>
          <w:tcPr>
            <w:tcW w:w="1247" w:type="dxa"/>
          </w:tcPr>
          <w:p w:rsidR="00364069" w:rsidRDefault="00364069">
            <w:pPr>
              <w:pStyle w:val="ConsPlusNormal"/>
              <w:jc w:val="center"/>
            </w:pPr>
            <w:r>
              <w:t>4019,0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11610,0</w:t>
            </w:r>
          </w:p>
        </w:tc>
      </w:tr>
      <w:tr w:rsidR="00364069">
        <w:tc>
          <w:tcPr>
            <w:tcW w:w="907" w:type="dxa"/>
          </w:tcPr>
          <w:p w:rsidR="00364069" w:rsidRDefault="00364069">
            <w:pPr>
              <w:pStyle w:val="ConsPlusNormal"/>
              <w:jc w:val="center"/>
            </w:pPr>
            <w:r>
              <w:t>4.1.1.</w:t>
            </w:r>
          </w:p>
        </w:tc>
        <w:tc>
          <w:tcPr>
            <w:tcW w:w="2891" w:type="dxa"/>
          </w:tcPr>
          <w:p w:rsidR="00364069" w:rsidRDefault="00364069">
            <w:pPr>
              <w:pStyle w:val="ConsPlusNormal"/>
            </w:pPr>
            <w:r>
              <w:t xml:space="preserve">Единовременная денежная выплата к памятной дате России - Дню участников ликвидации последствий радиационных аварий и катастроф и памяти жертв </w:t>
            </w:r>
            <w:r>
              <w:lastRenderedPageBreak/>
              <w:t>этих аварий и катастроф (26 апреля)</w:t>
            </w:r>
          </w:p>
        </w:tc>
        <w:tc>
          <w:tcPr>
            <w:tcW w:w="2324" w:type="dxa"/>
            <w:vMerge/>
            <w:tcBorders>
              <w:bottom w:val="nil"/>
            </w:tcBorders>
          </w:tcPr>
          <w:p w:rsidR="00364069" w:rsidRDefault="00364069"/>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116,0</w:t>
            </w:r>
          </w:p>
        </w:tc>
        <w:tc>
          <w:tcPr>
            <w:tcW w:w="1304" w:type="dxa"/>
          </w:tcPr>
          <w:p w:rsidR="00364069" w:rsidRDefault="00364069">
            <w:pPr>
              <w:pStyle w:val="ConsPlusNormal"/>
              <w:jc w:val="center"/>
            </w:pPr>
            <w:r>
              <w:t>116,0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117,0</w:t>
            </w:r>
          </w:p>
        </w:tc>
        <w:tc>
          <w:tcPr>
            <w:tcW w:w="1191" w:type="dxa"/>
          </w:tcPr>
          <w:p w:rsidR="00364069" w:rsidRDefault="00364069">
            <w:pPr>
              <w:pStyle w:val="ConsPlusNormal"/>
              <w:jc w:val="center"/>
            </w:pPr>
            <w:r>
              <w:t>117,0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117,0</w:t>
            </w:r>
          </w:p>
        </w:tc>
        <w:tc>
          <w:tcPr>
            <w:tcW w:w="1247" w:type="dxa"/>
          </w:tcPr>
          <w:p w:rsidR="00364069" w:rsidRDefault="00364069">
            <w:pPr>
              <w:pStyle w:val="ConsPlusNormal"/>
              <w:jc w:val="center"/>
            </w:pPr>
            <w:r>
              <w:t>117,0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350,0</w:t>
            </w:r>
          </w:p>
        </w:tc>
      </w:tr>
      <w:tr w:rsidR="00364069">
        <w:tc>
          <w:tcPr>
            <w:tcW w:w="907" w:type="dxa"/>
          </w:tcPr>
          <w:p w:rsidR="00364069" w:rsidRDefault="00364069">
            <w:pPr>
              <w:pStyle w:val="ConsPlusNormal"/>
              <w:jc w:val="center"/>
            </w:pPr>
            <w:r>
              <w:lastRenderedPageBreak/>
              <w:t>4.1.2.</w:t>
            </w:r>
          </w:p>
        </w:tc>
        <w:tc>
          <w:tcPr>
            <w:tcW w:w="2891" w:type="dxa"/>
          </w:tcPr>
          <w:p w:rsidR="00364069" w:rsidRDefault="00364069">
            <w:pPr>
              <w:pStyle w:val="ConsPlusNormal"/>
            </w:pPr>
            <w:r>
              <w:t>Единовременная денежная выплата ко дню воинской славы России - Дню Победы советского народа в Великой Отечественной войне 1941 - 1945 годов (9 мая)</w:t>
            </w:r>
          </w:p>
        </w:tc>
        <w:tc>
          <w:tcPr>
            <w:tcW w:w="2324" w:type="dxa"/>
            <w:tcBorders>
              <w:top w:val="nil"/>
              <w:bottom w:val="nil"/>
            </w:tcBorders>
          </w:tcPr>
          <w:p w:rsidR="00364069" w:rsidRDefault="00364069">
            <w:pPr>
              <w:pStyle w:val="ConsPlusNormal"/>
            </w:pP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2328,0</w:t>
            </w:r>
          </w:p>
        </w:tc>
        <w:tc>
          <w:tcPr>
            <w:tcW w:w="1304" w:type="dxa"/>
          </w:tcPr>
          <w:p w:rsidR="00364069" w:rsidRDefault="00364069">
            <w:pPr>
              <w:pStyle w:val="ConsPlusNormal"/>
              <w:jc w:val="center"/>
            </w:pPr>
            <w:r>
              <w:t>2328,0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2593,0</w:t>
            </w:r>
          </w:p>
        </w:tc>
        <w:tc>
          <w:tcPr>
            <w:tcW w:w="1191" w:type="dxa"/>
          </w:tcPr>
          <w:p w:rsidR="00364069" w:rsidRDefault="00364069">
            <w:pPr>
              <w:pStyle w:val="ConsPlusNormal"/>
              <w:jc w:val="center"/>
            </w:pPr>
            <w:r>
              <w:t>2593,0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2593,0</w:t>
            </w:r>
          </w:p>
        </w:tc>
        <w:tc>
          <w:tcPr>
            <w:tcW w:w="1247" w:type="dxa"/>
          </w:tcPr>
          <w:p w:rsidR="00364069" w:rsidRDefault="00364069">
            <w:pPr>
              <w:pStyle w:val="ConsPlusNormal"/>
              <w:jc w:val="center"/>
            </w:pPr>
            <w:r>
              <w:t>2593,0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7514,0</w:t>
            </w:r>
          </w:p>
        </w:tc>
      </w:tr>
      <w:tr w:rsidR="00364069">
        <w:tc>
          <w:tcPr>
            <w:tcW w:w="907" w:type="dxa"/>
          </w:tcPr>
          <w:p w:rsidR="00364069" w:rsidRDefault="00364069">
            <w:pPr>
              <w:pStyle w:val="ConsPlusNormal"/>
              <w:jc w:val="center"/>
            </w:pPr>
            <w:r>
              <w:t>4.1.3.</w:t>
            </w:r>
          </w:p>
        </w:tc>
        <w:tc>
          <w:tcPr>
            <w:tcW w:w="2891" w:type="dxa"/>
          </w:tcPr>
          <w:p w:rsidR="00364069" w:rsidRDefault="00364069">
            <w:pPr>
              <w:pStyle w:val="ConsPlusNormal"/>
            </w:pPr>
            <w:r>
              <w:t>Единовременная денежная выплата ко Дню памяти жертв политических репрессий (30 октября)</w:t>
            </w:r>
          </w:p>
        </w:tc>
        <w:tc>
          <w:tcPr>
            <w:tcW w:w="2324" w:type="dxa"/>
            <w:tcBorders>
              <w:top w:val="nil"/>
              <w:bottom w:val="nil"/>
            </w:tcBorders>
          </w:tcPr>
          <w:p w:rsidR="00364069" w:rsidRDefault="00364069">
            <w:pPr>
              <w:pStyle w:val="ConsPlusNormal"/>
            </w:pP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984,0</w:t>
            </w:r>
          </w:p>
        </w:tc>
        <w:tc>
          <w:tcPr>
            <w:tcW w:w="1304" w:type="dxa"/>
          </w:tcPr>
          <w:p w:rsidR="00364069" w:rsidRDefault="00364069">
            <w:pPr>
              <w:pStyle w:val="ConsPlusNormal"/>
              <w:jc w:val="center"/>
            </w:pPr>
            <w:r>
              <w:t>984,0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1217,0</w:t>
            </w:r>
          </w:p>
        </w:tc>
        <w:tc>
          <w:tcPr>
            <w:tcW w:w="1191" w:type="dxa"/>
          </w:tcPr>
          <w:p w:rsidR="00364069" w:rsidRDefault="00364069">
            <w:pPr>
              <w:pStyle w:val="ConsPlusNormal"/>
              <w:jc w:val="center"/>
            </w:pPr>
            <w:r>
              <w:t>1217,0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1217,0</w:t>
            </w:r>
          </w:p>
        </w:tc>
        <w:tc>
          <w:tcPr>
            <w:tcW w:w="1247" w:type="dxa"/>
          </w:tcPr>
          <w:p w:rsidR="00364069" w:rsidRDefault="00364069">
            <w:pPr>
              <w:pStyle w:val="ConsPlusNormal"/>
              <w:jc w:val="center"/>
            </w:pPr>
            <w:r>
              <w:t>1217,0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3418,0</w:t>
            </w:r>
          </w:p>
        </w:tc>
      </w:tr>
      <w:tr w:rsidR="00364069">
        <w:tc>
          <w:tcPr>
            <w:tcW w:w="907" w:type="dxa"/>
          </w:tcPr>
          <w:p w:rsidR="00364069" w:rsidRDefault="00364069">
            <w:pPr>
              <w:pStyle w:val="ConsPlusNormal"/>
              <w:jc w:val="center"/>
            </w:pPr>
            <w:r>
              <w:t>4.1.4.</w:t>
            </w:r>
          </w:p>
        </w:tc>
        <w:tc>
          <w:tcPr>
            <w:tcW w:w="2891" w:type="dxa"/>
          </w:tcPr>
          <w:p w:rsidR="00364069" w:rsidRDefault="00364069">
            <w:pPr>
              <w:pStyle w:val="ConsPlusNormal"/>
            </w:pPr>
            <w:r>
              <w:t>Единовременная денежная выплата к памятной дате России - Дню Героев Отечества (9 декабря)</w:t>
            </w:r>
          </w:p>
        </w:tc>
        <w:tc>
          <w:tcPr>
            <w:tcW w:w="2324" w:type="dxa"/>
            <w:tcBorders>
              <w:top w:val="nil"/>
            </w:tcBorders>
          </w:tcPr>
          <w:p w:rsidR="00364069" w:rsidRDefault="00364069">
            <w:pPr>
              <w:pStyle w:val="ConsPlusNormal"/>
            </w:pP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144,0</w:t>
            </w:r>
          </w:p>
        </w:tc>
        <w:tc>
          <w:tcPr>
            <w:tcW w:w="1304" w:type="dxa"/>
          </w:tcPr>
          <w:p w:rsidR="00364069" w:rsidRDefault="00364069">
            <w:pPr>
              <w:pStyle w:val="ConsPlusNormal"/>
              <w:jc w:val="center"/>
            </w:pPr>
            <w:r>
              <w:t>144,0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92,0</w:t>
            </w:r>
          </w:p>
        </w:tc>
        <w:tc>
          <w:tcPr>
            <w:tcW w:w="1191" w:type="dxa"/>
          </w:tcPr>
          <w:p w:rsidR="00364069" w:rsidRDefault="00364069">
            <w:pPr>
              <w:pStyle w:val="ConsPlusNormal"/>
              <w:jc w:val="center"/>
            </w:pPr>
            <w:r>
              <w:t>92,0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92,0</w:t>
            </w:r>
          </w:p>
        </w:tc>
        <w:tc>
          <w:tcPr>
            <w:tcW w:w="1247" w:type="dxa"/>
          </w:tcPr>
          <w:p w:rsidR="00364069" w:rsidRDefault="00364069">
            <w:pPr>
              <w:pStyle w:val="ConsPlusNormal"/>
              <w:jc w:val="center"/>
            </w:pPr>
            <w:r>
              <w:t>92,0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328,0</w:t>
            </w:r>
          </w:p>
        </w:tc>
      </w:tr>
      <w:tr w:rsidR="00364069">
        <w:tc>
          <w:tcPr>
            <w:tcW w:w="907" w:type="dxa"/>
          </w:tcPr>
          <w:p w:rsidR="00364069" w:rsidRDefault="00364069">
            <w:pPr>
              <w:pStyle w:val="ConsPlusNormal"/>
              <w:jc w:val="center"/>
            </w:pPr>
            <w:r>
              <w:t>4.2.</w:t>
            </w:r>
          </w:p>
        </w:tc>
        <w:tc>
          <w:tcPr>
            <w:tcW w:w="2891" w:type="dxa"/>
          </w:tcPr>
          <w:p w:rsidR="00364069" w:rsidRDefault="00364069">
            <w:pPr>
              <w:pStyle w:val="ConsPlusNormal"/>
            </w:pPr>
            <w:r>
              <w:t xml:space="preserve">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w:t>
            </w:r>
            <w:r>
              <w:lastRenderedPageBreak/>
              <w:t>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2324" w:type="dxa"/>
          </w:tcPr>
          <w:p w:rsidR="00364069" w:rsidRDefault="00364069">
            <w:pPr>
              <w:pStyle w:val="ConsPlusNormal"/>
              <w:jc w:val="center"/>
            </w:pPr>
            <w:r>
              <w:lastRenderedPageBreak/>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9,0</w:t>
            </w:r>
          </w:p>
        </w:tc>
        <w:tc>
          <w:tcPr>
            <w:tcW w:w="1304" w:type="dxa"/>
          </w:tcPr>
          <w:p w:rsidR="00364069" w:rsidRDefault="00364069">
            <w:pPr>
              <w:pStyle w:val="ConsPlusNormal"/>
              <w:jc w:val="center"/>
            </w:pPr>
            <w:r>
              <w:t>9,0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8,0</w:t>
            </w:r>
          </w:p>
        </w:tc>
        <w:tc>
          <w:tcPr>
            <w:tcW w:w="1191" w:type="dxa"/>
          </w:tcPr>
          <w:p w:rsidR="00364069" w:rsidRDefault="00364069">
            <w:pPr>
              <w:pStyle w:val="ConsPlusNormal"/>
              <w:jc w:val="center"/>
            </w:pPr>
            <w:r>
              <w:t>8,0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8,0</w:t>
            </w:r>
          </w:p>
        </w:tc>
        <w:tc>
          <w:tcPr>
            <w:tcW w:w="1247" w:type="dxa"/>
          </w:tcPr>
          <w:p w:rsidR="00364069" w:rsidRDefault="00364069">
            <w:pPr>
              <w:pStyle w:val="ConsPlusNormal"/>
              <w:jc w:val="center"/>
            </w:pPr>
            <w:r>
              <w:t>8,0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25,0</w:t>
            </w:r>
          </w:p>
        </w:tc>
      </w:tr>
      <w:tr w:rsidR="00364069">
        <w:tc>
          <w:tcPr>
            <w:tcW w:w="907" w:type="dxa"/>
          </w:tcPr>
          <w:p w:rsidR="00364069" w:rsidRDefault="00364069">
            <w:pPr>
              <w:pStyle w:val="ConsPlusNormal"/>
              <w:jc w:val="center"/>
            </w:pPr>
            <w:r>
              <w:lastRenderedPageBreak/>
              <w:t>4.3.</w:t>
            </w:r>
          </w:p>
        </w:tc>
        <w:tc>
          <w:tcPr>
            <w:tcW w:w="2891" w:type="dxa"/>
          </w:tcPr>
          <w:p w:rsidR="00364069" w:rsidRDefault="00364069">
            <w:pPr>
              <w:pStyle w:val="ConsPlusNormal"/>
            </w:pPr>
            <w:r>
              <w:t>Денежные выплаты на оплату социальных услуг, предоставляемых на условиях оплаты отдельным категориям граждан</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550,0</w:t>
            </w:r>
          </w:p>
        </w:tc>
        <w:tc>
          <w:tcPr>
            <w:tcW w:w="1304" w:type="dxa"/>
          </w:tcPr>
          <w:p w:rsidR="00364069" w:rsidRDefault="00364069">
            <w:pPr>
              <w:pStyle w:val="ConsPlusNormal"/>
              <w:jc w:val="center"/>
            </w:pPr>
            <w:r>
              <w:t>550,0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511,0</w:t>
            </w:r>
          </w:p>
        </w:tc>
        <w:tc>
          <w:tcPr>
            <w:tcW w:w="1191" w:type="dxa"/>
          </w:tcPr>
          <w:p w:rsidR="00364069" w:rsidRDefault="00364069">
            <w:pPr>
              <w:pStyle w:val="ConsPlusNormal"/>
              <w:jc w:val="center"/>
            </w:pPr>
            <w:r>
              <w:t>511,0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511,0</w:t>
            </w:r>
          </w:p>
        </w:tc>
        <w:tc>
          <w:tcPr>
            <w:tcW w:w="1247" w:type="dxa"/>
          </w:tcPr>
          <w:p w:rsidR="00364069" w:rsidRDefault="00364069">
            <w:pPr>
              <w:pStyle w:val="ConsPlusNormal"/>
              <w:jc w:val="center"/>
            </w:pPr>
            <w:r>
              <w:t>511,0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1572,0</w:t>
            </w:r>
          </w:p>
        </w:tc>
      </w:tr>
      <w:tr w:rsidR="00364069">
        <w:tc>
          <w:tcPr>
            <w:tcW w:w="907" w:type="dxa"/>
          </w:tcPr>
          <w:p w:rsidR="00364069" w:rsidRDefault="00364069">
            <w:pPr>
              <w:pStyle w:val="ConsPlusNormal"/>
              <w:jc w:val="center"/>
            </w:pPr>
            <w:r>
              <w:t>4.4.</w:t>
            </w:r>
          </w:p>
        </w:tc>
        <w:tc>
          <w:tcPr>
            <w:tcW w:w="2891" w:type="dxa"/>
          </w:tcPr>
          <w:p w:rsidR="00364069" w:rsidRDefault="00364069">
            <w:pPr>
              <w:pStyle w:val="ConsPlusNormal"/>
            </w:pPr>
            <w:r>
              <w:t>Ежемесячные денежные выплаты Почетным гражданам городского округа Тольятти</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3220,0</w:t>
            </w:r>
          </w:p>
        </w:tc>
        <w:tc>
          <w:tcPr>
            <w:tcW w:w="1304" w:type="dxa"/>
          </w:tcPr>
          <w:p w:rsidR="00364069" w:rsidRDefault="00364069">
            <w:pPr>
              <w:pStyle w:val="ConsPlusNormal"/>
              <w:jc w:val="center"/>
            </w:pPr>
            <w:r>
              <w:t>3220,0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3541,0</w:t>
            </w:r>
          </w:p>
        </w:tc>
        <w:tc>
          <w:tcPr>
            <w:tcW w:w="1191" w:type="dxa"/>
          </w:tcPr>
          <w:p w:rsidR="00364069" w:rsidRDefault="00364069">
            <w:pPr>
              <w:pStyle w:val="ConsPlusNormal"/>
              <w:jc w:val="center"/>
            </w:pPr>
            <w:r>
              <w:t>3541,0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3541,0</w:t>
            </w:r>
          </w:p>
        </w:tc>
        <w:tc>
          <w:tcPr>
            <w:tcW w:w="1247" w:type="dxa"/>
          </w:tcPr>
          <w:p w:rsidR="00364069" w:rsidRDefault="00364069">
            <w:pPr>
              <w:pStyle w:val="ConsPlusNormal"/>
              <w:jc w:val="center"/>
            </w:pPr>
            <w:r>
              <w:t>3541,0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10302,0</w:t>
            </w:r>
          </w:p>
        </w:tc>
      </w:tr>
      <w:tr w:rsidR="00364069">
        <w:tc>
          <w:tcPr>
            <w:tcW w:w="907" w:type="dxa"/>
          </w:tcPr>
          <w:p w:rsidR="00364069" w:rsidRDefault="00364069">
            <w:pPr>
              <w:pStyle w:val="ConsPlusNormal"/>
              <w:jc w:val="center"/>
            </w:pPr>
            <w:r>
              <w:t>4.5.</w:t>
            </w:r>
          </w:p>
        </w:tc>
        <w:tc>
          <w:tcPr>
            <w:tcW w:w="2891" w:type="dxa"/>
          </w:tcPr>
          <w:p w:rsidR="00364069" w:rsidRDefault="00364069">
            <w:pPr>
              <w:pStyle w:val="ConsPlusNormal"/>
            </w:pPr>
            <w:r>
              <w:t xml:space="preserve">Ежемесячные денежные выплаты в случае смерти (гибели) Почетных граждан городского округа Тольятти пережившим их супругам и родителям, проживавшим </w:t>
            </w:r>
            <w:r>
              <w:lastRenderedPageBreak/>
              <w:t>совместно с Почетным гражданином городского округа Тольятти на день его смерти (гибели)</w:t>
            </w:r>
          </w:p>
        </w:tc>
        <w:tc>
          <w:tcPr>
            <w:tcW w:w="2324" w:type="dxa"/>
          </w:tcPr>
          <w:p w:rsidR="00364069" w:rsidRDefault="00364069">
            <w:pPr>
              <w:pStyle w:val="ConsPlusNormal"/>
              <w:jc w:val="center"/>
            </w:pPr>
            <w:r>
              <w:lastRenderedPageBreak/>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383,0</w:t>
            </w:r>
          </w:p>
        </w:tc>
        <w:tc>
          <w:tcPr>
            <w:tcW w:w="1304" w:type="dxa"/>
          </w:tcPr>
          <w:p w:rsidR="00364069" w:rsidRDefault="00364069">
            <w:pPr>
              <w:pStyle w:val="ConsPlusNormal"/>
              <w:jc w:val="center"/>
            </w:pPr>
            <w:r>
              <w:t>383,0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251,0</w:t>
            </w:r>
          </w:p>
        </w:tc>
        <w:tc>
          <w:tcPr>
            <w:tcW w:w="1191" w:type="dxa"/>
          </w:tcPr>
          <w:p w:rsidR="00364069" w:rsidRDefault="00364069">
            <w:pPr>
              <w:pStyle w:val="ConsPlusNormal"/>
              <w:jc w:val="center"/>
            </w:pPr>
            <w:r>
              <w:t>251,0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251,0</w:t>
            </w:r>
          </w:p>
        </w:tc>
        <w:tc>
          <w:tcPr>
            <w:tcW w:w="1247" w:type="dxa"/>
          </w:tcPr>
          <w:p w:rsidR="00364069" w:rsidRDefault="00364069">
            <w:pPr>
              <w:pStyle w:val="ConsPlusNormal"/>
              <w:jc w:val="center"/>
            </w:pPr>
            <w:r>
              <w:t>251,0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885,0</w:t>
            </w:r>
          </w:p>
        </w:tc>
      </w:tr>
      <w:tr w:rsidR="00364069">
        <w:tc>
          <w:tcPr>
            <w:tcW w:w="907" w:type="dxa"/>
          </w:tcPr>
          <w:p w:rsidR="00364069" w:rsidRDefault="00364069">
            <w:pPr>
              <w:pStyle w:val="ConsPlusNormal"/>
              <w:jc w:val="center"/>
            </w:pPr>
            <w:r>
              <w:lastRenderedPageBreak/>
              <w:t>4.6.</w:t>
            </w:r>
          </w:p>
        </w:tc>
        <w:tc>
          <w:tcPr>
            <w:tcW w:w="2891" w:type="dxa"/>
          </w:tcPr>
          <w:p w:rsidR="00364069" w:rsidRDefault="00364069">
            <w:pPr>
              <w:pStyle w:val="ConsPlusNormal"/>
            </w:pPr>
            <w:r>
              <w:t>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12,0</w:t>
            </w:r>
          </w:p>
        </w:tc>
        <w:tc>
          <w:tcPr>
            <w:tcW w:w="1304" w:type="dxa"/>
          </w:tcPr>
          <w:p w:rsidR="00364069" w:rsidRDefault="00364069">
            <w:pPr>
              <w:pStyle w:val="ConsPlusNormal"/>
              <w:jc w:val="center"/>
            </w:pPr>
            <w:r>
              <w:t>12,0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11,0</w:t>
            </w:r>
          </w:p>
        </w:tc>
        <w:tc>
          <w:tcPr>
            <w:tcW w:w="1191" w:type="dxa"/>
          </w:tcPr>
          <w:p w:rsidR="00364069" w:rsidRDefault="00364069">
            <w:pPr>
              <w:pStyle w:val="ConsPlusNormal"/>
              <w:jc w:val="center"/>
            </w:pPr>
            <w:r>
              <w:t>11,0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11,0</w:t>
            </w:r>
          </w:p>
        </w:tc>
        <w:tc>
          <w:tcPr>
            <w:tcW w:w="1247" w:type="dxa"/>
          </w:tcPr>
          <w:p w:rsidR="00364069" w:rsidRDefault="00364069">
            <w:pPr>
              <w:pStyle w:val="ConsPlusNormal"/>
              <w:jc w:val="center"/>
            </w:pPr>
            <w:r>
              <w:t>11,0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34,0</w:t>
            </w:r>
          </w:p>
        </w:tc>
      </w:tr>
      <w:tr w:rsidR="00364069">
        <w:tc>
          <w:tcPr>
            <w:tcW w:w="907" w:type="dxa"/>
          </w:tcPr>
          <w:p w:rsidR="00364069" w:rsidRDefault="00364069">
            <w:pPr>
              <w:pStyle w:val="ConsPlusNormal"/>
              <w:jc w:val="center"/>
            </w:pPr>
            <w:r>
              <w:t>4.7.</w:t>
            </w:r>
          </w:p>
        </w:tc>
        <w:tc>
          <w:tcPr>
            <w:tcW w:w="2891" w:type="dxa"/>
          </w:tcPr>
          <w:p w:rsidR="00364069" w:rsidRDefault="00364069">
            <w:pPr>
              <w:pStyle w:val="ConsPlusNormal"/>
            </w:pPr>
            <w:r>
              <w:t>Единовременные денежные выплаты на оплату оздоровительных услуг</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100,0</w:t>
            </w:r>
          </w:p>
        </w:tc>
        <w:tc>
          <w:tcPr>
            <w:tcW w:w="1304" w:type="dxa"/>
          </w:tcPr>
          <w:p w:rsidR="00364069" w:rsidRDefault="00364069">
            <w:pPr>
              <w:pStyle w:val="ConsPlusNormal"/>
              <w:jc w:val="center"/>
            </w:pPr>
            <w:r>
              <w:t>100,0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93,0</w:t>
            </w:r>
          </w:p>
        </w:tc>
        <w:tc>
          <w:tcPr>
            <w:tcW w:w="1191" w:type="dxa"/>
          </w:tcPr>
          <w:p w:rsidR="00364069" w:rsidRDefault="00364069">
            <w:pPr>
              <w:pStyle w:val="ConsPlusNormal"/>
              <w:jc w:val="center"/>
            </w:pPr>
            <w:r>
              <w:t>93,0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93,0</w:t>
            </w:r>
          </w:p>
        </w:tc>
        <w:tc>
          <w:tcPr>
            <w:tcW w:w="1247" w:type="dxa"/>
          </w:tcPr>
          <w:p w:rsidR="00364069" w:rsidRDefault="00364069">
            <w:pPr>
              <w:pStyle w:val="ConsPlusNormal"/>
              <w:jc w:val="center"/>
            </w:pPr>
            <w:r>
              <w:t>93,0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286,0</w:t>
            </w:r>
          </w:p>
        </w:tc>
      </w:tr>
      <w:tr w:rsidR="00364069">
        <w:tc>
          <w:tcPr>
            <w:tcW w:w="907" w:type="dxa"/>
          </w:tcPr>
          <w:p w:rsidR="00364069" w:rsidRDefault="00364069">
            <w:pPr>
              <w:pStyle w:val="ConsPlusNormal"/>
              <w:jc w:val="center"/>
            </w:pPr>
            <w:r>
              <w:t>4.8.</w:t>
            </w:r>
          </w:p>
        </w:tc>
        <w:tc>
          <w:tcPr>
            <w:tcW w:w="2891" w:type="dxa"/>
          </w:tcPr>
          <w:p w:rsidR="00364069" w:rsidRDefault="00364069">
            <w:pPr>
              <w:pStyle w:val="ConsPlusNormal"/>
            </w:pPr>
            <w:r>
              <w:t xml:space="preserve">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w:t>
            </w:r>
            <w:r>
              <w:lastRenderedPageBreak/>
              <w:t>могиле умершего (погибшего) Почетного гражданина городского округа Тольятти за счет собственных средств</w:t>
            </w:r>
          </w:p>
        </w:tc>
        <w:tc>
          <w:tcPr>
            <w:tcW w:w="2324" w:type="dxa"/>
          </w:tcPr>
          <w:p w:rsidR="00364069" w:rsidRDefault="00364069">
            <w:pPr>
              <w:pStyle w:val="ConsPlusNormal"/>
              <w:jc w:val="center"/>
            </w:pPr>
            <w:r>
              <w:lastRenderedPageBreak/>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50,0</w:t>
            </w:r>
          </w:p>
        </w:tc>
        <w:tc>
          <w:tcPr>
            <w:tcW w:w="1304" w:type="dxa"/>
          </w:tcPr>
          <w:p w:rsidR="00364069" w:rsidRDefault="00364069">
            <w:pPr>
              <w:pStyle w:val="ConsPlusNormal"/>
              <w:jc w:val="center"/>
            </w:pPr>
            <w:r>
              <w:t>50,0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46,0</w:t>
            </w:r>
          </w:p>
        </w:tc>
        <w:tc>
          <w:tcPr>
            <w:tcW w:w="1191" w:type="dxa"/>
          </w:tcPr>
          <w:p w:rsidR="00364069" w:rsidRDefault="00364069">
            <w:pPr>
              <w:pStyle w:val="ConsPlusNormal"/>
              <w:jc w:val="center"/>
            </w:pPr>
            <w:r>
              <w:t>46,0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46,0</w:t>
            </w:r>
          </w:p>
        </w:tc>
        <w:tc>
          <w:tcPr>
            <w:tcW w:w="1247" w:type="dxa"/>
          </w:tcPr>
          <w:p w:rsidR="00364069" w:rsidRDefault="00364069">
            <w:pPr>
              <w:pStyle w:val="ConsPlusNormal"/>
              <w:jc w:val="center"/>
            </w:pPr>
            <w:r>
              <w:t>46,0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142,0</w:t>
            </w:r>
          </w:p>
        </w:tc>
      </w:tr>
      <w:tr w:rsidR="00364069">
        <w:tc>
          <w:tcPr>
            <w:tcW w:w="907" w:type="dxa"/>
          </w:tcPr>
          <w:p w:rsidR="00364069" w:rsidRDefault="00364069">
            <w:pPr>
              <w:pStyle w:val="ConsPlusNormal"/>
              <w:jc w:val="center"/>
            </w:pPr>
            <w:r>
              <w:lastRenderedPageBreak/>
              <w:t>4.9.</w:t>
            </w:r>
          </w:p>
        </w:tc>
        <w:tc>
          <w:tcPr>
            <w:tcW w:w="2891" w:type="dxa"/>
          </w:tcPr>
          <w:p w:rsidR="00364069" w:rsidRDefault="00364069">
            <w:pPr>
              <w:pStyle w:val="ConsPlusNormal"/>
            </w:pPr>
            <w:r>
              <w:t>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360,0</w:t>
            </w:r>
          </w:p>
        </w:tc>
        <w:tc>
          <w:tcPr>
            <w:tcW w:w="1304" w:type="dxa"/>
          </w:tcPr>
          <w:p w:rsidR="00364069" w:rsidRDefault="00364069">
            <w:pPr>
              <w:pStyle w:val="ConsPlusNormal"/>
              <w:jc w:val="center"/>
            </w:pPr>
            <w:r>
              <w:t>360,0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335,0</w:t>
            </w:r>
          </w:p>
        </w:tc>
        <w:tc>
          <w:tcPr>
            <w:tcW w:w="1191" w:type="dxa"/>
          </w:tcPr>
          <w:p w:rsidR="00364069" w:rsidRDefault="00364069">
            <w:pPr>
              <w:pStyle w:val="ConsPlusNormal"/>
              <w:jc w:val="center"/>
            </w:pPr>
            <w:r>
              <w:t>335,0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335,0</w:t>
            </w:r>
          </w:p>
        </w:tc>
        <w:tc>
          <w:tcPr>
            <w:tcW w:w="1247" w:type="dxa"/>
          </w:tcPr>
          <w:p w:rsidR="00364069" w:rsidRDefault="00364069">
            <w:pPr>
              <w:pStyle w:val="ConsPlusNormal"/>
              <w:jc w:val="center"/>
            </w:pPr>
            <w:r>
              <w:t>335,0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1030,0</w:t>
            </w:r>
          </w:p>
        </w:tc>
      </w:tr>
      <w:tr w:rsidR="00364069">
        <w:tc>
          <w:tcPr>
            <w:tcW w:w="907" w:type="dxa"/>
          </w:tcPr>
          <w:p w:rsidR="00364069" w:rsidRDefault="00364069">
            <w:pPr>
              <w:pStyle w:val="ConsPlusNormal"/>
              <w:jc w:val="center"/>
            </w:pPr>
            <w:r>
              <w:t>4.10.</w:t>
            </w:r>
          </w:p>
        </w:tc>
        <w:tc>
          <w:tcPr>
            <w:tcW w:w="2891" w:type="dxa"/>
          </w:tcPr>
          <w:p w:rsidR="00364069" w:rsidRDefault="00364069">
            <w:pPr>
              <w:pStyle w:val="ConsPlusNormal"/>
            </w:pPr>
            <w:r>
              <w:t xml:space="preserve">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w:t>
            </w:r>
            <w:r>
              <w:lastRenderedPageBreak/>
              <w:t>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2324" w:type="dxa"/>
          </w:tcPr>
          <w:p w:rsidR="00364069" w:rsidRDefault="00364069">
            <w:pPr>
              <w:pStyle w:val="ConsPlusNormal"/>
              <w:jc w:val="center"/>
            </w:pPr>
            <w:r>
              <w:lastRenderedPageBreak/>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190,0</w:t>
            </w:r>
          </w:p>
        </w:tc>
        <w:tc>
          <w:tcPr>
            <w:tcW w:w="1304" w:type="dxa"/>
          </w:tcPr>
          <w:p w:rsidR="00364069" w:rsidRDefault="00364069">
            <w:pPr>
              <w:pStyle w:val="ConsPlusNormal"/>
              <w:jc w:val="center"/>
            </w:pPr>
            <w:r>
              <w:t>190,0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214,0</w:t>
            </w:r>
          </w:p>
        </w:tc>
        <w:tc>
          <w:tcPr>
            <w:tcW w:w="1191" w:type="dxa"/>
          </w:tcPr>
          <w:p w:rsidR="00364069" w:rsidRDefault="00364069">
            <w:pPr>
              <w:pStyle w:val="ConsPlusNormal"/>
              <w:jc w:val="center"/>
            </w:pPr>
            <w:r>
              <w:t>214,0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214,0</w:t>
            </w:r>
          </w:p>
        </w:tc>
        <w:tc>
          <w:tcPr>
            <w:tcW w:w="1247" w:type="dxa"/>
          </w:tcPr>
          <w:p w:rsidR="00364069" w:rsidRDefault="00364069">
            <w:pPr>
              <w:pStyle w:val="ConsPlusNormal"/>
              <w:jc w:val="center"/>
            </w:pPr>
            <w:r>
              <w:t>214,0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618,0</w:t>
            </w:r>
          </w:p>
        </w:tc>
      </w:tr>
      <w:tr w:rsidR="00364069">
        <w:tc>
          <w:tcPr>
            <w:tcW w:w="907" w:type="dxa"/>
          </w:tcPr>
          <w:p w:rsidR="00364069" w:rsidRDefault="00364069">
            <w:pPr>
              <w:pStyle w:val="ConsPlusNormal"/>
              <w:jc w:val="center"/>
            </w:pPr>
            <w:r>
              <w:lastRenderedPageBreak/>
              <w:t>4.11.</w:t>
            </w:r>
          </w:p>
        </w:tc>
        <w:tc>
          <w:tcPr>
            <w:tcW w:w="2891" w:type="dxa"/>
          </w:tcPr>
          <w:p w:rsidR="00364069" w:rsidRDefault="00364069">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100,0</w:t>
            </w:r>
          </w:p>
        </w:tc>
        <w:tc>
          <w:tcPr>
            <w:tcW w:w="1304" w:type="dxa"/>
          </w:tcPr>
          <w:p w:rsidR="00364069" w:rsidRDefault="00364069">
            <w:pPr>
              <w:pStyle w:val="ConsPlusNormal"/>
              <w:jc w:val="center"/>
            </w:pPr>
            <w:r>
              <w:t>100,0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47,0</w:t>
            </w:r>
          </w:p>
        </w:tc>
        <w:tc>
          <w:tcPr>
            <w:tcW w:w="1191" w:type="dxa"/>
          </w:tcPr>
          <w:p w:rsidR="00364069" w:rsidRDefault="00364069">
            <w:pPr>
              <w:pStyle w:val="ConsPlusNormal"/>
              <w:jc w:val="center"/>
            </w:pPr>
            <w:r>
              <w:t>47,0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47,0</w:t>
            </w:r>
          </w:p>
        </w:tc>
        <w:tc>
          <w:tcPr>
            <w:tcW w:w="1247" w:type="dxa"/>
          </w:tcPr>
          <w:p w:rsidR="00364069" w:rsidRDefault="00364069">
            <w:pPr>
              <w:pStyle w:val="ConsPlusNormal"/>
              <w:jc w:val="center"/>
            </w:pPr>
            <w:r>
              <w:t>47,0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194,0</w:t>
            </w:r>
          </w:p>
        </w:tc>
      </w:tr>
      <w:tr w:rsidR="00364069">
        <w:tc>
          <w:tcPr>
            <w:tcW w:w="907" w:type="dxa"/>
          </w:tcPr>
          <w:p w:rsidR="00364069" w:rsidRDefault="00364069">
            <w:pPr>
              <w:pStyle w:val="ConsPlusNormal"/>
              <w:jc w:val="center"/>
            </w:pPr>
            <w:r>
              <w:t>4.12.</w:t>
            </w:r>
          </w:p>
        </w:tc>
        <w:tc>
          <w:tcPr>
            <w:tcW w:w="2891" w:type="dxa"/>
          </w:tcPr>
          <w:p w:rsidR="00364069" w:rsidRDefault="00364069">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120,0</w:t>
            </w:r>
          </w:p>
        </w:tc>
        <w:tc>
          <w:tcPr>
            <w:tcW w:w="1304" w:type="dxa"/>
          </w:tcPr>
          <w:p w:rsidR="00364069" w:rsidRDefault="00364069">
            <w:pPr>
              <w:pStyle w:val="ConsPlusNormal"/>
              <w:jc w:val="center"/>
            </w:pPr>
            <w:r>
              <w:t>120,0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112,0</w:t>
            </w:r>
          </w:p>
        </w:tc>
        <w:tc>
          <w:tcPr>
            <w:tcW w:w="1191" w:type="dxa"/>
          </w:tcPr>
          <w:p w:rsidR="00364069" w:rsidRDefault="00364069">
            <w:pPr>
              <w:pStyle w:val="ConsPlusNormal"/>
              <w:jc w:val="center"/>
            </w:pPr>
            <w:r>
              <w:t>112,0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112,0</w:t>
            </w:r>
          </w:p>
        </w:tc>
        <w:tc>
          <w:tcPr>
            <w:tcW w:w="1247" w:type="dxa"/>
          </w:tcPr>
          <w:p w:rsidR="00364069" w:rsidRDefault="00364069">
            <w:pPr>
              <w:pStyle w:val="ConsPlusNormal"/>
              <w:jc w:val="center"/>
            </w:pPr>
            <w:r>
              <w:t>112,0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344,0</w:t>
            </w:r>
          </w:p>
        </w:tc>
      </w:tr>
      <w:tr w:rsidR="00364069">
        <w:tc>
          <w:tcPr>
            <w:tcW w:w="907" w:type="dxa"/>
          </w:tcPr>
          <w:p w:rsidR="00364069" w:rsidRDefault="00364069">
            <w:pPr>
              <w:pStyle w:val="ConsPlusNormal"/>
              <w:jc w:val="center"/>
            </w:pPr>
            <w:r>
              <w:lastRenderedPageBreak/>
              <w:t>4.13.</w:t>
            </w:r>
          </w:p>
        </w:tc>
        <w:tc>
          <w:tcPr>
            <w:tcW w:w="2891" w:type="dxa"/>
          </w:tcPr>
          <w:p w:rsidR="00364069" w:rsidRDefault="00364069">
            <w:pPr>
              <w:pStyle w:val="ConsPlusNormal"/>
            </w:pPr>
            <w:r>
              <w:t>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9020,0</w:t>
            </w:r>
          </w:p>
        </w:tc>
        <w:tc>
          <w:tcPr>
            <w:tcW w:w="1304" w:type="dxa"/>
          </w:tcPr>
          <w:p w:rsidR="00364069" w:rsidRDefault="00364069">
            <w:pPr>
              <w:pStyle w:val="ConsPlusNormal"/>
              <w:jc w:val="center"/>
            </w:pPr>
            <w:r>
              <w:t>1808,0</w:t>
            </w:r>
          </w:p>
        </w:tc>
        <w:tc>
          <w:tcPr>
            <w:tcW w:w="1134" w:type="dxa"/>
          </w:tcPr>
          <w:p w:rsidR="00364069" w:rsidRDefault="00364069">
            <w:pPr>
              <w:pStyle w:val="ConsPlusNormal"/>
              <w:jc w:val="center"/>
            </w:pPr>
            <w:r>
              <w:t>7212,0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91" w:type="dxa"/>
          </w:tcPr>
          <w:p w:rsidR="00364069" w:rsidRDefault="00364069">
            <w:pPr>
              <w:pStyle w:val="ConsPlusNormal"/>
              <w:jc w:val="center"/>
            </w:pPr>
            <w:r>
              <w:t>0,0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0,0</w:t>
            </w:r>
          </w:p>
        </w:tc>
        <w:tc>
          <w:tcPr>
            <w:tcW w:w="1247" w:type="dxa"/>
          </w:tcPr>
          <w:p w:rsidR="00364069" w:rsidRDefault="00364069">
            <w:pPr>
              <w:pStyle w:val="ConsPlusNormal"/>
              <w:jc w:val="center"/>
            </w:pPr>
            <w:r>
              <w:t>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9020,0</w:t>
            </w:r>
          </w:p>
        </w:tc>
      </w:tr>
      <w:tr w:rsidR="00364069">
        <w:tc>
          <w:tcPr>
            <w:tcW w:w="907" w:type="dxa"/>
          </w:tcPr>
          <w:p w:rsidR="00364069" w:rsidRDefault="00364069">
            <w:pPr>
              <w:pStyle w:val="ConsPlusNormal"/>
              <w:jc w:val="center"/>
            </w:pPr>
            <w:r>
              <w:t>4.14.</w:t>
            </w:r>
          </w:p>
        </w:tc>
        <w:tc>
          <w:tcPr>
            <w:tcW w:w="2891" w:type="dxa"/>
          </w:tcPr>
          <w:p w:rsidR="00364069" w:rsidRDefault="00364069">
            <w:pPr>
              <w:pStyle w:val="ConsPlusNormal"/>
            </w:pPr>
            <w: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119,0</w:t>
            </w:r>
          </w:p>
        </w:tc>
        <w:tc>
          <w:tcPr>
            <w:tcW w:w="1304" w:type="dxa"/>
          </w:tcPr>
          <w:p w:rsidR="00364069" w:rsidRDefault="00364069">
            <w:pPr>
              <w:pStyle w:val="ConsPlusNormal"/>
              <w:jc w:val="center"/>
            </w:pPr>
            <w:r>
              <w:t>119,0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94,0</w:t>
            </w:r>
          </w:p>
        </w:tc>
        <w:tc>
          <w:tcPr>
            <w:tcW w:w="1191" w:type="dxa"/>
          </w:tcPr>
          <w:p w:rsidR="00364069" w:rsidRDefault="00364069">
            <w:pPr>
              <w:pStyle w:val="ConsPlusNormal"/>
              <w:jc w:val="center"/>
            </w:pPr>
            <w:r>
              <w:t>94,0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92,0</w:t>
            </w:r>
          </w:p>
        </w:tc>
        <w:tc>
          <w:tcPr>
            <w:tcW w:w="1247" w:type="dxa"/>
          </w:tcPr>
          <w:p w:rsidR="00364069" w:rsidRDefault="00364069">
            <w:pPr>
              <w:pStyle w:val="ConsPlusNormal"/>
              <w:jc w:val="center"/>
            </w:pPr>
            <w:r>
              <w:t>92,0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305,0</w:t>
            </w:r>
          </w:p>
        </w:tc>
      </w:tr>
      <w:tr w:rsidR="00364069">
        <w:tc>
          <w:tcPr>
            <w:tcW w:w="6122" w:type="dxa"/>
            <w:gridSpan w:val="3"/>
          </w:tcPr>
          <w:p w:rsidR="00364069" w:rsidRDefault="00364069">
            <w:pPr>
              <w:pStyle w:val="ConsPlusNormal"/>
              <w:jc w:val="center"/>
            </w:pPr>
            <w:r>
              <w:t>ВСЕГО по задаче 4:</w:t>
            </w:r>
          </w:p>
        </w:tc>
        <w:tc>
          <w:tcPr>
            <w:tcW w:w="907" w:type="dxa"/>
          </w:tcPr>
          <w:p w:rsidR="00364069" w:rsidRDefault="00364069">
            <w:pPr>
              <w:pStyle w:val="ConsPlusNormal"/>
            </w:pPr>
          </w:p>
        </w:tc>
        <w:tc>
          <w:tcPr>
            <w:tcW w:w="1361" w:type="dxa"/>
          </w:tcPr>
          <w:p w:rsidR="00364069" w:rsidRDefault="00364069">
            <w:pPr>
              <w:pStyle w:val="ConsPlusNormal"/>
              <w:jc w:val="center"/>
            </w:pPr>
            <w:r>
              <w:t>17805,0</w:t>
            </w:r>
          </w:p>
        </w:tc>
        <w:tc>
          <w:tcPr>
            <w:tcW w:w="1304" w:type="dxa"/>
          </w:tcPr>
          <w:p w:rsidR="00364069" w:rsidRDefault="00364069">
            <w:pPr>
              <w:pStyle w:val="ConsPlusNormal"/>
              <w:jc w:val="center"/>
            </w:pPr>
            <w:r>
              <w:t>10593,0</w:t>
            </w:r>
          </w:p>
        </w:tc>
        <w:tc>
          <w:tcPr>
            <w:tcW w:w="1134" w:type="dxa"/>
          </w:tcPr>
          <w:p w:rsidR="00364069" w:rsidRDefault="00364069">
            <w:pPr>
              <w:pStyle w:val="ConsPlusNormal"/>
              <w:jc w:val="center"/>
            </w:pPr>
            <w:r>
              <w:t>7212,0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9282,0</w:t>
            </w:r>
          </w:p>
        </w:tc>
        <w:tc>
          <w:tcPr>
            <w:tcW w:w="1191" w:type="dxa"/>
          </w:tcPr>
          <w:p w:rsidR="00364069" w:rsidRDefault="00364069">
            <w:pPr>
              <w:pStyle w:val="ConsPlusNormal"/>
              <w:jc w:val="center"/>
            </w:pPr>
            <w:r>
              <w:t>9282,0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9280,0</w:t>
            </w:r>
          </w:p>
        </w:tc>
        <w:tc>
          <w:tcPr>
            <w:tcW w:w="1247" w:type="dxa"/>
          </w:tcPr>
          <w:p w:rsidR="00364069" w:rsidRDefault="00364069">
            <w:pPr>
              <w:pStyle w:val="ConsPlusNormal"/>
              <w:jc w:val="center"/>
            </w:pPr>
            <w:r>
              <w:t>9280,0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36367,0</w:t>
            </w:r>
          </w:p>
        </w:tc>
      </w:tr>
      <w:tr w:rsidR="00364069">
        <w:tc>
          <w:tcPr>
            <w:tcW w:w="907" w:type="dxa"/>
          </w:tcPr>
          <w:p w:rsidR="00364069" w:rsidRDefault="00364069">
            <w:pPr>
              <w:pStyle w:val="ConsPlusNormal"/>
              <w:jc w:val="center"/>
              <w:outlineLvl w:val="2"/>
            </w:pPr>
            <w:bookmarkStart w:id="5" w:name="P831"/>
            <w:bookmarkEnd w:id="5"/>
            <w:r>
              <w:t>5.</w:t>
            </w:r>
          </w:p>
        </w:tc>
        <w:tc>
          <w:tcPr>
            <w:tcW w:w="23119" w:type="dxa"/>
            <w:gridSpan w:val="19"/>
          </w:tcPr>
          <w:p w:rsidR="00364069" w:rsidRDefault="00364069">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364069">
        <w:tc>
          <w:tcPr>
            <w:tcW w:w="907" w:type="dxa"/>
          </w:tcPr>
          <w:p w:rsidR="00364069" w:rsidRDefault="00364069">
            <w:pPr>
              <w:pStyle w:val="ConsPlusNormal"/>
              <w:jc w:val="center"/>
            </w:pPr>
            <w:r>
              <w:lastRenderedPageBreak/>
              <w:t>5.1.</w:t>
            </w:r>
          </w:p>
        </w:tc>
        <w:tc>
          <w:tcPr>
            <w:tcW w:w="2891" w:type="dxa"/>
          </w:tcPr>
          <w:p w:rsidR="00364069" w:rsidRDefault="00364069">
            <w:pPr>
              <w:pStyle w:val="ConsPlusNormal"/>
            </w:pPr>
            <w:r>
              <w:t>Ежемесячные денежные выплаты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1068,0</w:t>
            </w:r>
          </w:p>
        </w:tc>
        <w:tc>
          <w:tcPr>
            <w:tcW w:w="1304" w:type="dxa"/>
          </w:tcPr>
          <w:p w:rsidR="00364069" w:rsidRDefault="00364069">
            <w:pPr>
              <w:pStyle w:val="ConsPlusNormal"/>
              <w:jc w:val="center"/>
            </w:pPr>
            <w:r>
              <w:t>1068,0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993,0</w:t>
            </w:r>
          </w:p>
        </w:tc>
        <w:tc>
          <w:tcPr>
            <w:tcW w:w="1191" w:type="dxa"/>
          </w:tcPr>
          <w:p w:rsidR="00364069" w:rsidRDefault="00364069">
            <w:pPr>
              <w:pStyle w:val="ConsPlusNormal"/>
              <w:jc w:val="center"/>
            </w:pPr>
            <w:r>
              <w:t>993,0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993,0</w:t>
            </w:r>
          </w:p>
        </w:tc>
        <w:tc>
          <w:tcPr>
            <w:tcW w:w="1247" w:type="dxa"/>
          </w:tcPr>
          <w:p w:rsidR="00364069" w:rsidRDefault="00364069">
            <w:pPr>
              <w:pStyle w:val="ConsPlusNormal"/>
              <w:jc w:val="center"/>
            </w:pPr>
            <w:r>
              <w:t>993,0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3054,0</w:t>
            </w:r>
          </w:p>
        </w:tc>
      </w:tr>
      <w:tr w:rsidR="00364069">
        <w:tc>
          <w:tcPr>
            <w:tcW w:w="907" w:type="dxa"/>
          </w:tcPr>
          <w:p w:rsidR="00364069" w:rsidRDefault="00364069">
            <w:pPr>
              <w:pStyle w:val="ConsPlusNormal"/>
              <w:jc w:val="center"/>
            </w:pPr>
            <w:r>
              <w:t>5.2.</w:t>
            </w:r>
          </w:p>
        </w:tc>
        <w:tc>
          <w:tcPr>
            <w:tcW w:w="2891" w:type="dxa"/>
          </w:tcPr>
          <w:p w:rsidR="00364069" w:rsidRDefault="00364069">
            <w:pPr>
              <w:pStyle w:val="ConsPlusNormal"/>
            </w:pPr>
            <w: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5,0</w:t>
            </w:r>
          </w:p>
        </w:tc>
        <w:tc>
          <w:tcPr>
            <w:tcW w:w="1304" w:type="dxa"/>
          </w:tcPr>
          <w:p w:rsidR="00364069" w:rsidRDefault="00364069">
            <w:pPr>
              <w:pStyle w:val="ConsPlusNormal"/>
              <w:jc w:val="center"/>
            </w:pPr>
            <w:r>
              <w:t>5,0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4,0</w:t>
            </w:r>
          </w:p>
        </w:tc>
        <w:tc>
          <w:tcPr>
            <w:tcW w:w="1191" w:type="dxa"/>
          </w:tcPr>
          <w:p w:rsidR="00364069" w:rsidRDefault="00364069">
            <w:pPr>
              <w:pStyle w:val="ConsPlusNormal"/>
              <w:jc w:val="center"/>
            </w:pPr>
            <w:r>
              <w:t>4,0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4,0</w:t>
            </w:r>
          </w:p>
        </w:tc>
        <w:tc>
          <w:tcPr>
            <w:tcW w:w="1247" w:type="dxa"/>
          </w:tcPr>
          <w:p w:rsidR="00364069" w:rsidRDefault="00364069">
            <w:pPr>
              <w:pStyle w:val="ConsPlusNormal"/>
              <w:jc w:val="center"/>
            </w:pPr>
            <w:r>
              <w:t>4,0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13,0</w:t>
            </w:r>
          </w:p>
        </w:tc>
      </w:tr>
      <w:tr w:rsidR="00364069">
        <w:tc>
          <w:tcPr>
            <w:tcW w:w="6122" w:type="dxa"/>
            <w:gridSpan w:val="3"/>
          </w:tcPr>
          <w:p w:rsidR="00364069" w:rsidRDefault="00364069">
            <w:pPr>
              <w:pStyle w:val="ConsPlusNormal"/>
              <w:jc w:val="center"/>
            </w:pPr>
            <w:r>
              <w:t>ВСЕГО по задаче 5:</w:t>
            </w:r>
          </w:p>
        </w:tc>
        <w:tc>
          <w:tcPr>
            <w:tcW w:w="907" w:type="dxa"/>
          </w:tcPr>
          <w:p w:rsidR="00364069" w:rsidRDefault="00364069">
            <w:pPr>
              <w:pStyle w:val="ConsPlusNormal"/>
            </w:pPr>
          </w:p>
        </w:tc>
        <w:tc>
          <w:tcPr>
            <w:tcW w:w="1361" w:type="dxa"/>
          </w:tcPr>
          <w:p w:rsidR="00364069" w:rsidRDefault="00364069">
            <w:pPr>
              <w:pStyle w:val="ConsPlusNormal"/>
              <w:jc w:val="center"/>
            </w:pPr>
            <w:r>
              <w:t>1073,0</w:t>
            </w:r>
          </w:p>
        </w:tc>
        <w:tc>
          <w:tcPr>
            <w:tcW w:w="1304" w:type="dxa"/>
          </w:tcPr>
          <w:p w:rsidR="00364069" w:rsidRDefault="00364069">
            <w:pPr>
              <w:pStyle w:val="ConsPlusNormal"/>
              <w:jc w:val="center"/>
            </w:pPr>
            <w:r>
              <w:t>1073,0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997,0</w:t>
            </w:r>
          </w:p>
        </w:tc>
        <w:tc>
          <w:tcPr>
            <w:tcW w:w="1191" w:type="dxa"/>
          </w:tcPr>
          <w:p w:rsidR="00364069" w:rsidRDefault="00364069">
            <w:pPr>
              <w:pStyle w:val="ConsPlusNormal"/>
              <w:jc w:val="center"/>
            </w:pPr>
            <w:r>
              <w:t>997,0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997,0</w:t>
            </w:r>
          </w:p>
        </w:tc>
        <w:tc>
          <w:tcPr>
            <w:tcW w:w="1247" w:type="dxa"/>
          </w:tcPr>
          <w:p w:rsidR="00364069" w:rsidRDefault="00364069">
            <w:pPr>
              <w:pStyle w:val="ConsPlusNormal"/>
              <w:jc w:val="center"/>
            </w:pPr>
            <w:r>
              <w:t>997,0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3067,0</w:t>
            </w:r>
          </w:p>
        </w:tc>
      </w:tr>
      <w:tr w:rsidR="00364069">
        <w:tc>
          <w:tcPr>
            <w:tcW w:w="907" w:type="dxa"/>
          </w:tcPr>
          <w:p w:rsidR="00364069" w:rsidRDefault="00364069">
            <w:pPr>
              <w:pStyle w:val="ConsPlusNormal"/>
              <w:jc w:val="center"/>
              <w:outlineLvl w:val="2"/>
            </w:pPr>
            <w:bookmarkStart w:id="6" w:name="P891"/>
            <w:bookmarkEnd w:id="6"/>
            <w:r>
              <w:t>6.</w:t>
            </w:r>
          </w:p>
        </w:tc>
        <w:tc>
          <w:tcPr>
            <w:tcW w:w="23119" w:type="dxa"/>
            <w:gridSpan w:val="19"/>
          </w:tcPr>
          <w:p w:rsidR="00364069" w:rsidRDefault="00364069">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364069">
        <w:tc>
          <w:tcPr>
            <w:tcW w:w="907" w:type="dxa"/>
          </w:tcPr>
          <w:p w:rsidR="00364069" w:rsidRDefault="00364069">
            <w:pPr>
              <w:pStyle w:val="ConsPlusNormal"/>
              <w:jc w:val="center"/>
            </w:pPr>
            <w:r>
              <w:t>6.1.</w:t>
            </w:r>
          </w:p>
        </w:tc>
        <w:tc>
          <w:tcPr>
            <w:tcW w:w="2891" w:type="dxa"/>
          </w:tcPr>
          <w:p w:rsidR="00364069" w:rsidRDefault="00364069">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900,0</w:t>
            </w:r>
          </w:p>
        </w:tc>
        <w:tc>
          <w:tcPr>
            <w:tcW w:w="1304" w:type="dxa"/>
          </w:tcPr>
          <w:p w:rsidR="00364069" w:rsidRDefault="00364069">
            <w:pPr>
              <w:pStyle w:val="ConsPlusNormal"/>
              <w:jc w:val="center"/>
            </w:pPr>
            <w:r>
              <w:t>900,0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1149,0</w:t>
            </w:r>
          </w:p>
        </w:tc>
        <w:tc>
          <w:tcPr>
            <w:tcW w:w="1191" w:type="dxa"/>
          </w:tcPr>
          <w:p w:rsidR="00364069" w:rsidRDefault="00364069">
            <w:pPr>
              <w:pStyle w:val="ConsPlusNormal"/>
              <w:jc w:val="center"/>
            </w:pPr>
            <w:r>
              <w:t>1149,0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1149,0</w:t>
            </w:r>
          </w:p>
        </w:tc>
        <w:tc>
          <w:tcPr>
            <w:tcW w:w="1247" w:type="dxa"/>
          </w:tcPr>
          <w:p w:rsidR="00364069" w:rsidRDefault="00364069">
            <w:pPr>
              <w:pStyle w:val="ConsPlusNormal"/>
              <w:jc w:val="center"/>
            </w:pPr>
            <w:r>
              <w:t>1149,0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3198,0</w:t>
            </w:r>
          </w:p>
        </w:tc>
      </w:tr>
      <w:tr w:rsidR="00364069">
        <w:tc>
          <w:tcPr>
            <w:tcW w:w="907" w:type="dxa"/>
          </w:tcPr>
          <w:p w:rsidR="00364069" w:rsidRDefault="00364069">
            <w:pPr>
              <w:pStyle w:val="ConsPlusNormal"/>
              <w:jc w:val="center"/>
            </w:pPr>
            <w:r>
              <w:t>6.2.</w:t>
            </w:r>
          </w:p>
        </w:tc>
        <w:tc>
          <w:tcPr>
            <w:tcW w:w="2891" w:type="dxa"/>
          </w:tcPr>
          <w:p w:rsidR="00364069" w:rsidRDefault="00364069">
            <w:pPr>
              <w:pStyle w:val="ConsPlusNormal"/>
            </w:pPr>
            <w:r>
              <w:t xml:space="preserve">Комиссионное </w:t>
            </w:r>
            <w:r>
              <w:lastRenderedPageBreak/>
              <w:t>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2324" w:type="dxa"/>
          </w:tcPr>
          <w:p w:rsidR="00364069" w:rsidRDefault="00364069">
            <w:pPr>
              <w:pStyle w:val="ConsPlusNormal"/>
              <w:jc w:val="center"/>
            </w:pPr>
            <w:r>
              <w:lastRenderedPageBreak/>
              <w:t xml:space="preserve">МАУ "МФЦ" </w:t>
            </w:r>
            <w:r>
              <w:lastRenderedPageBreak/>
              <w:t>(Департамент информационных технологий и связи)</w:t>
            </w:r>
          </w:p>
        </w:tc>
        <w:tc>
          <w:tcPr>
            <w:tcW w:w="907" w:type="dxa"/>
          </w:tcPr>
          <w:p w:rsidR="00364069" w:rsidRDefault="00364069">
            <w:pPr>
              <w:pStyle w:val="ConsPlusNormal"/>
              <w:jc w:val="center"/>
            </w:pPr>
            <w:r>
              <w:lastRenderedPageBreak/>
              <w:t xml:space="preserve">2017 - </w:t>
            </w:r>
            <w:r>
              <w:lastRenderedPageBreak/>
              <w:t>2019 гг.</w:t>
            </w:r>
          </w:p>
        </w:tc>
        <w:tc>
          <w:tcPr>
            <w:tcW w:w="1361" w:type="dxa"/>
          </w:tcPr>
          <w:p w:rsidR="00364069" w:rsidRDefault="00364069">
            <w:pPr>
              <w:pStyle w:val="ConsPlusNormal"/>
              <w:jc w:val="center"/>
            </w:pPr>
            <w:r>
              <w:lastRenderedPageBreak/>
              <w:t>6,0</w:t>
            </w:r>
          </w:p>
        </w:tc>
        <w:tc>
          <w:tcPr>
            <w:tcW w:w="1304" w:type="dxa"/>
          </w:tcPr>
          <w:p w:rsidR="00364069" w:rsidRDefault="00364069">
            <w:pPr>
              <w:pStyle w:val="ConsPlusNormal"/>
              <w:jc w:val="center"/>
            </w:pPr>
            <w:r>
              <w:t>6,0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6,0</w:t>
            </w:r>
          </w:p>
        </w:tc>
        <w:tc>
          <w:tcPr>
            <w:tcW w:w="1191" w:type="dxa"/>
          </w:tcPr>
          <w:p w:rsidR="00364069" w:rsidRDefault="00364069">
            <w:pPr>
              <w:pStyle w:val="ConsPlusNormal"/>
              <w:jc w:val="center"/>
            </w:pPr>
            <w:r>
              <w:t>6,0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6,0</w:t>
            </w:r>
          </w:p>
        </w:tc>
        <w:tc>
          <w:tcPr>
            <w:tcW w:w="1247" w:type="dxa"/>
          </w:tcPr>
          <w:p w:rsidR="00364069" w:rsidRDefault="00364069">
            <w:pPr>
              <w:pStyle w:val="ConsPlusNormal"/>
              <w:jc w:val="center"/>
            </w:pPr>
            <w:r>
              <w:t>6,0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18,0</w:t>
            </w:r>
          </w:p>
        </w:tc>
      </w:tr>
      <w:tr w:rsidR="00364069">
        <w:tc>
          <w:tcPr>
            <w:tcW w:w="6122" w:type="dxa"/>
            <w:gridSpan w:val="3"/>
          </w:tcPr>
          <w:p w:rsidR="00364069" w:rsidRDefault="00364069">
            <w:pPr>
              <w:pStyle w:val="ConsPlusNormal"/>
              <w:jc w:val="center"/>
            </w:pPr>
            <w:r>
              <w:lastRenderedPageBreak/>
              <w:t>ВСЕГО по задаче 6:</w:t>
            </w:r>
          </w:p>
        </w:tc>
        <w:tc>
          <w:tcPr>
            <w:tcW w:w="907" w:type="dxa"/>
          </w:tcPr>
          <w:p w:rsidR="00364069" w:rsidRDefault="00364069">
            <w:pPr>
              <w:pStyle w:val="ConsPlusNormal"/>
            </w:pPr>
          </w:p>
        </w:tc>
        <w:tc>
          <w:tcPr>
            <w:tcW w:w="1361" w:type="dxa"/>
          </w:tcPr>
          <w:p w:rsidR="00364069" w:rsidRDefault="00364069">
            <w:pPr>
              <w:pStyle w:val="ConsPlusNormal"/>
              <w:jc w:val="center"/>
            </w:pPr>
            <w:r>
              <w:t>906,0</w:t>
            </w:r>
          </w:p>
        </w:tc>
        <w:tc>
          <w:tcPr>
            <w:tcW w:w="1304" w:type="dxa"/>
          </w:tcPr>
          <w:p w:rsidR="00364069" w:rsidRDefault="00364069">
            <w:pPr>
              <w:pStyle w:val="ConsPlusNormal"/>
              <w:jc w:val="center"/>
            </w:pPr>
            <w:r>
              <w:t>906,0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1155,0</w:t>
            </w:r>
          </w:p>
        </w:tc>
        <w:tc>
          <w:tcPr>
            <w:tcW w:w="1191" w:type="dxa"/>
          </w:tcPr>
          <w:p w:rsidR="00364069" w:rsidRDefault="00364069">
            <w:pPr>
              <w:pStyle w:val="ConsPlusNormal"/>
              <w:jc w:val="center"/>
            </w:pPr>
            <w:r>
              <w:t>1155,0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1155,0</w:t>
            </w:r>
          </w:p>
        </w:tc>
        <w:tc>
          <w:tcPr>
            <w:tcW w:w="1247" w:type="dxa"/>
          </w:tcPr>
          <w:p w:rsidR="00364069" w:rsidRDefault="00364069">
            <w:pPr>
              <w:pStyle w:val="ConsPlusNormal"/>
              <w:jc w:val="center"/>
            </w:pPr>
            <w:r>
              <w:t>1155,0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3216,0</w:t>
            </w:r>
          </w:p>
        </w:tc>
      </w:tr>
      <w:tr w:rsidR="00364069">
        <w:tc>
          <w:tcPr>
            <w:tcW w:w="907" w:type="dxa"/>
          </w:tcPr>
          <w:p w:rsidR="00364069" w:rsidRDefault="00364069">
            <w:pPr>
              <w:pStyle w:val="ConsPlusNormal"/>
              <w:jc w:val="center"/>
              <w:outlineLvl w:val="2"/>
            </w:pPr>
            <w:r>
              <w:t>7.</w:t>
            </w:r>
          </w:p>
        </w:tc>
        <w:tc>
          <w:tcPr>
            <w:tcW w:w="23119" w:type="dxa"/>
            <w:gridSpan w:val="19"/>
          </w:tcPr>
          <w:p w:rsidR="00364069" w:rsidRDefault="00364069">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364069">
        <w:tc>
          <w:tcPr>
            <w:tcW w:w="907" w:type="dxa"/>
          </w:tcPr>
          <w:p w:rsidR="00364069" w:rsidRDefault="00364069">
            <w:pPr>
              <w:pStyle w:val="ConsPlusNormal"/>
              <w:jc w:val="center"/>
            </w:pPr>
            <w:bookmarkStart w:id="7" w:name="P953"/>
            <w:bookmarkEnd w:id="7"/>
            <w:r>
              <w:t>7.1.</w:t>
            </w:r>
          </w:p>
        </w:tc>
        <w:tc>
          <w:tcPr>
            <w:tcW w:w="2891" w:type="dxa"/>
          </w:tcPr>
          <w:p w:rsidR="00364069" w:rsidRDefault="00364069">
            <w:pPr>
              <w:pStyle w:val="ConsPlusNormal"/>
            </w:pPr>
            <w:r>
              <w:t>Выплата ренты по договорам пожизненной ренты</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1830,0</w:t>
            </w:r>
          </w:p>
        </w:tc>
        <w:tc>
          <w:tcPr>
            <w:tcW w:w="1304" w:type="dxa"/>
          </w:tcPr>
          <w:p w:rsidR="00364069" w:rsidRDefault="00364069">
            <w:pPr>
              <w:pStyle w:val="ConsPlusNormal"/>
              <w:jc w:val="center"/>
            </w:pPr>
            <w:r>
              <w:t>1830,0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1702,0</w:t>
            </w:r>
          </w:p>
        </w:tc>
        <w:tc>
          <w:tcPr>
            <w:tcW w:w="1191" w:type="dxa"/>
          </w:tcPr>
          <w:p w:rsidR="00364069" w:rsidRDefault="00364069">
            <w:pPr>
              <w:pStyle w:val="ConsPlusNormal"/>
              <w:jc w:val="center"/>
            </w:pPr>
            <w:r>
              <w:t>1702,0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1702,0</w:t>
            </w:r>
          </w:p>
        </w:tc>
        <w:tc>
          <w:tcPr>
            <w:tcW w:w="1247" w:type="dxa"/>
          </w:tcPr>
          <w:p w:rsidR="00364069" w:rsidRDefault="00364069">
            <w:pPr>
              <w:pStyle w:val="ConsPlusNormal"/>
              <w:jc w:val="center"/>
            </w:pPr>
            <w:r>
              <w:t>1702,0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5234,0</w:t>
            </w:r>
          </w:p>
        </w:tc>
      </w:tr>
      <w:tr w:rsidR="00364069">
        <w:tc>
          <w:tcPr>
            <w:tcW w:w="907" w:type="dxa"/>
          </w:tcPr>
          <w:p w:rsidR="00364069" w:rsidRDefault="00364069">
            <w:pPr>
              <w:pStyle w:val="ConsPlusNormal"/>
              <w:jc w:val="center"/>
            </w:pPr>
            <w:r>
              <w:t>7.2.</w:t>
            </w:r>
          </w:p>
        </w:tc>
        <w:tc>
          <w:tcPr>
            <w:tcW w:w="2891" w:type="dxa"/>
          </w:tcPr>
          <w:p w:rsidR="00364069" w:rsidRDefault="00364069">
            <w:pPr>
              <w:pStyle w:val="ConsPlusNormal"/>
            </w:pPr>
            <w:r>
              <w:t>Расходы на оплату услуг нотариуса, ритуальных услуг и другие расходы, связанные с заключением и сопровождением договоров пожизненной ренты</w:t>
            </w:r>
          </w:p>
        </w:tc>
        <w:tc>
          <w:tcPr>
            <w:tcW w:w="2324" w:type="dxa"/>
          </w:tcPr>
          <w:p w:rsidR="00364069" w:rsidRDefault="00364069">
            <w:pPr>
              <w:pStyle w:val="ConsPlusNormal"/>
              <w:jc w:val="center"/>
            </w:pPr>
            <w:r>
              <w:t>Департамент социального обеспечения</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58,0</w:t>
            </w:r>
          </w:p>
        </w:tc>
        <w:tc>
          <w:tcPr>
            <w:tcW w:w="1304" w:type="dxa"/>
          </w:tcPr>
          <w:p w:rsidR="00364069" w:rsidRDefault="00364069">
            <w:pPr>
              <w:pStyle w:val="ConsPlusNormal"/>
              <w:jc w:val="center"/>
            </w:pPr>
            <w:r>
              <w:t>58,0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58,0</w:t>
            </w:r>
          </w:p>
        </w:tc>
        <w:tc>
          <w:tcPr>
            <w:tcW w:w="1191" w:type="dxa"/>
          </w:tcPr>
          <w:p w:rsidR="00364069" w:rsidRDefault="00364069">
            <w:pPr>
              <w:pStyle w:val="ConsPlusNormal"/>
              <w:jc w:val="center"/>
            </w:pPr>
            <w:r>
              <w:t>58,0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58,0</w:t>
            </w:r>
          </w:p>
        </w:tc>
        <w:tc>
          <w:tcPr>
            <w:tcW w:w="1247" w:type="dxa"/>
          </w:tcPr>
          <w:p w:rsidR="00364069" w:rsidRDefault="00364069">
            <w:pPr>
              <w:pStyle w:val="ConsPlusNormal"/>
              <w:jc w:val="center"/>
            </w:pPr>
            <w:r>
              <w:t>58,0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174,0</w:t>
            </w:r>
          </w:p>
        </w:tc>
      </w:tr>
      <w:tr w:rsidR="00364069">
        <w:tc>
          <w:tcPr>
            <w:tcW w:w="907" w:type="dxa"/>
          </w:tcPr>
          <w:p w:rsidR="00364069" w:rsidRDefault="00364069">
            <w:pPr>
              <w:pStyle w:val="ConsPlusNormal"/>
              <w:jc w:val="center"/>
            </w:pPr>
            <w:r>
              <w:t>7.3.</w:t>
            </w:r>
          </w:p>
        </w:tc>
        <w:tc>
          <w:tcPr>
            <w:tcW w:w="2891" w:type="dxa"/>
          </w:tcPr>
          <w:p w:rsidR="00364069" w:rsidRDefault="00364069">
            <w:pPr>
              <w:pStyle w:val="ConsPlusNormal"/>
            </w:pPr>
            <w:r>
              <w:t xml:space="preserve">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w:t>
            </w:r>
            <w:r>
              <w:lastRenderedPageBreak/>
              <w:t>через почтовые отделения связи</w:t>
            </w:r>
          </w:p>
        </w:tc>
        <w:tc>
          <w:tcPr>
            <w:tcW w:w="2324" w:type="dxa"/>
          </w:tcPr>
          <w:p w:rsidR="00364069" w:rsidRDefault="00364069">
            <w:pPr>
              <w:pStyle w:val="ConsPlusNormal"/>
              <w:jc w:val="center"/>
            </w:pPr>
            <w:r>
              <w:lastRenderedPageBreak/>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23,0</w:t>
            </w:r>
          </w:p>
        </w:tc>
        <w:tc>
          <w:tcPr>
            <w:tcW w:w="1304" w:type="dxa"/>
          </w:tcPr>
          <w:p w:rsidR="00364069" w:rsidRDefault="00364069">
            <w:pPr>
              <w:pStyle w:val="ConsPlusNormal"/>
              <w:jc w:val="center"/>
            </w:pPr>
            <w:r>
              <w:t>23,0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22,0</w:t>
            </w:r>
          </w:p>
        </w:tc>
        <w:tc>
          <w:tcPr>
            <w:tcW w:w="1191" w:type="dxa"/>
          </w:tcPr>
          <w:p w:rsidR="00364069" w:rsidRDefault="00364069">
            <w:pPr>
              <w:pStyle w:val="ConsPlusNormal"/>
              <w:jc w:val="center"/>
            </w:pPr>
            <w:r>
              <w:t>22,0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22,0</w:t>
            </w:r>
          </w:p>
        </w:tc>
        <w:tc>
          <w:tcPr>
            <w:tcW w:w="1247" w:type="dxa"/>
          </w:tcPr>
          <w:p w:rsidR="00364069" w:rsidRDefault="00364069">
            <w:pPr>
              <w:pStyle w:val="ConsPlusNormal"/>
              <w:jc w:val="center"/>
            </w:pPr>
            <w:r>
              <w:t>22,0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67,0</w:t>
            </w:r>
          </w:p>
        </w:tc>
      </w:tr>
      <w:tr w:rsidR="00364069">
        <w:tc>
          <w:tcPr>
            <w:tcW w:w="907" w:type="dxa"/>
          </w:tcPr>
          <w:p w:rsidR="00364069" w:rsidRDefault="00364069">
            <w:pPr>
              <w:pStyle w:val="ConsPlusNormal"/>
              <w:jc w:val="center"/>
            </w:pPr>
            <w:r>
              <w:lastRenderedPageBreak/>
              <w:t>7.4.</w:t>
            </w:r>
          </w:p>
        </w:tc>
        <w:tc>
          <w:tcPr>
            <w:tcW w:w="2891" w:type="dxa"/>
          </w:tcPr>
          <w:p w:rsidR="00364069" w:rsidRDefault="00364069">
            <w:pPr>
              <w:pStyle w:val="ConsPlusNormal"/>
            </w:pPr>
            <w:r>
              <w:t>Оплата неустойки за несвоевременное исполнение договоров пожизненной ренты</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1,0</w:t>
            </w:r>
          </w:p>
        </w:tc>
        <w:tc>
          <w:tcPr>
            <w:tcW w:w="1304" w:type="dxa"/>
          </w:tcPr>
          <w:p w:rsidR="00364069" w:rsidRDefault="00364069">
            <w:pPr>
              <w:pStyle w:val="ConsPlusNormal"/>
              <w:jc w:val="center"/>
            </w:pPr>
            <w:r>
              <w:t>1,0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1,0</w:t>
            </w:r>
          </w:p>
        </w:tc>
        <w:tc>
          <w:tcPr>
            <w:tcW w:w="1191" w:type="dxa"/>
          </w:tcPr>
          <w:p w:rsidR="00364069" w:rsidRDefault="00364069">
            <w:pPr>
              <w:pStyle w:val="ConsPlusNormal"/>
              <w:jc w:val="center"/>
            </w:pPr>
            <w:r>
              <w:t>1,0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1,0</w:t>
            </w:r>
          </w:p>
        </w:tc>
        <w:tc>
          <w:tcPr>
            <w:tcW w:w="1247" w:type="dxa"/>
          </w:tcPr>
          <w:p w:rsidR="00364069" w:rsidRDefault="00364069">
            <w:pPr>
              <w:pStyle w:val="ConsPlusNormal"/>
              <w:jc w:val="center"/>
            </w:pPr>
            <w:r>
              <w:t>1,0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3,0</w:t>
            </w:r>
          </w:p>
        </w:tc>
      </w:tr>
      <w:tr w:rsidR="00364069">
        <w:tc>
          <w:tcPr>
            <w:tcW w:w="6122" w:type="dxa"/>
            <w:gridSpan w:val="3"/>
          </w:tcPr>
          <w:p w:rsidR="00364069" w:rsidRDefault="00364069">
            <w:pPr>
              <w:pStyle w:val="ConsPlusNormal"/>
              <w:jc w:val="center"/>
            </w:pPr>
            <w:r>
              <w:t>ВСЕГО по задаче 7:</w:t>
            </w:r>
          </w:p>
        </w:tc>
        <w:tc>
          <w:tcPr>
            <w:tcW w:w="907" w:type="dxa"/>
          </w:tcPr>
          <w:p w:rsidR="00364069" w:rsidRDefault="00364069">
            <w:pPr>
              <w:pStyle w:val="ConsPlusNormal"/>
            </w:pPr>
          </w:p>
        </w:tc>
        <w:tc>
          <w:tcPr>
            <w:tcW w:w="1361" w:type="dxa"/>
          </w:tcPr>
          <w:p w:rsidR="00364069" w:rsidRDefault="00364069">
            <w:pPr>
              <w:pStyle w:val="ConsPlusNormal"/>
              <w:jc w:val="center"/>
            </w:pPr>
            <w:r>
              <w:t>1912,0</w:t>
            </w:r>
          </w:p>
        </w:tc>
        <w:tc>
          <w:tcPr>
            <w:tcW w:w="1304" w:type="dxa"/>
          </w:tcPr>
          <w:p w:rsidR="00364069" w:rsidRDefault="00364069">
            <w:pPr>
              <w:pStyle w:val="ConsPlusNormal"/>
              <w:jc w:val="center"/>
            </w:pPr>
            <w:r>
              <w:t>1912,0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1783,0</w:t>
            </w:r>
          </w:p>
        </w:tc>
        <w:tc>
          <w:tcPr>
            <w:tcW w:w="1191" w:type="dxa"/>
          </w:tcPr>
          <w:p w:rsidR="00364069" w:rsidRDefault="00364069">
            <w:pPr>
              <w:pStyle w:val="ConsPlusNormal"/>
              <w:jc w:val="center"/>
            </w:pPr>
            <w:r>
              <w:t>1783,0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1783,0</w:t>
            </w:r>
          </w:p>
        </w:tc>
        <w:tc>
          <w:tcPr>
            <w:tcW w:w="1247" w:type="dxa"/>
          </w:tcPr>
          <w:p w:rsidR="00364069" w:rsidRDefault="00364069">
            <w:pPr>
              <w:pStyle w:val="ConsPlusNormal"/>
              <w:jc w:val="center"/>
            </w:pPr>
            <w:r>
              <w:t>1783,0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5478,0</w:t>
            </w:r>
          </w:p>
        </w:tc>
      </w:tr>
      <w:tr w:rsidR="00364069">
        <w:tc>
          <w:tcPr>
            <w:tcW w:w="907" w:type="dxa"/>
          </w:tcPr>
          <w:p w:rsidR="00364069" w:rsidRDefault="00364069">
            <w:pPr>
              <w:pStyle w:val="ConsPlusNormal"/>
              <w:jc w:val="center"/>
              <w:outlineLvl w:val="2"/>
            </w:pPr>
            <w:r>
              <w:t>8.</w:t>
            </w:r>
          </w:p>
        </w:tc>
        <w:tc>
          <w:tcPr>
            <w:tcW w:w="23119" w:type="dxa"/>
            <w:gridSpan w:val="19"/>
          </w:tcPr>
          <w:p w:rsidR="00364069" w:rsidRDefault="00364069">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364069">
        <w:tc>
          <w:tcPr>
            <w:tcW w:w="907" w:type="dxa"/>
          </w:tcPr>
          <w:p w:rsidR="00364069" w:rsidRDefault="00364069">
            <w:pPr>
              <w:pStyle w:val="ConsPlusNormal"/>
              <w:jc w:val="center"/>
            </w:pPr>
            <w:r>
              <w:t>8.1.</w:t>
            </w:r>
          </w:p>
        </w:tc>
        <w:tc>
          <w:tcPr>
            <w:tcW w:w="2891" w:type="dxa"/>
          </w:tcPr>
          <w:p w:rsidR="00364069" w:rsidRDefault="00364069">
            <w:pPr>
              <w:pStyle w:val="ConsPlusNormal"/>
            </w:pPr>
            <w:r>
              <w:t>Именные премии главы городского округа Тольятти для лиц с ограниченными возможностями здоровья и добровольцев из числа жителей городского округа</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90,0</w:t>
            </w:r>
          </w:p>
        </w:tc>
        <w:tc>
          <w:tcPr>
            <w:tcW w:w="1304" w:type="dxa"/>
          </w:tcPr>
          <w:p w:rsidR="00364069" w:rsidRDefault="00364069">
            <w:pPr>
              <w:pStyle w:val="ConsPlusNormal"/>
              <w:jc w:val="center"/>
            </w:pPr>
            <w:r>
              <w:t>90,0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84,0</w:t>
            </w:r>
          </w:p>
        </w:tc>
        <w:tc>
          <w:tcPr>
            <w:tcW w:w="1191" w:type="dxa"/>
          </w:tcPr>
          <w:p w:rsidR="00364069" w:rsidRDefault="00364069">
            <w:pPr>
              <w:pStyle w:val="ConsPlusNormal"/>
              <w:jc w:val="center"/>
            </w:pPr>
            <w:r>
              <w:t>84,0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84,0</w:t>
            </w:r>
          </w:p>
        </w:tc>
        <w:tc>
          <w:tcPr>
            <w:tcW w:w="1247" w:type="dxa"/>
          </w:tcPr>
          <w:p w:rsidR="00364069" w:rsidRDefault="00364069">
            <w:pPr>
              <w:pStyle w:val="ConsPlusNormal"/>
              <w:jc w:val="center"/>
            </w:pPr>
            <w:r>
              <w:t>84,0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258,0</w:t>
            </w:r>
          </w:p>
        </w:tc>
      </w:tr>
      <w:tr w:rsidR="00364069">
        <w:tc>
          <w:tcPr>
            <w:tcW w:w="907" w:type="dxa"/>
          </w:tcPr>
          <w:p w:rsidR="00364069" w:rsidRDefault="00364069">
            <w:pPr>
              <w:pStyle w:val="ConsPlusNormal"/>
              <w:jc w:val="center"/>
            </w:pPr>
            <w:r>
              <w:t>8.2.</w:t>
            </w:r>
          </w:p>
        </w:tc>
        <w:tc>
          <w:tcPr>
            <w:tcW w:w="2891" w:type="dxa"/>
          </w:tcPr>
          <w:p w:rsidR="00364069" w:rsidRDefault="00364069">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2324" w:type="dxa"/>
          </w:tcPr>
          <w:p w:rsidR="00364069" w:rsidRDefault="00364069">
            <w:pPr>
              <w:pStyle w:val="ConsPlusNormal"/>
              <w:jc w:val="center"/>
            </w:pPr>
            <w:r>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12,0</w:t>
            </w:r>
          </w:p>
        </w:tc>
        <w:tc>
          <w:tcPr>
            <w:tcW w:w="1304" w:type="dxa"/>
          </w:tcPr>
          <w:p w:rsidR="00364069" w:rsidRDefault="00364069">
            <w:pPr>
              <w:pStyle w:val="ConsPlusNormal"/>
              <w:jc w:val="center"/>
            </w:pPr>
            <w:r>
              <w:t>12,0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11,0</w:t>
            </w:r>
          </w:p>
        </w:tc>
        <w:tc>
          <w:tcPr>
            <w:tcW w:w="1191" w:type="dxa"/>
          </w:tcPr>
          <w:p w:rsidR="00364069" w:rsidRDefault="00364069">
            <w:pPr>
              <w:pStyle w:val="ConsPlusNormal"/>
              <w:jc w:val="center"/>
            </w:pPr>
            <w:r>
              <w:t>11,0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11,0</w:t>
            </w:r>
          </w:p>
        </w:tc>
        <w:tc>
          <w:tcPr>
            <w:tcW w:w="1247" w:type="dxa"/>
          </w:tcPr>
          <w:p w:rsidR="00364069" w:rsidRDefault="00364069">
            <w:pPr>
              <w:pStyle w:val="ConsPlusNormal"/>
              <w:jc w:val="center"/>
            </w:pPr>
            <w:r>
              <w:t>11,0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34,0</w:t>
            </w:r>
          </w:p>
        </w:tc>
      </w:tr>
      <w:tr w:rsidR="00364069">
        <w:tc>
          <w:tcPr>
            <w:tcW w:w="907" w:type="dxa"/>
          </w:tcPr>
          <w:p w:rsidR="00364069" w:rsidRDefault="00364069">
            <w:pPr>
              <w:pStyle w:val="ConsPlusNormal"/>
              <w:jc w:val="center"/>
            </w:pPr>
            <w:r>
              <w:t>8.3.</w:t>
            </w:r>
          </w:p>
        </w:tc>
        <w:tc>
          <w:tcPr>
            <w:tcW w:w="2891" w:type="dxa"/>
          </w:tcPr>
          <w:p w:rsidR="00364069" w:rsidRDefault="00364069">
            <w:pPr>
              <w:pStyle w:val="ConsPlusNormal"/>
            </w:pPr>
            <w:r>
              <w:t xml:space="preserve">Организация и проведение культурно-массового мероприятия, посвященного </w:t>
            </w:r>
            <w:r>
              <w:lastRenderedPageBreak/>
              <w:t>празднованию очередной годовщины Дня Победы советского народа в Великой Отечественной войне 1941 - 1945 годов</w:t>
            </w:r>
          </w:p>
        </w:tc>
        <w:tc>
          <w:tcPr>
            <w:tcW w:w="2324" w:type="dxa"/>
            <w:vMerge w:val="restart"/>
            <w:tcBorders>
              <w:bottom w:val="nil"/>
            </w:tcBorders>
          </w:tcPr>
          <w:p w:rsidR="00364069" w:rsidRDefault="00364069">
            <w:pPr>
              <w:pStyle w:val="ConsPlusNormal"/>
              <w:jc w:val="center"/>
            </w:pPr>
            <w:r>
              <w:lastRenderedPageBreak/>
              <w:t xml:space="preserve">МКУ "ЦП НКО и ТОС" (Департамент социального </w:t>
            </w:r>
            <w:r>
              <w:lastRenderedPageBreak/>
              <w:t>обеспечения) по 02.08.2017; МКУ "ЦП общественных инициатив" (Управление взаимодействия с общественностью) с 03.08.2017</w:t>
            </w:r>
          </w:p>
        </w:tc>
        <w:tc>
          <w:tcPr>
            <w:tcW w:w="907" w:type="dxa"/>
          </w:tcPr>
          <w:p w:rsidR="00364069" w:rsidRDefault="00364069">
            <w:pPr>
              <w:pStyle w:val="ConsPlusNormal"/>
              <w:jc w:val="center"/>
            </w:pPr>
            <w:r>
              <w:lastRenderedPageBreak/>
              <w:t>2017 - 2019 гг.</w:t>
            </w:r>
          </w:p>
        </w:tc>
        <w:tc>
          <w:tcPr>
            <w:tcW w:w="1361" w:type="dxa"/>
          </w:tcPr>
          <w:p w:rsidR="00364069" w:rsidRDefault="00364069">
            <w:pPr>
              <w:pStyle w:val="ConsPlusNormal"/>
              <w:jc w:val="center"/>
            </w:pPr>
            <w:r>
              <w:t>179,0</w:t>
            </w:r>
          </w:p>
        </w:tc>
        <w:tc>
          <w:tcPr>
            <w:tcW w:w="1304" w:type="dxa"/>
          </w:tcPr>
          <w:p w:rsidR="00364069" w:rsidRDefault="00364069">
            <w:pPr>
              <w:pStyle w:val="ConsPlusNormal"/>
              <w:jc w:val="center"/>
            </w:pPr>
            <w:r>
              <w:t>179,0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162,0</w:t>
            </w:r>
          </w:p>
        </w:tc>
        <w:tc>
          <w:tcPr>
            <w:tcW w:w="1191" w:type="dxa"/>
          </w:tcPr>
          <w:p w:rsidR="00364069" w:rsidRDefault="00364069">
            <w:pPr>
              <w:pStyle w:val="ConsPlusNormal"/>
              <w:jc w:val="center"/>
            </w:pPr>
            <w:r>
              <w:t>162,0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162,0</w:t>
            </w:r>
          </w:p>
        </w:tc>
        <w:tc>
          <w:tcPr>
            <w:tcW w:w="1247" w:type="dxa"/>
          </w:tcPr>
          <w:p w:rsidR="00364069" w:rsidRDefault="00364069">
            <w:pPr>
              <w:pStyle w:val="ConsPlusNormal"/>
              <w:jc w:val="center"/>
            </w:pPr>
            <w:r>
              <w:t>162,0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503,0</w:t>
            </w:r>
          </w:p>
        </w:tc>
      </w:tr>
      <w:tr w:rsidR="00364069">
        <w:tc>
          <w:tcPr>
            <w:tcW w:w="907" w:type="dxa"/>
          </w:tcPr>
          <w:p w:rsidR="00364069" w:rsidRDefault="00364069">
            <w:pPr>
              <w:pStyle w:val="ConsPlusNormal"/>
              <w:jc w:val="center"/>
            </w:pPr>
            <w:r>
              <w:lastRenderedPageBreak/>
              <w:t>8.3.1.</w:t>
            </w:r>
          </w:p>
        </w:tc>
        <w:tc>
          <w:tcPr>
            <w:tcW w:w="2891" w:type="dxa"/>
          </w:tcPr>
          <w:p w:rsidR="00364069" w:rsidRDefault="00364069">
            <w:pPr>
              <w:pStyle w:val="ConsPlusNormal"/>
            </w:pPr>
            <w:r>
              <w:t>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324" w:type="dxa"/>
            <w:vMerge/>
            <w:tcBorders>
              <w:bottom w:val="nil"/>
            </w:tcBorders>
          </w:tcPr>
          <w:p w:rsidR="00364069" w:rsidRDefault="00364069"/>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34,0</w:t>
            </w:r>
          </w:p>
        </w:tc>
        <w:tc>
          <w:tcPr>
            <w:tcW w:w="1304" w:type="dxa"/>
          </w:tcPr>
          <w:p w:rsidR="00364069" w:rsidRDefault="00364069">
            <w:pPr>
              <w:pStyle w:val="ConsPlusNormal"/>
              <w:jc w:val="center"/>
            </w:pPr>
            <w:r>
              <w:t>34,0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27,0</w:t>
            </w:r>
          </w:p>
        </w:tc>
        <w:tc>
          <w:tcPr>
            <w:tcW w:w="1191" w:type="dxa"/>
          </w:tcPr>
          <w:p w:rsidR="00364069" w:rsidRDefault="00364069">
            <w:pPr>
              <w:pStyle w:val="ConsPlusNormal"/>
              <w:jc w:val="center"/>
            </w:pPr>
            <w:r>
              <w:t>27,0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27,0</w:t>
            </w:r>
          </w:p>
        </w:tc>
        <w:tc>
          <w:tcPr>
            <w:tcW w:w="1247" w:type="dxa"/>
          </w:tcPr>
          <w:p w:rsidR="00364069" w:rsidRDefault="00364069">
            <w:pPr>
              <w:pStyle w:val="ConsPlusNormal"/>
              <w:jc w:val="center"/>
            </w:pPr>
            <w:r>
              <w:t>27,0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88,0</w:t>
            </w:r>
          </w:p>
        </w:tc>
      </w:tr>
      <w:tr w:rsidR="00364069">
        <w:tc>
          <w:tcPr>
            <w:tcW w:w="907" w:type="dxa"/>
          </w:tcPr>
          <w:p w:rsidR="00364069" w:rsidRDefault="00364069">
            <w:pPr>
              <w:pStyle w:val="ConsPlusNormal"/>
              <w:jc w:val="center"/>
            </w:pPr>
            <w:r>
              <w:t>8.3.2.</w:t>
            </w:r>
          </w:p>
        </w:tc>
        <w:tc>
          <w:tcPr>
            <w:tcW w:w="2891" w:type="dxa"/>
          </w:tcPr>
          <w:p w:rsidR="00364069" w:rsidRDefault="00364069">
            <w:pPr>
              <w:pStyle w:val="ConsPlusNormal"/>
            </w:pPr>
            <w: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324" w:type="dxa"/>
            <w:tcBorders>
              <w:top w:val="nil"/>
              <w:bottom w:val="nil"/>
            </w:tcBorders>
          </w:tcPr>
          <w:p w:rsidR="00364069" w:rsidRDefault="00364069">
            <w:pPr>
              <w:pStyle w:val="ConsPlusNormal"/>
            </w:pP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110,0</w:t>
            </w:r>
          </w:p>
        </w:tc>
        <w:tc>
          <w:tcPr>
            <w:tcW w:w="1304" w:type="dxa"/>
          </w:tcPr>
          <w:p w:rsidR="00364069" w:rsidRDefault="00364069">
            <w:pPr>
              <w:pStyle w:val="ConsPlusNormal"/>
              <w:jc w:val="center"/>
            </w:pPr>
            <w:r>
              <w:t>110,0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100,0</w:t>
            </w:r>
          </w:p>
        </w:tc>
        <w:tc>
          <w:tcPr>
            <w:tcW w:w="1191" w:type="dxa"/>
          </w:tcPr>
          <w:p w:rsidR="00364069" w:rsidRDefault="00364069">
            <w:pPr>
              <w:pStyle w:val="ConsPlusNormal"/>
              <w:jc w:val="center"/>
            </w:pPr>
            <w:r>
              <w:t>100,0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100,0</w:t>
            </w:r>
          </w:p>
        </w:tc>
        <w:tc>
          <w:tcPr>
            <w:tcW w:w="1247" w:type="dxa"/>
          </w:tcPr>
          <w:p w:rsidR="00364069" w:rsidRDefault="00364069">
            <w:pPr>
              <w:pStyle w:val="ConsPlusNormal"/>
              <w:jc w:val="center"/>
            </w:pPr>
            <w:r>
              <w:t>100,0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310,0</w:t>
            </w:r>
          </w:p>
        </w:tc>
      </w:tr>
      <w:tr w:rsidR="00364069">
        <w:tc>
          <w:tcPr>
            <w:tcW w:w="907" w:type="dxa"/>
          </w:tcPr>
          <w:p w:rsidR="00364069" w:rsidRDefault="00364069">
            <w:pPr>
              <w:pStyle w:val="ConsPlusNormal"/>
              <w:jc w:val="center"/>
            </w:pPr>
            <w:r>
              <w:t>8.3.3.</w:t>
            </w:r>
          </w:p>
        </w:tc>
        <w:tc>
          <w:tcPr>
            <w:tcW w:w="2891" w:type="dxa"/>
          </w:tcPr>
          <w:p w:rsidR="00364069" w:rsidRDefault="00364069">
            <w:pPr>
              <w:pStyle w:val="ConsPlusNormal"/>
            </w:pPr>
            <w:r>
              <w:t xml:space="preserve">Приобретение цветов, подарков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w:t>
            </w:r>
            <w:r>
              <w:lastRenderedPageBreak/>
              <w:t>1945 годов</w:t>
            </w:r>
          </w:p>
        </w:tc>
        <w:tc>
          <w:tcPr>
            <w:tcW w:w="2324" w:type="dxa"/>
            <w:tcBorders>
              <w:top w:val="nil"/>
              <w:bottom w:val="nil"/>
            </w:tcBorders>
          </w:tcPr>
          <w:p w:rsidR="00364069" w:rsidRDefault="00364069">
            <w:pPr>
              <w:pStyle w:val="ConsPlusNormal"/>
            </w:pP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25,0</w:t>
            </w:r>
          </w:p>
        </w:tc>
        <w:tc>
          <w:tcPr>
            <w:tcW w:w="1304" w:type="dxa"/>
          </w:tcPr>
          <w:p w:rsidR="00364069" w:rsidRDefault="00364069">
            <w:pPr>
              <w:pStyle w:val="ConsPlusNormal"/>
              <w:jc w:val="center"/>
            </w:pPr>
            <w:r>
              <w:t>25,0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25,0</w:t>
            </w:r>
          </w:p>
        </w:tc>
        <w:tc>
          <w:tcPr>
            <w:tcW w:w="1191" w:type="dxa"/>
          </w:tcPr>
          <w:p w:rsidR="00364069" w:rsidRDefault="00364069">
            <w:pPr>
              <w:pStyle w:val="ConsPlusNormal"/>
              <w:jc w:val="center"/>
            </w:pPr>
            <w:r>
              <w:t>25,0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25,0</w:t>
            </w:r>
          </w:p>
        </w:tc>
        <w:tc>
          <w:tcPr>
            <w:tcW w:w="1247" w:type="dxa"/>
          </w:tcPr>
          <w:p w:rsidR="00364069" w:rsidRDefault="00364069">
            <w:pPr>
              <w:pStyle w:val="ConsPlusNormal"/>
              <w:jc w:val="center"/>
            </w:pPr>
            <w:r>
              <w:t>25,0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75,0</w:t>
            </w:r>
          </w:p>
        </w:tc>
      </w:tr>
      <w:tr w:rsidR="00364069">
        <w:tc>
          <w:tcPr>
            <w:tcW w:w="907" w:type="dxa"/>
          </w:tcPr>
          <w:p w:rsidR="00364069" w:rsidRDefault="00364069">
            <w:pPr>
              <w:pStyle w:val="ConsPlusNormal"/>
              <w:jc w:val="center"/>
            </w:pPr>
            <w:r>
              <w:lastRenderedPageBreak/>
              <w:t>8.3.4.</w:t>
            </w:r>
          </w:p>
        </w:tc>
        <w:tc>
          <w:tcPr>
            <w:tcW w:w="2891" w:type="dxa"/>
          </w:tcPr>
          <w:p w:rsidR="00364069" w:rsidRDefault="00364069">
            <w:pPr>
              <w:pStyle w:val="ConsPlusNormal"/>
            </w:pPr>
            <w:r>
              <w:t>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324" w:type="dxa"/>
            <w:tcBorders>
              <w:top w:val="nil"/>
              <w:bottom w:val="nil"/>
            </w:tcBorders>
          </w:tcPr>
          <w:p w:rsidR="00364069" w:rsidRDefault="00364069">
            <w:pPr>
              <w:pStyle w:val="ConsPlusNormal"/>
            </w:pP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4,0</w:t>
            </w:r>
          </w:p>
        </w:tc>
        <w:tc>
          <w:tcPr>
            <w:tcW w:w="1304" w:type="dxa"/>
          </w:tcPr>
          <w:p w:rsidR="00364069" w:rsidRDefault="00364069">
            <w:pPr>
              <w:pStyle w:val="ConsPlusNormal"/>
              <w:jc w:val="center"/>
            </w:pPr>
            <w:r>
              <w:t>4,0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4,0</w:t>
            </w:r>
          </w:p>
        </w:tc>
        <w:tc>
          <w:tcPr>
            <w:tcW w:w="1191" w:type="dxa"/>
          </w:tcPr>
          <w:p w:rsidR="00364069" w:rsidRDefault="00364069">
            <w:pPr>
              <w:pStyle w:val="ConsPlusNormal"/>
              <w:jc w:val="center"/>
            </w:pPr>
            <w:r>
              <w:t>4,0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4,0</w:t>
            </w:r>
          </w:p>
        </w:tc>
        <w:tc>
          <w:tcPr>
            <w:tcW w:w="1247" w:type="dxa"/>
          </w:tcPr>
          <w:p w:rsidR="00364069" w:rsidRDefault="00364069">
            <w:pPr>
              <w:pStyle w:val="ConsPlusNormal"/>
              <w:jc w:val="center"/>
            </w:pPr>
            <w:r>
              <w:t>4,0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12,0</w:t>
            </w:r>
          </w:p>
        </w:tc>
      </w:tr>
      <w:tr w:rsidR="00364069">
        <w:tc>
          <w:tcPr>
            <w:tcW w:w="907" w:type="dxa"/>
          </w:tcPr>
          <w:p w:rsidR="00364069" w:rsidRDefault="00364069">
            <w:pPr>
              <w:pStyle w:val="ConsPlusNormal"/>
              <w:jc w:val="center"/>
            </w:pPr>
            <w:r>
              <w:t>8.3.5.</w:t>
            </w:r>
          </w:p>
        </w:tc>
        <w:tc>
          <w:tcPr>
            <w:tcW w:w="2891" w:type="dxa"/>
          </w:tcPr>
          <w:p w:rsidR="00364069" w:rsidRDefault="00364069">
            <w:pPr>
              <w:pStyle w:val="ConsPlusNormal"/>
            </w:pPr>
            <w: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324" w:type="dxa"/>
            <w:tcBorders>
              <w:top w:val="nil"/>
            </w:tcBorders>
          </w:tcPr>
          <w:p w:rsidR="00364069" w:rsidRDefault="00364069">
            <w:pPr>
              <w:pStyle w:val="ConsPlusNormal"/>
            </w:pP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6,0</w:t>
            </w:r>
          </w:p>
        </w:tc>
        <w:tc>
          <w:tcPr>
            <w:tcW w:w="1304" w:type="dxa"/>
          </w:tcPr>
          <w:p w:rsidR="00364069" w:rsidRDefault="00364069">
            <w:pPr>
              <w:pStyle w:val="ConsPlusNormal"/>
              <w:jc w:val="center"/>
            </w:pPr>
            <w:r>
              <w:t>6,0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6,0</w:t>
            </w:r>
          </w:p>
        </w:tc>
        <w:tc>
          <w:tcPr>
            <w:tcW w:w="1191" w:type="dxa"/>
          </w:tcPr>
          <w:p w:rsidR="00364069" w:rsidRDefault="00364069">
            <w:pPr>
              <w:pStyle w:val="ConsPlusNormal"/>
              <w:jc w:val="center"/>
            </w:pPr>
            <w:r>
              <w:t>6,0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6,0</w:t>
            </w:r>
          </w:p>
        </w:tc>
        <w:tc>
          <w:tcPr>
            <w:tcW w:w="1247" w:type="dxa"/>
          </w:tcPr>
          <w:p w:rsidR="00364069" w:rsidRDefault="00364069">
            <w:pPr>
              <w:pStyle w:val="ConsPlusNormal"/>
              <w:jc w:val="center"/>
            </w:pPr>
            <w:r>
              <w:t>6,0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18,0</w:t>
            </w:r>
          </w:p>
        </w:tc>
      </w:tr>
      <w:tr w:rsidR="00364069">
        <w:tc>
          <w:tcPr>
            <w:tcW w:w="907" w:type="dxa"/>
          </w:tcPr>
          <w:p w:rsidR="00364069" w:rsidRDefault="00364069">
            <w:pPr>
              <w:pStyle w:val="ConsPlusNormal"/>
              <w:jc w:val="center"/>
            </w:pPr>
            <w:r>
              <w:t>8.4.</w:t>
            </w:r>
          </w:p>
        </w:tc>
        <w:tc>
          <w:tcPr>
            <w:tcW w:w="2891" w:type="dxa"/>
          </w:tcPr>
          <w:p w:rsidR="00364069" w:rsidRDefault="00364069">
            <w:pPr>
              <w:pStyle w:val="ConsPlusNormal"/>
            </w:pPr>
            <w: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2324" w:type="dxa"/>
          </w:tcPr>
          <w:p w:rsidR="00364069" w:rsidRDefault="00364069">
            <w:pPr>
              <w:pStyle w:val="ConsPlusNormal"/>
              <w:jc w:val="center"/>
            </w:pPr>
            <w:r>
              <w:t xml:space="preserve">МКУ "ЦП НКО и ТОС" (Департамент социального обеспечения) по 02.08.2017; МКУ "ЦП общественных инициатив" (Управление взаимодействия с </w:t>
            </w:r>
            <w:r>
              <w:lastRenderedPageBreak/>
              <w:t>общественностью) с 03.08.2017</w:t>
            </w:r>
          </w:p>
        </w:tc>
        <w:tc>
          <w:tcPr>
            <w:tcW w:w="907" w:type="dxa"/>
          </w:tcPr>
          <w:p w:rsidR="00364069" w:rsidRDefault="00364069">
            <w:pPr>
              <w:pStyle w:val="ConsPlusNormal"/>
              <w:jc w:val="center"/>
            </w:pPr>
            <w:r>
              <w:lastRenderedPageBreak/>
              <w:t>2017 - 2019 гг.</w:t>
            </w:r>
          </w:p>
        </w:tc>
        <w:tc>
          <w:tcPr>
            <w:tcW w:w="1361" w:type="dxa"/>
          </w:tcPr>
          <w:p w:rsidR="00364069" w:rsidRDefault="00364069">
            <w:pPr>
              <w:pStyle w:val="ConsPlusNormal"/>
              <w:jc w:val="center"/>
            </w:pPr>
            <w:r>
              <w:t>31,0</w:t>
            </w:r>
          </w:p>
        </w:tc>
        <w:tc>
          <w:tcPr>
            <w:tcW w:w="1304" w:type="dxa"/>
          </w:tcPr>
          <w:p w:rsidR="00364069" w:rsidRDefault="00364069">
            <w:pPr>
              <w:pStyle w:val="ConsPlusNormal"/>
              <w:jc w:val="center"/>
            </w:pPr>
            <w:r>
              <w:t>31,0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25,0</w:t>
            </w:r>
          </w:p>
        </w:tc>
        <w:tc>
          <w:tcPr>
            <w:tcW w:w="1191" w:type="dxa"/>
          </w:tcPr>
          <w:p w:rsidR="00364069" w:rsidRDefault="00364069">
            <w:pPr>
              <w:pStyle w:val="ConsPlusNormal"/>
              <w:jc w:val="center"/>
            </w:pPr>
            <w:r>
              <w:t>25,0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25,0</w:t>
            </w:r>
          </w:p>
        </w:tc>
        <w:tc>
          <w:tcPr>
            <w:tcW w:w="1247" w:type="dxa"/>
          </w:tcPr>
          <w:p w:rsidR="00364069" w:rsidRDefault="00364069">
            <w:pPr>
              <w:pStyle w:val="ConsPlusNormal"/>
              <w:jc w:val="center"/>
            </w:pPr>
            <w:r>
              <w:t>25,0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81,0</w:t>
            </w:r>
          </w:p>
        </w:tc>
      </w:tr>
      <w:tr w:rsidR="00364069">
        <w:tc>
          <w:tcPr>
            <w:tcW w:w="907" w:type="dxa"/>
          </w:tcPr>
          <w:p w:rsidR="00364069" w:rsidRDefault="00364069">
            <w:pPr>
              <w:pStyle w:val="ConsPlusNormal"/>
              <w:jc w:val="center"/>
            </w:pPr>
            <w:r>
              <w:lastRenderedPageBreak/>
              <w:t>8.5.</w:t>
            </w:r>
          </w:p>
        </w:tc>
        <w:tc>
          <w:tcPr>
            <w:tcW w:w="2891" w:type="dxa"/>
          </w:tcPr>
          <w:p w:rsidR="00364069" w:rsidRDefault="00364069">
            <w:pPr>
              <w:pStyle w:val="ConsPlusNormal"/>
            </w:pPr>
            <w:r>
              <w:t>Приобретение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 совместно с вручением персональных поздравлений Президента Российской Федерации данной категории граждан</w:t>
            </w:r>
          </w:p>
        </w:tc>
        <w:tc>
          <w:tcPr>
            <w:tcW w:w="2324" w:type="dxa"/>
          </w:tcPr>
          <w:p w:rsidR="00364069" w:rsidRDefault="00364069">
            <w:pPr>
              <w:pStyle w:val="ConsPlusNormal"/>
              <w:jc w:val="center"/>
            </w:pPr>
            <w:r>
              <w:t>МКУ "ЦП НКО и ТОС" (Департамент социального обеспечения) по 02.08.2017; Департамент социального обеспечения с 03.08.2017</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538,0</w:t>
            </w:r>
          </w:p>
        </w:tc>
        <w:tc>
          <w:tcPr>
            <w:tcW w:w="1304" w:type="dxa"/>
          </w:tcPr>
          <w:p w:rsidR="00364069" w:rsidRDefault="00364069">
            <w:pPr>
              <w:pStyle w:val="ConsPlusNormal"/>
              <w:jc w:val="center"/>
            </w:pPr>
            <w:r>
              <w:t>538,0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285,0</w:t>
            </w:r>
          </w:p>
        </w:tc>
        <w:tc>
          <w:tcPr>
            <w:tcW w:w="1191" w:type="dxa"/>
          </w:tcPr>
          <w:p w:rsidR="00364069" w:rsidRDefault="00364069">
            <w:pPr>
              <w:pStyle w:val="ConsPlusNormal"/>
              <w:jc w:val="center"/>
            </w:pPr>
            <w:r>
              <w:t>285,0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285,0</w:t>
            </w:r>
          </w:p>
        </w:tc>
        <w:tc>
          <w:tcPr>
            <w:tcW w:w="1247" w:type="dxa"/>
          </w:tcPr>
          <w:p w:rsidR="00364069" w:rsidRDefault="00364069">
            <w:pPr>
              <w:pStyle w:val="ConsPlusNormal"/>
              <w:jc w:val="center"/>
            </w:pPr>
            <w:r>
              <w:t>285,0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1108,0</w:t>
            </w:r>
          </w:p>
        </w:tc>
      </w:tr>
      <w:tr w:rsidR="00364069">
        <w:tc>
          <w:tcPr>
            <w:tcW w:w="907" w:type="dxa"/>
          </w:tcPr>
          <w:p w:rsidR="00364069" w:rsidRDefault="00364069">
            <w:pPr>
              <w:pStyle w:val="ConsPlusNormal"/>
              <w:jc w:val="center"/>
            </w:pPr>
            <w:r>
              <w:t>8.6.</w:t>
            </w:r>
          </w:p>
        </w:tc>
        <w:tc>
          <w:tcPr>
            <w:tcW w:w="2891" w:type="dxa"/>
          </w:tcPr>
          <w:p w:rsidR="00364069" w:rsidRDefault="00364069">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2324" w:type="dxa"/>
          </w:tcPr>
          <w:p w:rsidR="00364069" w:rsidRDefault="00364069">
            <w:pPr>
              <w:pStyle w:val="ConsPlusNormal"/>
              <w:jc w:val="center"/>
            </w:pPr>
            <w:r>
              <w:t>Департамент социального обеспечения по 20.06.2017, Управление взаимодействия с общественностью с 21.06.2017</w:t>
            </w:r>
          </w:p>
        </w:tc>
        <w:tc>
          <w:tcPr>
            <w:tcW w:w="907" w:type="dxa"/>
          </w:tcPr>
          <w:p w:rsidR="00364069" w:rsidRDefault="00364069">
            <w:pPr>
              <w:pStyle w:val="ConsPlusNormal"/>
              <w:jc w:val="center"/>
            </w:pPr>
            <w:r>
              <w:t>2017 г.</w:t>
            </w:r>
          </w:p>
        </w:tc>
        <w:tc>
          <w:tcPr>
            <w:tcW w:w="1361" w:type="dxa"/>
          </w:tcPr>
          <w:p w:rsidR="00364069" w:rsidRDefault="00364069">
            <w:pPr>
              <w:pStyle w:val="ConsPlusNormal"/>
              <w:jc w:val="center"/>
            </w:pPr>
            <w:r>
              <w:t>3000,0</w:t>
            </w:r>
          </w:p>
        </w:tc>
        <w:tc>
          <w:tcPr>
            <w:tcW w:w="1304" w:type="dxa"/>
          </w:tcPr>
          <w:p w:rsidR="00364069" w:rsidRDefault="00364069">
            <w:pPr>
              <w:pStyle w:val="ConsPlusNormal"/>
              <w:jc w:val="center"/>
            </w:pPr>
            <w:r>
              <w:t>3000,0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91" w:type="dxa"/>
          </w:tcPr>
          <w:p w:rsidR="00364069" w:rsidRDefault="00364069">
            <w:pPr>
              <w:pStyle w:val="ConsPlusNormal"/>
              <w:jc w:val="center"/>
            </w:pPr>
            <w:r>
              <w:t>0,0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0,0</w:t>
            </w:r>
          </w:p>
        </w:tc>
        <w:tc>
          <w:tcPr>
            <w:tcW w:w="1247" w:type="dxa"/>
          </w:tcPr>
          <w:p w:rsidR="00364069" w:rsidRDefault="00364069">
            <w:pPr>
              <w:pStyle w:val="ConsPlusNormal"/>
              <w:jc w:val="center"/>
            </w:pPr>
            <w:r>
              <w:t>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3000,0</w:t>
            </w:r>
          </w:p>
        </w:tc>
      </w:tr>
      <w:tr w:rsidR="00364069">
        <w:tc>
          <w:tcPr>
            <w:tcW w:w="907" w:type="dxa"/>
          </w:tcPr>
          <w:p w:rsidR="00364069" w:rsidRDefault="00364069">
            <w:pPr>
              <w:pStyle w:val="ConsPlusNormal"/>
              <w:jc w:val="center"/>
            </w:pPr>
            <w:r>
              <w:t>8.7.</w:t>
            </w:r>
          </w:p>
        </w:tc>
        <w:tc>
          <w:tcPr>
            <w:tcW w:w="2891" w:type="dxa"/>
          </w:tcPr>
          <w:p w:rsidR="00364069" w:rsidRDefault="00364069">
            <w:pPr>
              <w:pStyle w:val="ConsPlusNormal"/>
            </w:pPr>
            <w:r>
              <w:t xml:space="preserve">Предоставление субсидий некоммерческим организациям, не являющимся государственными </w:t>
            </w:r>
            <w:r>
              <w:lastRenderedPageBreak/>
              <w:t>(муниципальными)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2324" w:type="dxa"/>
          </w:tcPr>
          <w:p w:rsidR="00364069" w:rsidRDefault="00364069">
            <w:pPr>
              <w:pStyle w:val="ConsPlusNormal"/>
              <w:jc w:val="center"/>
            </w:pPr>
            <w:r>
              <w:lastRenderedPageBreak/>
              <w:t xml:space="preserve">Департамент социального обеспечения по 20.06.2017, Управление </w:t>
            </w:r>
            <w:r>
              <w:lastRenderedPageBreak/>
              <w:t>взаимодействия с общественностью с 21.06.2017</w:t>
            </w:r>
          </w:p>
        </w:tc>
        <w:tc>
          <w:tcPr>
            <w:tcW w:w="907" w:type="dxa"/>
          </w:tcPr>
          <w:p w:rsidR="00364069" w:rsidRDefault="00364069">
            <w:pPr>
              <w:pStyle w:val="ConsPlusNormal"/>
              <w:jc w:val="center"/>
            </w:pPr>
            <w:r>
              <w:lastRenderedPageBreak/>
              <w:t>2017 г.</w:t>
            </w:r>
          </w:p>
        </w:tc>
        <w:tc>
          <w:tcPr>
            <w:tcW w:w="1361" w:type="dxa"/>
          </w:tcPr>
          <w:p w:rsidR="00364069" w:rsidRDefault="00364069">
            <w:pPr>
              <w:pStyle w:val="ConsPlusNormal"/>
              <w:jc w:val="center"/>
            </w:pPr>
            <w:r>
              <w:t>3463,0</w:t>
            </w:r>
          </w:p>
        </w:tc>
        <w:tc>
          <w:tcPr>
            <w:tcW w:w="1304" w:type="dxa"/>
          </w:tcPr>
          <w:p w:rsidR="00364069" w:rsidRDefault="00364069">
            <w:pPr>
              <w:pStyle w:val="ConsPlusNormal"/>
              <w:jc w:val="center"/>
            </w:pPr>
            <w:r>
              <w:t>3463,0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91" w:type="dxa"/>
          </w:tcPr>
          <w:p w:rsidR="00364069" w:rsidRDefault="00364069">
            <w:pPr>
              <w:pStyle w:val="ConsPlusNormal"/>
              <w:jc w:val="center"/>
            </w:pPr>
            <w:r>
              <w:t>0,0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0,0</w:t>
            </w:r>
          </w:p>
        </w:tc>
        <w:tc>
          <w:tcPr>
            <w:tcW w:w="1247" w:type="dxa"/>
          </w:tcPr>
          <w:p w:rsidR="00364069" w:rsidRDefault="00364069">
            <w:pPr>
              <w:pStyle w:val="ConsPlusNormal"/>
              <w:jc w:val="center"/>
            </w:pPr>
            <w:r>
              <w:t>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3463,0</w:t>
            </w:r>
          </w:p>
        </w:tc>
      </w:tr>
      <w:tr w:rsidR="00364069">
        <w:tc>
          <w:tcPr>
            <w:tcW w:w="907" w:type="dxa"/>
          </w:tcPr>
          <w:p w:rsidR="00364069" w:rsidRDefault="00364069">
            <w:pPr>
              <w:pStyle w:val="ConsPlusNormal"/>
              <w:jc w:val="center"/>
            </w:pPr>
            <w:r>
              <w:lastRenderedPageBreak/>
              <w:t>8.8.</w:t>
            </w:r>
          </w:p>
        </w:tc>
        <w:tc>
          <w:tcPr>
            <w:tcW w:w="2891" w:type="dxa"/>
          </w:tcPr>
          <w:p w:rsidR="00364069" w:rsidRDefault="00364069">
            <w:pPr>
              <w:pStyle w:val="ConsPlusNormal"/>
            </w:pPr>
            <w: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в сфере социальной поддержки населения, способствующих реализации настоящей муниципальной программы</w:t>
            </w:r>
          </w:p>
        </w:tc>
        <w:tc>
          <w:tcPr>
            <w:tcW w:w="2324" w:type="dxa"/>
          </w:tcPr>
          <w:p w:rsidR="00364069" w:rsidRDefault="00364069">
            <w:pPr>
              <w:pStyle w:val="ConsPlusNormal"/>
              <w:jc w:val="center"/>
            </w:pPr>
            <w:r>
              <w:t>Департамент социального обеспечения</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91" w:type="dxa"/>
          </w:tcPr>
          <w:p w:rsidR="00364069" w:rsidRDefault="00364069">
            <w:pPr>
              <w:pStyle w:val="ConsPlusNormal"/>
              <w:jc w:val="center"/>
            </w:pPr>
            <w:r>
              <w:t>0,0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0,0</w:t>
            </w:r>
          </w:p>
        </w:tc>
        <w:tc>
          <w:tcPr>
            <w:tcW w:w="1247" w:type="dxa"/>
          </w:tcPr>
          <w:p w:rsidR="00364069" w:rsidRDefault="00364069">
            <w:pPr>
              <w:pStyle w:val="ConsPlusNormal"/>
              <w:jc w:val="center"/>
            </w:pPr>
            <w:r>
              <w:t>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0,0</w:t>
            </w:r>
          </w:p>
        </w:tc>
      </w:tr>
      <w:tr w:rsidR="00364069">
        <w:tc>
          <w:tcPr>
            <w:tcW w:w="6122" w:type="dxa"/>
            <w:gridSpan w:val="3"/>
          </w:tcPr>
          <w:p w:rsidR="00364069" w:rsidRDefault="00364069">
            <w:pPr>
              <w:pStyle w:val="ConsPlusNormal"/>
              <w:jc w:val="center"/>
            </w:pPr>
            <w:r>
              <w:t>ВСЕГО по задаче 8:</w:t>
            </w:r>
          </w:p>
        </w:tc>
        <w:tc>
          <w:tcPr>
            <w:tcW w:w="907" w:type="dxa"/>
          </w:tcPr>
          <w:p w:rsidR="00364069" w:rsidRDefault="00364069">
            <w:pPr>
              <w:pStyle w:val="ConsPlusNormal"/>
            </w:pPr>
          </w:p>
        </w:tc>
        <w:tc>
          <w:tcPr>
            <w:tcW w:w="1361" w:type="dxa"/>
          </w:tcPr>
          <w:p w:rsidR="00364069" w:rsidRDefault="00364069">
            <w:pPr>
              <w:pStyle w:val="ConsPlusNormal"/>
              <w:jc w:val="center"/>
            </w:pPr>
            <w:r>
              <w:t>7313,0</w:t>
            </w:r>
          </w:p>
        </w:tc>
        <w:tc>
          <w:tcPr>
            <w:tcW w:w="1304" w:type="dxa"/>
          </w:tcPr>
          <w:p w:rsidR="00364069" w:rsidRDefault="00364069">
            <w:pPr>
              <w:pStyle w:val="ConsPlusNormal"/>
              <w:jc w:val="center"/>
            </w:pPr>
            <w:r>
              <w:t>7313,0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567,0</w:t>
            </w:r>
          </w:p>
        </w:tc>
        <w:tc>
          <w:tcPr>
            <w:tcW w:w="1191" w:type="dxa"/>
          </w:tcPr>
          <w:p w:rsidR="00364069" w:rsidRDefault="00364069">
            <w:pPr>
              <w:pStyle w:val="ConsPlusNormal"/>
              <w:jc w:val="center"/>
            </w:pPr>
            <w:r>
              <w:t>567,0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567,0</w:t>
            </w:r>
          </w:p>
        </w:tc>
        <w:tc>
          <w:tcPr>
            <w:tcW w:w="1247" w:type="dxa"/>
          </w:tcPr>
          <w:p w:rsidR="00364069" w:rsidRDefault="00364069">
            <w:pPr>
              <w:pStyle w:val="ConsPlusNormal"/>
              <w:jc w:val="center"/>
            </w:pPr>
            <w:r>
              <w:t>567,0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8447,0</w:t>
            </w:r>
          </w:p>
        </w:tc>
      </w:tr>
      <w:tr w:rsidR="00364069">
        <w:tc>
          <w:tcPr>
            <w:tcW w:w="907" w:type="dxa"/>
          </w:tcPr>
          <w:p w:rsidR="00364069" w:rsidRDefault="00364069">
            <w:pPr>
              <w:pStyle w:val="ConsPlusNormal"/>
              <w:jc w:val="center"/>
              <w:outlineLvl w:val="2"/>
            </w:pPr>
            <w:r>
              <w:t>9.</w:t>
            </w:r>
          </w:p>
        </w:tc>
        <w:tc>
          <w:tcPr>
            <w:tcW w:w="23119" w:type="dxa"/>
            <w:gridSpan w:val="19"/>
          </w:tcPr>
          <w:p w:rsidR="00364069" w:rsidRDefault="00364069">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364069">
        <w:tc>
          <w:tcPr>
            <w:tcW w:w="907" w:type="dxa"/>
          </w:tcPr>
          <w:p w:rsidR="00364069" w:rsidRDefault="00364069">
            <w:pPr>
              <w:pStyle w:val="ConsPlusNormal"/>
              <w:jc w:val="center"/>
            </w:pPr>
            <w:r>
              <w:t>9.1.</w:t>
            </w:r>
          </w:p>
        </w:tc>
        <w:tc>
          <w:tcPr>
            <w:tcW w:w="2891" w:type="dxa"/>
          </w:tcPr>
          <w:p w:rsidR="00364069" w:rsidRDefault="00364069">
            <w:pPr>
              <w:pStyle w:val="ConsPlusNormal"/>
            </w:pPr>
            <w:r>
              <w:t xml:space="preserve">Разработка и сопровождение программного обеспечения для оказания дополнительных мер социальной поддержки в рамках информационной </w:t>
            </w:r>
            <w:r>
              <w:lastRenderedPageBreak/>
              <w:t>системы социальной защиты городского округа Тольятти</w:t>
            </w:r>
          </w:p>
        </w:tc>
        <w:tc>
          <w:tcPr>
            <w:tcW w:w="2324" w:type="dxa"/>
          </w:tcPr>
          <w:p w:rsidR="00364069" w:rsidRDefault="00364069">
            <w:pPr>
              <w:pStyle w:val="ConsPlusNormal"/>
              <w:jc w:val="center"/>
            </w:pPr>
            <w:r>
              <w:lastRenderedPageBreak/>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159,0</w:t>
            </w:r>
          </w:p>
        </w:tc>
        <w:tc>
          <w:tcPr>
            <w:tcW w:w="1304" w:type="dxa"/>
          </w:tcPr>
          <w:p w:rsidR="00364069" w:rsidRDefault="00364069">
            <w:pPr>
              <w:pStyle w:val="ConsPlusNormal"/>
              <w:jc w:val="center"/>
            </w:pPr>
            <w:r>
              <w:t>159,0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159,0</w:t>
            </w:r>
          </w:p>
        </w:tc>
        <w:tc>
          <w:tcPr>
            <w:tcW w:w="1191" w:type="dxa"/>
          </w:tcPr>
          <w:p w:rsidR="00364069" w:rsidRDefault="00364069">
            <w:pPr>
              <w:pStyle w:val="ConsPlusNormal"/>
              <w:jc w:val="center"/>
            </w:pPr>
            <w:r>
              <w:t>159,0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145,0</w:t>
            </w:r>
          </w:p>
        </w:tc>
        <w:tc>
          <w:tcPr>
            <w:tcW w:w="1247" w:type="dxa"/>
          </w:tcPr>
          <w:p w:rsidR="00364069" w:rsidRDefault="00364069">
            <w:pPr>
              <w:pStyle w:val="ConsPlusNormal"/>
              <w:jc w:val="center"/>
            </w:pPr>
            <w:r>
              <w:t>145,0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463,0</w:t>
            </w:r>
          </w:p>
        </w:tc>
      </w:tr>
      <w:tr w:rsidR="00364069">
        <w:tc>
          <w:tcPr>
            <w:tcW w:w="907" w:type="dxa"/>
          </w:tcPr>
          <w:p w:rsidR="00364069" w:rsidRDefault="00364069">
            <w:pPr>
              <w:pStyle w:val="ConsPlusNormal"/>
              <w:jc w:val="center"/>
            </w:pPr>
            <w:r>
              <w:lastRenderedPageBreak/>
              <w:t>9.2.</w:t>
            </w:r>
          </w:p>
        </w:tc>
        <w:tc>
          <w:tcPr>
            <w:tcW w:w="2891" w:type="dxa"/>
          </w:tcPr>
          <w:p w:rsidR="00364069" w:rsidRDefault="00364069">
            <w:pPr>
              <w:pStyle w:val="ConsPlusNormal"/>
            </w:pPr>
            <w:r>
              <w:t>Расходные материалы и канцтовары на организацию и предоставление дополнительных мер социальной поддержки за счет средств бюджета городского округа Тольятти</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6,0</w:t>
            </w:r>
          </w:p>
        </w:tc>
        <w:tc>
          <w:tcPr>
            <w:tcW w:w="1304" w:type="dxa"/>
          </w:tcPr>
          <w:p w:rsidR="00364069" w:rsidRDefault="00364069">
            <w:pPr>
              <w:pStyle w:val="ConsPlusNormal"/>
              <w:jc w:val="center"/>
            </w:pPr>
            <w:r>
              <w:t>6,0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6,0</w:t>
            </w:r>
          </w:p>
        </w:tc>
        <w:tc>
          <w:tcPr>
            <w:tcW w:w="1191" w:type="dxa"/>
          </w:tcPr>
          <w:p w:rsidR="00364069" w:rsidRDefault="00364069">
            <w:pPr>
              <w:pStyle w:val="ConsPlusNormal"/>
              <w:jc w:val="center"/>
            </w:pPr>
            <w:r>
              <w:t>6,0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6,0</w:t>
            </w:r>
          </w:p>
        </w:tc>
        <w:tc>
          <w:tcPr>
            <w:tcW w:w="1247" w:type="dxa"/>
          </w:tcPr>
          <w:p w:rsidR="00364069" w:rsidRDefault="00364069">
            <w:pPr>
              <w:pStyle w:val="ConsPlusNormal"/>
              <w:jc w:val="center"/>
            </w:pPr>
            <w:r>
              <w:t>6,0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18,0</w:t>
            </w:r>
          </w:p>
        </w:tc>
      </w:tr>
      <w:tr w:rsidR="00364069">
        <w:tc>
          <w:tcPr>
            <w:tcW w:w="6122" w:type="dxa"/>
            <w:gridSpan w:val="3"/>
          </w:tcPr>
          <w:p w:rsidR="00364069" w:rsidRDefault="00364069">
            <w:pPr>
              <w:pStyle w:val="ConsPlusNormal"/>
              <w:jc w:val="center"/>
            </w:pPr>
            <w:r>
              <w:t>ВСЕГО по задаче 9:</w:t>
            </w:r>
          </w:p>
        </w:tc>
        <w:tc>
          <w:tcPr>
            <w:tcW w:w="907" w:type="dxa"/>
          </w:tcPr>
          <w:p w:rsidR="00364069" w:rsidRDefault="00364069">
            <w:pPr>
              <w:pStyle w:val="ConsPlusNormal"/>
            </w:pPr>
          </w:p>
        </w:tc>
        <w:tc>
          <w:tcPr>
            <w:tcW w:w="1361" w:type="dxa"/>
          </w:tcPr>
          <w:p w:rsidR="00364069" w:rsidRDefault="00364069">
            <w:pPr>
              <w:pStyle w:val="ConsPlusNormal"/>
              <w:jc w:val="center"/>
            </w:pPr>
            <w:r>
              <w:t>165,0</w:t>
            </w:r>
          </w:p>
        </w:tc>
        <w:tc>
          <w:tcPr>
            <w:tcW w:w="1304" w:type="dxa"/>
          </w:tcPr>
          <w:p w:rsidR="00364069" w:rsidRDefault="00364069">
            <w:pPr>
              <w:pStyle w:val="ConsPlusNormal"/>
              <w:jc w:val="center"/>
            </w:pPr>
            <w:r>
              <w:t>165,0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165,0</w:t>
            </w:r>
          </w:p>
        </w:tc>
        <w:tc>
          <w:tcPr>
            <w:tcW w:w="1191" w:type="dxa"/>
          </w:tcPr>
          <w:p w:rsidR="00364069" w:rsidRDefault="00364069">
            <w:pPr>
              <w:pStyle w:val="ConsPlusNormal"/>
              <w:jc w:val="center"/>
            </w:pPr>
            <w:r>
              <w:t>165,0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151,0</w:t>
            </w:r>
          </w:p>
        </w:tc>
        <w:tc>
          <w:tcPr>
            <w:tcW w:w="1247" w:type="dxa"/>
          </w:tcPr>
          <w:p w:rsidR="00364069" w:rsidRDefault="00364069">
            <w:pPr>
              <w:pStyle w:val="ConsPlusNormal"/>
              <w:jc w:val="center"/>
            </w:pPr>
            <w:r>
              <w:t>151,0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481,0</w:t>
            </w:r>
          </w:p>
        </w:tc>
      </w:tr>
      <w:tr w:rsidR="00364069">
        <w:tc>
          <w:tcPr>
            <w:tcW w:w="907" w:type="dxa"/>
          </w:tcPr>
          <w:p w:rsidR="00364069" w:rsidRDefault="00364069">
            <w:pPr>
              <w:pStyle w:val="ConsPlusNormal"/>
              <w:jc w:val="center"/>
              <w:outlineLvl w:val="2"/>
            </w:pPr>
            <w:r>
              <w:t>10.</w:t>
            </w:r>
          </w:p>
        </w:tc>
        <w:tc>
          <w:tcPr>
            <w:tcW w:w="23119" w:type="dxa"/>
            <w:gridSpan w:val="19"/>
          </w:tcPr>
          <w:p w:rsidR="00364069" w:rsidRDefault="00364069">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364069">
        <w:tc>
          <w:tcPr>
            <w:tcW w:w="907" w:type="dxa"/>
          </w:tcPr>
          <w:p w:rsidR="00364069" w:rsidRDefault="00364069">
            <w:pPr>
              <w:pStyle w:val="ConsPlusNormal"/>
              <w:jc w:val="center"/>
            </w:pPr>
            <w:r>
              <w:t>10.1.</w:t>
            </w:r>
          </w:p>
        </w:tc>
        <w:tc>
          <w:tcPr>
            <w:tcW w:w="2891" w:type="dxa"/>
          </w:tcPr>
          <w:p w:rsidR="00364069" w:rsidRDefault="00364069">
            <w:pPr>
              <w:pStyle w:val="ConsPlusNormal"/>
            </w:pPr>
            <w:r>
              <w:t>Ежемесячные денежные выплаты к пенсии отдельным категориям граждан</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19915,0</w:t>
            </w:r>
          </w:p>
        </w:tc>
        <w:tc>
          <w:tcPr>
            <w:tcW w:w="1304" w:type="dxa"/>
          </w:tcPr>
          <w:p w:rsidR="00364069" w:rsidRDefault="00364069">
            <w:pPr>
              <w:pStyle w:val="ConsPlusNormal"/>
              <w:jc w:val="center"/>
            </w:pPr>
            <w:r>
              <w:t>19915,0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17252,0</w:t>
            </w:r>
          </w:p>
        </w:tc>
        <w:tc>
          <w:tcPr>
            <w:tcW w:w="1191" w:type="dxa"/>
          </w:tcPr>
          <w:p w:rsidR="00364069" w:rsidRDefault="00364069">
            <w:pPr>
              <w:pStyle w:val="ConsPlusNormal"/>
              <w:jc w:val="center"/>
            </w:pPr>
            <w:r>
              <w:t>17252,0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17252,0</w:t>
            </w:r>
          </w:p>
        </w:tc>
        <w:tc>
          <w:tcPr>
            <w:tcW w:w="1247" w:type="dxa"/>
          </w:tcPr>
          <w:p w:rsidR="00364069" w:rsidRDefault="00364069">
            <w:pPr>
              <w:pStyle w:val="ConsPlusNormal"/>
              <w:jc w:val="center"/>
            </w:pPr>
            <w:r>
              <w:t>17252,0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54419,0</w:t>
            </w:r>
          </w:p>
        </w:tc>
      </w:tr>
      <w:tr w:rsidR="00364069">
        <w:tc>
          <w:tcPr>
            <w:tcW w:w="907" w:type="dxa"/>
          </w:tcPr>
          <w:p w:rsidR="00364069" w:rsidRDefault="00364069">
            <w:pPr>
              <w:pStyle w:val="ConsPlusNormal"/>
              <w:jc w:val="center"/>
            </w:pPr>
            <w:r>
              <w:t>10.2.</w:t>
            </w:r>
          </w:p>
        </w:tc>
        <w:tc>
          <w:tcPr>
            <w:tcW w:w="2891" w:type="dxa"/>
          </w:tcPr>
          <w:p w:rsidR="00364069" w:rsidRDefault="00364069">
            <w:pPr>
              <w:pStyle w:val="ConsPlusNormal"/>
            </w:pPr>
            <w:r>
              <w:t>Комиссионное вознаграждение по операциям кредитной организации, связанным с перечислением ежемесячных денежных выплат к пенсии отдельным категориям граждан</w:t>
            </w:r>
          </w:p>
        </w:tc>
        <w:tc>
          <w:tcPr>
            <w:tcW w:w="2324" w:type="dxa"/>
          </w:tcPr>
          <w:p w:rsidR="00364069" w:rsidRDefault="00364069">
            <w:pPr>
              <w:pStyle w:val="ConsPlusNormal"/>
              <w:jc w:val="center"/>
            </w:pPr>
            <w:r>
              <w:t>МАУ "МФЦ" (Департамент информационных технологий и связи)</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81,0</w:t>
            </w:r>
          </w:p>
        </w:tc>
        <w:tc>
          <w:tcPr>
            <w:tcW w:w="1304" w:type="dxa"/>
          </w:tcPr>
          <w:p w:rsidR="00364069" w:rsidRDefault="00364069">
            <w:pPr>
              <w:pStyle w:val="ConsPlusNormal"/>
              <w:jc w:val="center"/>
            </w:pPr>
            <w:r>
              <w:t>81,0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70,0</w:t>
            </w:r>
          </w:p>
        </w:tc>
        <w:tc>
          <w:tcPr>
            <w:tcW w:w="1191" w:type="dxa"/>
          </w:tcPr>
          <w:p w:rsidR="00364069" w:rsidRDefault="00364069">
            <w:pPr>
              <w:pStyle w:val="ConsPlusNormal"/>
              <w:jc w:val="center"/>
            </w:pPr>
            <w:r>
              <w:t>70,0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70,0</w:t>
            </w:r>
          </w:p>
        </w:tc>
        <w:tc>
          <w:tcPr>
            <w:tcW w:w="1247" w:type="dxa"/>
          </w:tcPr>
          <w:p w:rsidR="00364069" w:rsidRDefault="00364069">
            <w:pPr>
              <w:pStyle w:val="ConsPlusNormal"/>
              <w:jc w:val="center"/>
            </w:pPr>
            <w:r>
              <w:t>70,0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221,0</w:t>
            </w:r>
          </w:p>
        </w:tc>
      </w:tr>
      <w:tr w:rsidR="00364069">
        <w:tc>
          <w:tcPr>
            <w:tcW w:w="6122" w:type="dxa"/>
            <w:gridSpan w:val="3"/>
          </w:tcPr>
          <w:p w:rsidR="00364069" w:rsidRDefault="00364069">
            <w:pPr>
              <w:pStyle w:val="ConsPlusNormal"/>
              <w:jc w:val="center"/>
            </w:pPr>
            <w:r>
              <w:t>ВСЕГО по задаче 10:</w:t>
            </w:r>
          </w:p>
        </w:tc>
        <w:tc>
          <w:tcPr>
            <w:tcW w:w="907" w:type="dxa"/>
          </w:tcPr>
          <w:p w:rsidR="00364069" w:rsidRDefault="00364069">
            <w:pPr>
              <w:pStyle w:val="ConsPlusNormal"/>
            </w:pPr>
          </w:p>
        </w:tc>
        <w:tc>
          <w:tcPr>
            <w:tcW w:w="1361" w:type="dxa"/>
          </w:tcPr>
          <w:p w:rsidR="00364069" w:rsidRDefault="00364069">
            <w:pPr>
              <w:pStyle w:val="ConsPlusNormal"/>
              <w:jc w:val="center"/>
            </w:pPr>
            <w:r>
              <w:t>19996,0</w:t>
            </w:r>
          </w:p>
        </w:tc>
        <w:tc>
          <w:tcPr>
            <w:tcW w:w="1304" w:type="dxa"/>
          </w:tcPr>
          <w:p w:rsidR="00364069" w:rsidRDefault="00364069">
            <w:pPr>
              <w:pStyle w:val="ConsPlusNormal"/>
              <w:jc w:val="center"/>
            </w:pPr>
            <w:r>
              <w:t>19996,0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17322,0</w:t>
            </w:r>
          </w:p>
        </w:tc>
        <w:tc>
          <w:tcPr>
            <w:tcW w:w="1191" w:type="dxa"/>
          </w:tcPr>
          <w:p w:rsidR="00364069" w:rsidRDefault="00364069">
            <w:pPr>
              <w:pStyle w:val="ConsPlusNormal"/>
              <w:jc w:val="center"/>
            </w:pPr>
            <w:r>
              <w:t>17322,0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17322,0</w:t>
            </w:r>
          </w:p>
        </w:tc>
        <w:tc>
          <w:tcPr>
            <w:tcW w:w="1247" w:type="dxa"/>
          </w:tcPr>
          <w:p w:rsidR="00364069" w:rsidRDefault="00364069">
            <w:pPr>
              <w:pStyle w:val="ConsPlusNormal"/>
              <w:jc w:val="center"/>
            </w:pPr>
            <w:r>
              <w:t>17322,0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54640,0</w:t>
            </w:r>
          </w:p>
        </w:tc>
      </w:tr>
      <w:tr w:rsidR="00364069">
        <w:tc>
          <w:tcPr>
            <w:tcW w:w="907" w:type="dxa"/>
          </w:tcPr>
          <w:p w:rsidR="00364069" w:rsidRDefault="00364069">
            <w:pPr>
              <w:pStyle w:val="ConsPlusNormal"/>
              <w:jc w:val="center"/>
              <w:outlineLvl w:val="2"/>
            </w:pPr>
            <w:bookmarkStart w:id="8" w:name="P1450"/>
            <w:bookmarkEnd w:id="8"/>
            <w:r>
              <w:t>11.</w:t>
            </w:r>
          </w:p>
        </w:tc>
        <w:tc>
          <w:tcPr>
            <w:tcW w:w="23119" w:type="dxa"/>
            <w:gridSpan w:val="19"/>
          </w:tcPr>
          <w:p w:rsidR="00364069" w:rsidRDefault="00364069">
            <w:pPr>
              <w:pStyle w:val="ConsPlusNormal"/>
            </w:pPr>
            <w:r>
              <w:t>Задача: предоставление дополнительных мер социальной поддержки для отдельных категорий граждан в виде организованного отдыха или оздоровительных услуг</w:t>
            </w:r>
          </w:p>
        </w:tc>
      </w:tr>
      <w:tr w:rsidR="00364069">
        <w:tc>
          <w:tcPr>
            <w:tcW w:w="907" w:type="dxa"/>
          </w:tcPr>
          <w:p w:rsidR="00364069" w:rsidRDefault="00364069">
            <w:pPr>
              <w:pStyle w:val="ConsPlusNormal"/>
              <w:jc w:val="center"/>
            </w:pPr>
            <w:r>
              <w:t>11.1.</w:t>
            </w:r>
          </w:p>
        </w:tc>
        <w:tc>
          <w:tcPr>
            <w:tcW w:w="2891" w:type="dxa"/>
          </w:tcPr>
          <w:p w:rsidR="00364069" w:rsidRDefault="00364069">
            <w:pPr>
              <w:pStyle w:val="ConsPlusNormal"/>
            </w:pPr>
            <w:r>
              <w:t xml:space="preserve">Предоставление дополнительных мер </w:t>
            </w:r>
            <w:r>
              <w:lastRenderedPageBreak/>
              <w:t>социальной поддержки для отдельных категорий граждан в виде организованного отдыха</w:t>
            </w:r>
          </w:p>
        </w:tc>
        <w:tc>
          <w:tcPr>
            <w:tcW w:w="2324" w:type="dxa"/>
          </w:tcPr>
          <w:p w:rsidR="00364069" w:rsidRDefault="00364069">
            <w:pPr>
              <w:pStyle w:val="ConsPlusNormal"/>
              <w:jc w:val="center"/>
            </w:pPr>
            <w:r>
              <w:lastRenderedPageBreak/>
              <w:t xml:space="preserve">Муниципальное автономное </w:t>
            </w:r>
            <w:r>
              <w:lastRenderedPageBreak/>
              <w:t>образовательно-оздоровительное учреждение "Пансионат "Радуга" (Далее - МАООУ "Пансионат "Радуга") (Департамент образования)</w:t>
            </w:r>
          </w:p>
        </w:tc>
        <w:tc>
          <w:tcPr>
            <w:tcW w:w="907" w:type="dxa"/>
          </w:tcPr>
          <w:p w:rsidR="00364069" w:rsidRDefault="00364069">
            <w:pPr>
              <w:pStyle w:val="ConsPlusNormal"/>
              <w:jc w:val="center"/>
            </w:pPr>
            <w:r>
              <w:lastRenderedPageBreak/>
              <w:t>2017 - 2019 гг.</w:t>
            </w:r>
          </w:p>
        </w:tc>
        <w:tc>
          <w:tcPr>
            <w:tcW w:w="1361"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91" w:type="dxa"/>
          </w:tcPr>
          <w:p w:rsidR="00364069" w:rsidRDefault="00364069">
            <w:pPr>
              <w:pStyle w:val="ConsPlusNormal"/>
              <w:jc w:val="center"/>
            </w:pPr>
            <w:r>
              <w:t>0,0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0,0</w:t>
            </w:r>
          </w:p>
        </w:tc>
        <w:tc>
          <w:tcPr>
            <w:tcW w:w="1247" w:type="dxa"/>
          </w:tcPr>
          <w:p w:rsidR="00364069" w:rsidRDefault="00364069">
            <w:pPr>
              <w:pStyle w:val="ConsPlusNormal"/>
              <w:jc w:val="center"/>
            </w:pPr>
            <w:r>
              <w:t>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0,0</w:t>
            </w:r>
          </w:p>
        </w:tc>
      </w:tr>
      <w:tr w:rsidR="00364069">
        <w:tc>
          <w:tcPr>
            <w:tcW w:w="907" w:type="dxa"/>
          </w:tcPr>
          <w:p w:rsidR="00364069" w:rsidRDefault="00364069">
            <w:pPr>
              <w:pStyle w:val="ConsPlusNormal"/>
              <w:jc w:val="center"/>
            </w:pPr>
            <w:r>
              <w:lastRenderedPageBreak/>
              <w:t>11.2.</w:t>
            </w:r>
          </w:p>
        </w:tc>
        <w:tc>
          <w:tcPr>
            <w:tcW w:w="2891" w:type="dxa"/>
          </w:tcPr>
          <w:p w:rsidR="00364069" w:rsidRDefault="00364069">
            <w:pPr>
              <w:pStyle w:val="ConsPlusNormal"/>
            </w:pPr>
            <w: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2324" w:type="dxa"/>
          </w:tcPr>
          <w:p w:rsidR="00364069" w:rsidRDefault="00364069">
            <w:pPr>
              <w:pStyle w:val="ConsPlusNormal"/>
              <w:jc w:val="center"/>
            </w:pPr>
            <w:r>
              <w:t>МАООУ "Пансионат "Радуга" (Департамент образования)</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91" w:type="dxa"/>
          </w:tcPr>
          <w:p w:rsidR="00364069" w:rsidRDefault="00364069">
            <w:pPr>
              <w:pStyle w:val="ConsPlusNormal"/>
              <w:jc w:val="center"/>
            </w:pPr>
            <w:r>
              <w:t>0,0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0,0</w:t>
            </w:r>
          </w:p>
        </w:tc>
        <w:tc>
          <w:tcPr>
            <w:tcW w:w="1247" w:type="dxa"/>
          </w:tcPr>
          <w:p w:rsidR="00364069" w:rsidRDefault="00364069">
            <w:pPr>
              <w:pStyle w:val="ConsPlusNormal"/>
              <w:jc w:val="center"/>
            </w:pPr>
            <w:r>
              <w:t>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0,0</w:t>
            </w:r>
          </w:p>
        </w:tc>
      </w:tr>
      <w:tr w:rsidR="00364069">
        <w:tc>
          <w:tcPr>
            <w:tcW w:w="6122" w:type="dxa"/>
            <w:gridSpan w:val="3"/>
          </w:tcPr>
          <w:p w:rsidR="00364069" w:rsidRDefault="00364069">
            <w:pPr>
              <w:pStyle w:val="ConsPlusNormal"/>
              <w:jc w:val="center"/>
            </w:pPr>
            <w:r>
              <w:t>ВСЕГО по задаче 11:</w:t>
            </w:r>
          </w:p>
        </w:tc>
        <w:tc>
          <w:tcPr>
            <w:tcW w:w="907" w:type="dxa"/>
          </w:tcPr>
          <w:p w:rsidR="00364069" w:rsidRDefault="00364069">
            <w:pPr>
              <w:pStyle w:val="ConsPlusNormal"/>
            </w:pPr>
          </w:p>
        </w:tc>
        <w:tc>
          <w:tcPr>
            <w:tcW w:w="1361"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91" w:type="dxa"/>
          </w:tcPr>
          <w:p w:rsidR="00364069" w:rsidRDefault="00364069">
            <w:pPr>
              <w:pStyle w:val="ConsPlusNormal"/>
              <w:jc w:val="center"/>
            </w:pPr>
            <w:r>
              <w:t>0,0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0,0</w:t>
            </w:r>
          </w:p>
        </w:tc>
        <w:tc>
          <w:tcPr>
            <w:tcW w:w="1247" w:type="dxa"/>
          </w:tcPr>
          <w:p w:rsidR="00364069" w:rsidRDefault="00364069">
            <w:pPr>
              <w:pStyle w:val="ConsPlusNormal"/>
              <w:jc w:val="center"/>
            </w:pPr>
            <w:r>
              <w:t>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0,0</w:t>
            </w:r>
          </w:p>
        </w:tc>
      </w:tr>
      <w:tr w:rsidR="00364069">
        <w:tc>
          <w:tcPr>
            <w:tcW w:w="907" w:type="dxa"/>
          </w:tcPr>
          <w:p w:rsidR="00364069" w:rsidRDefault="00364069">
            <w:pPr>
              <w:pStyle w:val="ConsPlusNormal"/>
              <w:jc w:val="center"/>
              <w:outlineLvl w:val="2"/>
            </w:pPr>
            <w:r>
              <w:t>12.</w:t>
            </w:r>
          </w:p>
        </w:tc>
        <w:tc>
          <w:tcPr>
            <w:tcW w:w="23119" w:type="dxa"/>
            <w:gridSpan w:val="19"/>
          </w:tcPr>
          <w:p w:rsidR="00364069" w:rsidRDefault="00364069">
            <w:pPr>
              <w:pStyle w:val="ConsPlusNormal"/>
            </w:pPr>
            <w:r>
              <w:t>Задача: организация транспортного обслуживания инвалидов и других маломобильных групп населения</w:t>
            </w:r>
          </w:p>
        </w:tc>
      </w:tr>
      <w:tr w:rsidR="00364069">
        <w:tc>
          <w:tcPr>
            <w:tcW w:w="907" w:type="dxa"/>
          </w:tcPr>
          <w:p w:rsidR="00364069" w:rsidRDefault="00364069">
            <w:pPr>
              <w:pStyle w:val="ConsPlusNormal"/>
              <w:jc w:val="center"/>
            </w:pPr>
            <w:r>
              <w:t>12.1.</w:t>
            </w:r>
          </w:p>
        </w:tc>
        <w:tc>
          <w:tcPr>
            <w:tcW w:w="2891" w:type="dxa"/>
          </w:tcPr>
          <w:p w:rsidR="00364069" w:rsidRDefault="00364069">
            <w:pPr>
              <w:pStyle w:val="ConsPlusNormal"/>
            </w:pPr>
            <w:r>
              <w:t>Предоставление услуги "Социальное такси" отдельным категориям граждан городского округа Тольятти</w:t>
            </w:r>
          </w:p>
        </w:tc>
        <w:tc>
          <w:tcPr>
            <w:tcW w:w="2324" w:type="dxa"/>
          </w:tcPr>
          <w:p w:rsidR="00364069" w:rsidRDefault="00364069">
            <w:pPr>
              <w:pStyle w:val="ConsPlusNormal"/>
              <w:jc w:val="center"/>
            </w:pPr>
            <w:r>
              <w:t>Департамент социального обеспечения</w:t>
            </w:r>
          </w:p>
        </w:tc>
        <w:tc>
          <w:tcPr>
            <w:tcW w:w="907" w:type="dxa"/>
          </w:tcPr>
          <w:p w:rsidR="00364069" w:rsidRDefault="00364069">
            <w:pPr>
              <w:pStyle w:val="ConsPlusNormal"/>
              <w:jc w:val="center"/>
            </w:pPr>
            <w:r>
              <w:t>2017 - 2019 гг.</w:t>
            </w:r>
          </w:p>
        </w:tc>
        <w:tc>
          <w:tcPr>
            <w:tcW w:w="1361" w:type="dxa"/>
          </w:tcPr>
          <w:p w:rsidR="00364069" w:rsidRDefault="00364069">
            <w:pPr>
              <w:pStyle w:val="ConsPlusNormal"/>
              <w:jc w:val="center"/>
            </w:pPr>
            <w:r>
              <w:t>5819,0</w:t>
            </w:r>
          </w:p>
        </w:tc>
        <w:tc>
          <w:tcPr>
            <w:tcW w:w="1304" w:type="dxa"/>
          </w:tcPr>
          <w:p w:rsidR="00364069" w:rsidRDefault="00364069">
            <w:pPr>
              <w:pStyle w:val="ConsPlusNormal"/>
              <w:jc w:val="center"/>
            </w:pPr>
            <w:r>
              <w:t>5819,0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4258,0</w:t>
            </w:r>
          </w:p>
        </w:tc>
        <w:tc>
          <w:tcPr>
            <w:tcW w:w="1191" w:type="dxa"/>
          </w:tcPr>
          <w:p w:rsidR="00364069" w:rsidRDefault="00364069">
            <w:pPr>
              <w:pStyle w:val="ConsPlusNormal"/>
              <w:jc w:val="center"/>
            </w:pPr>
            <w:r>
              <w:t>4258,0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4258,0</w:t>
            </w:r>
          </w:p>
        </w:tc>
        <w:tc>
          <w:tcPr>
            <w:tcW w:w="1247" w:type="dxa"/>
          </w:tcPr>
          <w:p w:rsidR="00364069" w:rsidRDefault="00364069">
            <w:pPr>
              <w:pStyle w:val="ConsPlusNormal"/>
              <w:jc w:val="center"/>
            </w:pPr>
            <w:r>
              <w:t>4258,0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14335,0</w:t>
            </w:r>
          </w:p>
        </w:tc>
      </w:tr>
      <w:tr w:rsidR="00364069">
        <w:tc>
          <w:tcPr>
            <w:tcW w:w="6122" w:type="dxa"/>
            <w:gridSpan w:val="3"/>
          </w:tcPr>
          <w:p w:rsidR="00364069" w:rsidRDefault="00364069">
            <w:pPr>
              <w:pStyle w:val="ConsPlusNormal"/>
              <w:jc w:val="center"/>
            </w:pPr>
            <w:r>
              <w:t>ВСЕГО по задаче 12:</w:t>
            </w:r>
          </w:p>
        </w:tc>
        <w:tc>
          <w:tcPr>
            <w:tcW w:w="907" w:type="dxa"/>
          </w:tcPr>
          <w:p w:rsidR="00364069" w:rsidRDefault="00364069">
            <w:pPr>
              <w:pStyle w:val="ConsPlusNormal"/>
            </w:pPr>
          </w:p>
        </w:tc>
        <w:tc>
          <w:tcPr>
            <w:tcW w:w="1361" w:type="dxa"/>
          </w:tcPr>
          <w:p w:rsidR="00364069" w:rsidRDefault="00364069">
            <w:pPr>
              <w:pStyle w:val="ConsPlusNormal"/>
              <w:jc w:val="center"/>
            </w:pPr>
            <w:r>
              <w:t>5819,0</w:t>
            </w:r>
          </w:p>
        </w:tc>
        <w:tc>
          <w:tcPr>
            <w:tcW w:w="1304" w:type="dxa"/>
          </w:tcPr>
          <w:p w:rsidR="00364069" w:rsidRDefault="00364069">
            <w:pPr>
              <w:pStyle w:val="ConsPlusNormal"/>
              <w:jc w:val="center"/>
            </w:pPr>
            <w:r>
              <w:t>5819,0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4258,0</w:t>
            </w:r>
          </w:p>
        </w:tc>
        <w:tc>
          <w:tcPr>
            <w:tcW w:w="1191" w:type="dxa"/>
          </w:tcPr>
          <w:p w:rsidR="00364069" w:rsidRDefault="00364069">
            <w:pPr>
              <w:pStyle w:val="ConsPlusNormal"/>
              <w:jc w:val="center"/>
            </w:pPr>
            <w:r>
              <w:t>4258,0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4258,0</w:t>
            </w:r>
          </w:p>
        </w:tc>
        <w:tc>
          <w:tcPr>
            <w:tcW w:w="1247" w:type="dxa"/>
          </w:tcPr>
          <w:p w:rsidR="00364069" w:rsidRDefault="00364069">
            <w:pPr>
              <w:pStyle w:val="ConsPlusNormal"/>
              <w:jc w:val="center"/>
            </w:pPr>
            <w:r>
              <w:t>4258,0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14335,0</w:t>
            </w:r>
          </w:p>
        </w:tc>
      </w:tr>
      <w:tr w:rsidR="00364069">
        <w:tc>
          <w:tcPr>
            <w:tcW w:w="907" w:type="dxa"/>
          </w:tcPr>
          <w:p w:rsidR="00364069" w:rsidRDefault="00364069">
            <w:pPr>
              <w:pStyle w:val="ConsPlusNormal"/>
              <w:jc w:val="center"/>
              <w:outlineLvl w:val="2"/>
            </w:pPr>
            <w:r>
              <w:t>13.</w:t>
            </w:r>
          </w:p>
        </w:tc>
        <w:tc>
          <w:tcPr>
            <w:tcW w:w="23119" w:type="dxa"/>
            <w:gridSpan w:val="19"/>
          </w:tcPr>
          <w:p w:rsidR="00364069" w:rsidRDefault="00364069">
            <w:pPr>
              <w:pStyle w:val="ConsPlusNormal"/>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т.ч. ранее находившихся на воспитании в семьях (под опекой, попечительством или в приемной семье)</w:t>
            </w:r>
          </w:p>
        </w:tc>
      </w:tr>
      <w:tr w:rsidR="00364069">
        <w:tc>
          <w:tcPr>
            <w:tcW w:w="907" w:type="dxa"/>
          </w:tcPr>
          <w:p w:rsidR="00364069" w:rsidRDefault="00364069">
            <w:pPr>
              <w:pStyle w:val="ConsPlusNormal"/>
              <w:jc w:val="center"/>
            </w:pPr>
            <w:r>
              <w:t>13.1.</w:t>
            </w:r>
          </w:p>
        </w:tc>
        <w:tc>
          <w:tcPr>
            <w:tcW w:w="2891" w:type="dxa"/>
          </w:tcPr>
          <w:p w:rsidR="00364069" w:rsidRDefault="00364069">
            <w:pPr>
              <w:pStyle w:val="ConsPlusNormal"/>
            </w:pPr>
            <w:r>
              <w:t xml:space="preserve">Предоставление </w:t>
            </w:r>
            <w:r>
              <w:lastRenderedPageBreak/>
              <w:t>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воспитание</w:t>
            </w:r>
          </w:p>
        </w:tc>
        <w:tc>
          <w:tcPr>
            <w:tcW w:w="2324" w:type="dxa"/>
          </w:tcPr>
          <w:p w:rsidR="00364069" w:rsidRDefault="00364069">
            <w:pPr>
              <w:pStyle w:val="ConsPlusNormal"/>
              <w:jc w:val="center"/>
            </w:pPr>
            <w:r>
              <w:lastRenderedPageBreak/>
              <w:t xml:space="preserve">Департамент </w:t>
            </w:r>
            <w:r>
              <w:lastRenderedPageBreak/>
              <w:t>социального обеспечения</w:t>
            </w:r>
          </w:p>
        </w:tc>
        <w:tc>
          <w:tcPr>
            <w:tcW w:w="907" w:type="dxa"/>
          </w:tcPr>
          <w:p w:rsidR="00364069" w:rsidRDefault="00364069">
            <w:pPr>
              <w:pStyle w:val="ConsPlusNormal"/>
              <w:jc w:val="center"/>
            </w:pPr>
            <w:r>
              <w:lastRenderedPageBreak/>
              <w:t xml:space="preserve">2018 - </w:t>
            </w:r>
            <w:r>
              <w:lastRenderedPageBreak/>
              <w:t>2019 гг.</w:t>
            </w:r>
          </w:p>
        </w:tc>
        <w:tc>
          <w:tcPr>
            <w:tcW w:w="1361" w:type="dxa"/>
          </w:tcPr>
          <w:p w:rsidR="00364069" w:rsidRDefault="00364069">
            <w:pPr>
              <w:pStyle w:val="ConsPlusNormal"/>
              <w:jc w:val="center"/>
            </w:pPr>
            <w:r>
              <w:lastRenderedPageBreak/>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91" w:type="dxa"/>
          </w:tcPr>
          <w:p w:rsidR="00364069" w:rsidRDefault="00364069">
            <w:pPr>
              <w:pStyle w:val="ConsPlusNormal"/>
              <w:jc w:val="center"/>
            </w:pPr>
            <w:r>
              <w:t>0,0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0,0</w:t>
            </w:r>
          </w:p>
        </w:tc>
        <w:tc>
          <w:tcPr>
            <w:tcW w:w="1247" w:type="dxa"/>
          </w:tcPr>
          <w:p w:rsidR="00364069" w:rsidRDefault="00364069">
            <w:pPr>
              <w:pStyle w:val="ConsPlusNormal"/>
              <w:jc w:val="center"/>
            </w:pPr>
            <w:r>
              <w:t>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0,0</w:t>
            </w:r>
          </w:p>
        </w:tc>
      </w:tr>
      <w:tr w:rsidR="00364069">
        <w:tc>
          <w:tcPr>
            <w:tcW w:w="907" w:type="dxa"/>
          </w:tcPr>
          <w:p w:rsidR="00364069" w:rsidRDefault="00364069">
            <w:pPr>
              <w:pStyle w:val="ConsPlusNormal"/>
              <w:jc w:val="center"/>
            </w:pPr>
            <w:r>
              <w:lastRenderedPageBreak/>
              <w:t>13.2.</w:t>
            </w:r>
          </w:p>
        </w:tc>
        <w:tc>
          <w:tcPr>
            <w:tcW w:w="2891" w:type="dxa"/>
          </w:tcPr>
          <w:p w:rsidR="00364069" w:rsidRDefault="00364069">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2324" w:type="dxa"/>
            <w:tcBorders>
              <w:bottom w:val="nil"/>
            </w:tcBorders>
          </w:tcPr>
          <w:p w:rsidR="00364069" w:rsidRDefault="00364069">
            <w:pPr>
              <w:pStyle w:val="ConsPlusNormal"/>
              <w:jc w:val="center"/>
            </w:pPr>
            <w:r>
              <w:t>Департамент социального обеспечения</w:t>
            </w:r>
          </w:p>
        </w:tc>
        <w:tc>
          <w:tcPr>
            <w:tcW w:w="907" w:type="dxa"/>
          </w:tcPr>
          <w:p w:rsidR="00364069" w:rsidRDefault="00364069">
            <w:pPr>
              <w:pStyle w:val="ConsPlusNormal"/>
              <w:jc w:val="center"/>
            </w:pPr>
            <w:r>
              <w:t>2018 - 2019 гг.</w:t>
            </w:r>
          </w:p>
        </w:tc>
        <w:tc>
          <w:tcPr>
            <w:tcW w:w="1361"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1006,0</w:t>
            </w:r>
          </w:p>
        </w:tc>
        <w:tc>
          <w:tcPr>
            <w:tcW w:w="1191" w:type="dxa"/>
          </w:tcPr>
          <w:p w:rsidR="00364069" w:rsidRDefault="00364069">
            <w:pPr>
              <w:pStyle w:val="ConsPlusNormal"/>
              <w:jc w:val="center"/>
            </w:pPr>
            <w:r>
              <w:t>1006,0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1006,0</w:t>
            </w:r>
          </w:p>
        </w:tc>
        <w:tc>
          <w:tcPr>
            <w:tcW w:w="1247" w:type="dxa"/>
          </w:tcPr>
          <w:p w:rsidR="00364069" w:rsidRDefault="00364069">
            <w:pPr>
              <w:pStyle w:val="ConsPlusNormal"/>
              <w:jc w:val="center"/>
            </w:pPr>
            <w:r>
              <w:t>1006,0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2012,0</w:t>
            </w:r>
          </w:p>
        </w:tc>
      </w:tr>
      <w:tr w:rsidR="00364069">
        <w:tc>
          <w:tcPr>
            <w:tcW w:w="907" w:type="dxa"/>
          </w:tcPr>
          <w:p w:rsidR="00364069" w:rsidRDefault="00364069">
            <w:pPr>
              <w:pStyle w:val="ConsPlusNormal"/>
              <w:jc w:val="center"/>
            </w:pPr>
            <w:r>
              <w:t>13.2.1.</w:t>
            </w:r>
          </w:p>
        </w:tc>
        <w:tc>
          <w:tcPr>
            <w:tcW w:w="2891" w:type="dxa"/>
          </w:tcPr>
          <w:p w:rsidR="00364069" w:rsidRDefault="00364069">
            <w:pPr>
              <w:pStyle w:val="ConsPlusNormal"/>
            </w:pPr>
            <w:r>
              <w:t>- на первоочередные нужды</w:t>
            </w:r>
          </w:p>
        </w:tc>
        <w:tc>
          <w:tcPr>
            <w:tcW w:w="2324" w:type="dxa"/>
            <w:tcBorders>
              <w:top w:val="nil"/>
              <w:bottom w:val="nil"/>
            </w:tcBorders>
          </w:tcPr>
          <w:p w:rsidR="00364069" w:rsidRDefault="00364069">
            <w:pPr>
              <w:pStyle w:val="ConsPlusNormal"/>
            </w:pPr>
          </w:p>
        </w:tc>
        <w:tc>
          <w:tcPr>
            <w:tcW w:w="907" w:type="dxa"/>
          </w:tcPr>
          <w:p w:rsidR="00364069" w:rsidRDefault="00364069">
            <w:pPr>
              <w:pStyle w:val="ConsPlusNormal"/>
              <w:jc w:val="center"/>
            </w:pPr>
            <w:r>
              <w:t>2018 - 2019 гг.</w:t>
            </w:r>
          </w:p>
        </w:tc>
        <w:tc>
          <w:tcPr>
            <w:tcW w:w="1361"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625,0</w:t>
            </w:r>
          </w:p>
        </w:tc>
        <w:tc>
          <w:tcPr>
            <w:tcW w:w="1191" w:type="dxa"/>
          </w:tcPr>
          <w:p w:rsidR="00364069" w:rsidRDefault="00364069">
            <w:pPr>
              <w:pStyle w:val="ConsPlusNormal"/>
              <w:jc w:val="center"/>
            </w:pPr>
            <w:r>
              <w:t>625,0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625,0</w:t>
            </w:r>
          </w:p>
        </w:tc>
        <w:tc>
          <w:tcPr>
            <w:tcW w:w="1247" w:type="dxa"/>
          </w:tcPr>
          <w:p w:rsidR="00364069" w:rsidRDefault="00364069">
            <w:pPr>
              <w:pStyle w:val="ConsPlusNormal"/>
              <w:jc w:val="center"/>
            </w:pPr>
            <w:r>
              <w:t>625,0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1250,0</w:t>
            </w:r>
          </w:p>
        </w:tc>
      </w:tr>
      <w:tr w:rsidR="00364069">
        <w:tc>
          <w:tcPr>
            <w:tcW w:w="907" w:type="dxa"/>
          </w:tcPr>
          <w:p w:rsidR="00364069" w:rsidRDefault="00364069">
            <w:pPr>
              <w:pStyle w:val="ConsPlusNormal"/>
              <w:jc w:val="center"/>
            </w:pPr>
            <w:r>
              <w:t>13.2.2.</w:t>
            </w:r>
          </w:p>
        </w:tc>
        <w:tc>
          <w:tcPr>
            <w:tcW w:w="2891" w:type="dxa"/>
          </w:tcPr>
          <w:p w:rsidR="00364069" w:rsidRDefault="00364069">
            <w:pPr>
              <w:pStyle w:val="ConsPlusNormal"/>
            </w:pPr>
            <w:r>
              <w:t>- в связи с принятием ребенка на воспитание в приемную семью, на патронатное воспитание</w:t>
            </w:r>
          </w:p>
        </w:tc>
        <w:tc>
          <w:tcPr>
            <w:tcW w:w="2324" w:type="dxa"/>
            <w:tcBorders>
              <w:top w:val="nil"/>
              <w:bottom w:val="nil"/>
            </w:tcBorders>
          </w:tcPr>
          <w:p w:rsidR="00364069" w:rsidRDefault="00364069">
            <w:pPr>
              <w:pStyle w:val="ConsPlusNormal"/>
            </w:pPr>
          </w:p>
        </w:tc>
        <w:tc>
          <w:tcPr>
            <w:tcW w:w="907" w:type="dxa"/>
          </w:tcPr>
          <w:p w:rsidR="00364069" w:rsidRDefault="00364069">
            <w:pPr>
              <w:pStyle w:val="ConsPlusNormal"/>
              <w:jc w:val="center"/>
            </w:pPr>
            <w:r>
              <w:t>2018 - 2019 гг.</w:t>
            </w:r>
          </w:p>
        </w:tc>
        <w:tc>
          <w:tcPr>
            <w:tcW w:w="1361"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60,0</w:t>
            </w:r>
          </w:p>
        </w:tc>
        <w:tc>
          <w:tcPr>
            <w:tcW w:w="1191" w:type="dxa"/>
          </w:tcPr>
          <w:p w:rsidR="00364069" w:rsidRDefault="00364069">
            <w:pPr>
              <w:pStyle w:val="ConsPlusNormal"/>
              <w:jc w:val="center"/>
            </w:pPr>
            <w:r>
              <w:t>60,0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60,0</w:t>
            </w:r>
          </w:p>
        </w:tc>
        <w:tc>
          <w:tcPr>
            <w:tcW w:w="1247" w:type="dxa"/>
          </w:tcPr>
          <w:p w:rsidR="00364069" w:rsidRDefault="00364069">
            <w:pPr>
              <w:pStyle w:val="ConsPlusNormal"/>
              <w:jc w:val="center"/>
            </w:pPr>
            <w:r>
              <w:t>60,0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120,0</w:t>
            </w:r>
          </w:p>
        </w:tc>
      </w:tr>
      <w:tr w:rsidR="00364069">
        <w:tc>
          <w:tcPr>
            <w:tcW w:w="907" w:type="dxa"/>
          </w:tcPr>
          <w:p w:rsidR="00364069" w:rsidRDefault="00364069">
            <w:pPr>
              <w:pStyle w:val="ConsPlusNormal"/>
              <w:jc w:val="center"/>
            </w:pPr>
            <w:r>
              <w:t>13.2.3.</w:t>
            </w:r>
          </w:p>
        </w:tc>
        <w:tc>
          <w:tcPr>
            <w:tcW w:w="2891" w:type="dxa"/>
          </w:tcPr>
          <w:p w:rsidR="00364069" w:rsidRDefault="00364069">
            <w:pPr>
              <w:pStyle w:val="ConsPlusNormal"/>
            </w:pPr>
            <w:r>
              <w:t xml:space="preserve">- на частичную компенсацию </w:t>
            </w:r>
            <w:r>
              <w:lastRenderedPageBreak/>
              <w:t>оплаты государственной пошлины на осуществление государственной регистрации прав на недвижимое имущество детей-сирот, детей, оставшихся без попечения родителей</w:t>
            </w:r>
          </w:p>
        </w:tc>
        <w:tc>
          <w:tcPr>
            <w:tcW w:w="2324" w:type="dxa"/>
            <w:tcBorders>
              <w:top w:val="nil"/>
              <w:bottom w:val="nil"/>
            </w:tcBorders>
          </w:tcPr>
          <w:p w:rsidR="00364069" w:rsidRDefault="00364069">
            <w:pPr>
              <w:pStyle w:val="ConsPlusNormal"/>
            </w:pPr>
          </w:p>
        </w:tc>
        <w:tc>
          <w:tcPr>
            <w:tcW w:w="907" w:type="dxa"/>
          </w:tcPr>
          <w:p w:rsidR="00364069" w:rsidRDefault="00364069">
            <w:pPr>
              <w:pStyle w:val="ConsPlusNormal"/>
              <w:jc w:val="center"/>
            </w:pPr>
            <w:r>
              <w:t xml:space="preserve">2018 - </w:t>
            </w:r>
            <w:r>
              <w:lastRenderedPageBreak/>
              <w:t>2019 гг.</w:t>
            </w:r>
          </w:p>
        </w:tc>
        <w:tc>
          <w:tcPr>
            <w:tcW w:w="1361" w:type="dxa"/>
          </w:tcPr>
          <w:p w:rsidR="00364069" w:rsidRDefault="00364069">
            <w:pPr>
              <w:pStyle w:val="ConsPlusNormal"/>
              <w:jc w:val="center"/>
            </w:pPr>
            <w:r>
              <w:lastRenderedPageBreak/>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31,0</w:t>
            </w:r>
          </w:p>
        </w:tc>
        <w:tc>
          <w:tcPr>
            <w:tcW w:w="1191" w:type="dxa"/>
          </w:tcPr>
          <w:p w:rsidR="00364069" w:rsidRDefault="00364069">
            <w:pPr>
              <w:pStyle w:val="ConsPlusNormal"/>
              <w:jc w:val="center"/>
            </w:pPr>
            <w:r>
              <w:t>31,0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31,0</w:t>
            </w:r>
          </w:p>
        </w:tc>
        <w:tc>
          <w:tcPr>
            <w:tcW w:w="1247" w:type="dxa"/>
          </w:tcPr>
          <w:p w:rsidR="00364069" w:rsidRDefault="00364069">
            <w:pPr>
              <w:pStyle w:val="ConsPlusNormal"/>
              <w:jc w:val="center"/>
            </w:pPr>
            <w:r>
              <w:t>31,0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62,0</w:t>
            </w:r>
          </w:p>
        </w:tc>
      </w:tr>
      <w:tr w:rsidR="00364069">
        <w:tc>
          <w:tcPr>
            <w:tcW w:w="907" w:type="dxa"/>
          </w:tcPr>
          <w:p w:rsidR="00364069" w:rsidRDefault="00364069">
            <w:pPr>
              <w:pStyle w:val="ConsPlusNormal"/>
              <w:jc w:val="center"/>
            </w:pPr>
            <w:r>
              <w:lastRenderedPageBreak/>
              <w:t>13.2.4.</w:t>
            </w:r>
          </w:p>
        </w:tc>
        <w:tc>
          <w:tcPr>
            <w:tcW w:w="2891" w:type="dxa"/>
          </w:tcPr>
          <w:p w:rsidR="00364069" w:rsidRDefault="00364069">
            <w:pPr>
              <w:pStyle w:val="ConsPlusNormal"/>
            </w:pPr>
            <w:r>
              <w:t>- при зачислении детей-сирот, детей, оставшихся без попечения родителей, в 1 класс образовательной организации, реализующей образовательные программы начального общего образования</w:t>
            </w:r>
          </w:p>
        </w:tc>
        <w:tc>
          <w:tcPr>
            <w:tcW w:w="2324" w:type="dxa"/>
            <w:tcBorders>
              <w:top w:val="nil"/>
            </w:tcBorders>
          </w:tcPr>
          <w:p w:rsidR="00364069" w:rsidRDefault="00364069">
            <w:pPr>
              <w:pStyle w:val="ConsPlusNormal"/>
            </w:pPr>
          </w:p>
        </w:tc>
        <w:tc>
          <w:tcPr>
            <w:tcW w:w="907" w:type="dxa"/>
          </w:tcPr>
          <w:p w:rsidR="00364069" w:rsidRDefault="00364069">
            <w:pPr>
              <w:pStyle w:val="ConsPlusNormal"/>
              <w:jc w:val="center"/>
            </w:pPr>
            <w:r>
              <w:t>2018 - 2019 гг.</w:t>
            </w:r>
          </w:p>
        </w:tc>
        <w:tc>
          <w:tcPr>
            <w:tcW w:w="1361"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200,0</w:t>
            </w:r>
          </w:p>
        </w:tc>
        <w:tc>
          <w:tcPr>
            <w:tcW w:w="1191" w:type="dxa"/>
          </w:tcPr>
          <w:p w:rsidR="00364069" w:rsidRDefault="00364069">
            <w:pPr>
              <w:pStyle w:val="ConsPlusNormal"/>
              <w:jc w:val="center"/>
            </w:pPr>
            <w:r>
              <w:t>200,0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200,0</w:t>
            </w:r>
          </w:p>
        </w:tc>
        <w:tc>
          <w:tcPr>
            <w:tcW w:w="1247" w:type="dxa"/>
          </w:tcPr>
          <w:p w:rsidR="00364069" w:rsidRDefault="00364069">
            <w:pPr>
              <w:pStyle w:val="ConsPlusNormal"/>
              <w:jc w:val="center"/>
            </w:pPr>
            <w:r>
              <w:t>200,0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400,0</w:t>
            </w:r>
          </w:p>
        </w:tc>
      </w:tr>
      <w:tr w:rsidR="00364069">
        <w:tc>
          <w:tcPr>
            <w:tcW w:w="907" w:type="dxa"/>
          </w:tcPr>
          <w:p w:rsidR="00364069" w:rsidRDefault="00364069">
            <w:pPr>
              <w:pStyle w:val="ConsPlusNormal"/>
              <w:jc w:val="center"/>
            </w:pPr>
            <w:r>
              <w:t>13.2.5.</w:t>
            </w:r>
          </w:p>
        </w:tc>
        <w:tc>
          <w:tcPr>
            <w:tcW w:w="2891" w:type="dxa"/>
          </w:tcPr>
          <w:p w:rsidR="00364069" w:rsidRDefault="00364069">
            <w:pPr>
              <w:pStyle w:val="ConsPlusNormal"/>
            </w:pPr>
            <w:r>
              <w:t>- в связи с награждением золотой или серебряной медалью "За особые успехи в учении" по окончании обучения в образовательной организации, реализующей образовательные программы среднего общего образования</w:t>
            </w:r>
          </w:p>
        </w:tc>
        <w:tc>
          <w:tcPr>
            <w:tcW w:w="2324" w:type="dxa"/>
          </w:tcPr>
          <w:p w:rsidR="00364069" w:rsidRDefault="00364069">
            <w:pPr>
              <w:pStyle w:val="ConsPlusNormal"/>
            </w:pPr>
          </w:p>
        </w:tc>
        <w:tc>
          <w:tcPr>
            <w:tcW w:w="907" w:type="dxa"/>
          </w:tcPr>
          <w:p w:rsidR="00364069" w:rsidRDefault="00364069">
            <w:pPr>
              <w:pStyle w:val="ConsPlusNormal"/>
              <w:jc w:val="center"/>
            </w:pPr>
            <w:r>
              <w:t>2018 - 2019 гг.</w:t>
            </w:r>
          </w:p>
        </w:tc>
        <w:tc>
          <w:tcPr>
            <w:tcW w:w="1361"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90,0</w:t>
            </w:r>
          </w:p>
        </w:tc>
        <w:tc>
          <w:tcPr>
            <w:tcW w:w="1191" w:type="dxa"/>
          </w:tcPr>
          <w:p w:rsidR="00364069" w:rsidRDefault="00364069">
            <w:pPr>
              <w:pStyle w:val="ConsPlusNormal"/>
              <w:jc w:val="center"/>
            </w:pPr>
            <w:r>
              <w:t>90,0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90,0</w:t>
            </w:r>
          </w:p>
        </w:tc>
        <w:tc>
          <w:tcPr>
            <w:tcW w:w="1247" w:type="dxa"/>
          </w:tcPr>
          <w:p w:rsidR="00364069" w:rsidRDefault="00364069">
            <w:pPr>
              <w:pStyle w:val="ConsPlusNormal"/>
              <w:jc w:val="center"/>
            </w:pPr>
            <w:r>
              <w:t>90,0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180,0</w:t>
            </w:r>
          </w:p>
        </w:tc>
      </w:tr>
      <w:tr w:rsidR="00364069">
        <w:tc>
          <w:tcPr>
            <w:tcW w:w="907" w:type="dxa"/>
          </w:tcPr>
          <w:p w:rsidR="00364069" w:rsidRDefault="00364069">
            <w:pPr>
              <w:pStyle w:val="ConsPlusNormal"/>
              <w:jc w:val="center"/>
            </w:pPr>
            <w:r>
              <w:t>13.3.</w:t>
            </w:r>
          </w:p>
        </w:tc>
        <w:tc>
          <w:tcPr>
            <w:tcW w:w="2891" w:type="dxa"/>
          </w:tcPr>
          <w:p w:rsidR="00364069" w:rsidRDefault="00364069">
            <w:pPr>
              <w:pStyle w:val="ConsPlusNormal"/>
            </w:pPr>
            <w:r>
              <w:t>Ежемесячное вознаграждение, причитающееся приемным родителям</w:t>
            </w:r>
          </w:p>
        </w:tc>
        <w:tc>
          <w:tcPr>
            <w:tcW w:w="2324" w:type="dxa"/>
          </w:tcPr>
          <w:p w:rsidR="00364069" w:rsidRDefault="00364069">
            <w:pPr>
              <w:pStyle w:val="ConsPlusNormal"/>
              <w:jc w:val="center"/>
            </w:pPr>
            <w:r>
              <w:t>Департамент социального обеспечения</w:t>
            </w:r>
          </w:p>
        </w:tc>
        <w:tc>
          <w:tcPr>
            <w:tcW w:w="907" w:type="dxa"/>
          </w:tcPr>
          <w:p w:rsidR="00364069" w:rsidRDefault="00364069">
            <w:pPr>
              <w:pStyle w:val="ConsPlusNormal"/>
              <w:jc w:val="center"/>
            </w:pPr>
            <w:r>
              <w:t>2018 - 2019 гг.</w:t>
            </w:r>
          </w:p>
        </w:tc>
        <w:tc>
          <w:tcPr>
            <w:tcW w:w="1361"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91" w:type="dxa"/>
          </w:tcPr>
          <w:p w:rsidR="00364069" w:rsidRDefault="00364069">
            <w:pPr>
              <w:pStyle w:val="ConsPlusNormal"/>
              <w:jc w:val="center"/>
            </w:pPr>
            <w:r>
              <w:t>0,0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0,0</w:t>
            </w:r>
          </w:p>
        </w:tc>
        <w:tc>
          <w:tcPr>
            <w:tcW w:w="1247" w:type="dxa"/>
          </w:tcPr>
          <w:p w:rsidR="00364069" w:rsidRDefault="00364069">
            <w:pPr>
              <w:pStyle w:val="ConsPlusNormal"/>
              <w:jc w:val="center"/>
            </w:pPr>
            <w:r>
              <w:t>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0,0</w:t>
            </w:r>
          </w:p>
        </w:tc>
      </w:tr>
      <w:tr w:rsidR="00364069">
        <w:tc>
          <w:tcPr>
            <w:tcW w:w="6122" w:type="dxa"/>
            <w:gridSpan w:val="3"/>
          </w:tcPr>
          <w:p w:rsidR="00364069" w:rsidRDefault="00364069">
            <w:pPr>
              <w:pStyle w:val="ConsPlusNormal"/>
              <w:jc w:val="center"/>
            </w:pPr>
            <w:r>
              <w:t>ВСЕГО по задаче 13:</w:t>
            </w:r>
          </w:p>
        </w:tc>
        <w:tc>
          <w:tcPr>
            <w:tcW w:w="907" w:type="dxa"/>
          </w:tcPr>
          <w:p w:rsidR="00364069" w:rsidRDefault="00364069">
            <w:pPr>
              <w:pStyle w:val="ConsPlusNormal"/>
            </w:pPr>
          </w:p>
        </w:tc>
        <w:tc>
          <w:tcPr>
            <w:tcW w:w="1361"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1006,0</w:t>
            </w:r>
          </w:p>
        </w:tc>
        <w:tc>
          <w:tcPr>
            <w:tcW w:w="1191" w:type="dxa"/>
          </w:tcPr>
          <w:p w:rsidR="00364069" w:rsidRDefault="00364069">
            <w:pPr>
              <w:pStyle w:val="ConsPlusNormal"/>
              <w:jc w:val="center"/>
            </w:pPr>
            <w:r>
              <w:t>1006,0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1006,0</w:t>
            </w:r>
          </w:p>
        </w:tc>
        <w:tc>
          <w:tcPr>
            <w:tcW w:w="1247" w:type="dxa"/>
          </w:tcPr>
          <w:p w:rsidR="00364069" w:rsidRDefault="00364069">
            <w:pPr>
              <w:pStyle w:val="ConsPlusNormal"/>
              <w:jc w:val="center"/>
            </w:pPr>
            <w:r>
              <w:t>1006,0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2012,0</w:t>
            </w:r>
          </w:p>
        </w:tc>
      </w:tr>
      <w:tr w:rsidR="00364069">
        <w:tc>
          <w:tcPr>
            <w:tcW w:w="907" w:type="dxa"/>
          </w:tcPr>
          <w:p w:rsidR="00364069" w:rsidRDefault="00364069">
            <w:pPr>
              <w:pStyle w:val="ConsPlusNormal"/>
              <w:jc w:val="center"/>
              <w:outlineLvl w:val="2"/>
            </w:pPr>
            <w:r>
              <w:lastRenderedPageBreak/>
              <w:t>14.</w:t>
            </w:r>
          </w:p>
        </w:tc>
        <w:tc>
          <w:tcPr>
            <w:tcW w:w="23119" w:type="dxa"/>
            <w:gridSpan w:val="19"/>
          </w:tcPr>
          <w:p w:rsidR="00364069" w:rsidRDefault="00364069">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364069">
        <w:tc>
          <w:tcPr>
            <w:tcW w:w="907" w:type="dxa"/>
          </w:tcPr>
          <w:p w:rsidR="00364069" w:rsidRDefault="00364069">
            <w:pPr>
              <w:pStyle w:val="ConsPlusNormal"/>
              <w:jc w:val="center"/>
            </w:pPr>
            <w:r>
              <w:t>14.1.</w:t>
            </w:r>
          </w:p>
        </w:tc>
        <w:tc>
          <w:tcPr>
            <w:tcW w:w="2891" w:type="dxa"/>
          </w:tcPr>
          <w:p w:rsidR="00364069" w:rsidRDefault="00364069">
            <w:pPr>
              <w:pStyle w:val="ConsPlusNormal"/>
            </w:pPr>
            <w:r>
              <w:t>Проведение городских массовых мероприятий:</w:t>
            </w:r>
          </w:p>
        </w:tc>
        <w:tc>
          <w:tcPr>
            <w:tcW w:w="2324" w:type="dxa"/>
            <w:tcBorders>
              <w:bottom w:val="nil"/>
            </w:tcBorders>
          </w:tcPr>
          <w:p w:rsidR="00364069" w:rsidRDefault="00364069">
            <w:pPr>
              <w:pStyle w:val="ConsPlusNormal"/>
              <w:jc w:val="center"/>
            </w:pPr>
            <w:r>
              <w:t>Департамент социального обеспечения</w:t>
            </w:r>
          </w:p>
        </w:tc>
        <w:tc>
          <w:tcPr>
            <w:tcW w:w="907" w:type="dxa"/>
          </w:tcPr>
          <w:p w:rsidR="00364069" w:rsidRDefault="00364069">
            <w:pPr>
              <w:pStyle w:val="ConsPlusNormal"/>
              <w:jc w:val="center"/>
            </w:pPr>
            <w:r>
              <w:t>2018 - 2019 гг.</w:t>
            </w:r>
          </w:p>
        </w:tc>
        <w:tc>
          <w:tcPr>
            <w:tcW w:w="1361"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188,0</w:t>
            </w:r>
          </w:p>
        </w:tc>
        <w:tc>
          <w:tcPr>
            <w:tcW w:w="1191" w:type="dxa"/>
          </w:tcPr>
          <w:p w:rsidR="00364069" w:rsidRDefault="00364069">
            <w:pPr>
              <w:pStyle w:val="ConsPlusNormal"/>
              <w:jc w:val="center"/>
            </w:pPr>
            <w:r>
              <w:t>188,0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188,0</w:t>
            </w:r>
          </w:p>
        </w:tc>
        <w:tc>
          <w:tcPr>
            <w:tcW w:w="1247" w:type="dxa"/>
          </w:tcPr>
          <w:p w:rsidR="00364069" w:rsidRDefault="00364069">
            <w:pPr>
              <w:pStyle w:val="ConsPlusNormal"/>
              <w:jc w:val="center"/>
            </w:pPr>
            <w:r>
              <w:t>188,0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376,0</w:t>
            </w:r>
          </w:p>
        </w:tc>
      </w:tr>
      <w:tr w:rsidR="00364069">
        <w:tc>
          <w:tcPr>
            <w:tcW w:w="907" w:type="dxa"/>
          </w:tcPr>
          <w:p w:rsidR="00364069" w:rsidRDefault="00364069">
            <w:pPr>
              <w:pStyle w:val="ConsPlusNormal"/>
              <w:jc w:val="center"/>
            </w:pPr>
            <w:r>
              <w:t>14.1.1.</w:t>
            </w:r>
          </w:p>
        </w:tc>
        <w:tc>
          <w:tcPr>
            <w:tcW w:w="2891" w:type="dxa"/>
          </w:tcPr>
          <w:p w:rsidR="00364069" w:rsidRDefault="00364069">
            <w:pPr>
              <w:pStyle w:val="ConsPlusNormal"/>
            </w:pPr>
            <w:r>
              <w:t>"День семьи"</w:t>
            </w:r>
          </w:p>
        </w:tc>
        <w:tc>
          <w:tcPr>
            <w:tcW w:w="2324" w:type="dxa"/>
            <w:tcBorders>
              <w:top w:val="nil"/>
              <w:bottom w:val="nil"/>
            </w:tcBorders>
          </w:tcPr>
          <w:p w:rsidR="00364069" w:rsidRDefault="00364069">
            <w:pPr>
              <w:pStyle w:val="ConsPlusNormal"/>
            </w:pPr>
          </w:p>
        </w:tc>
        <w:tc>
          <w:tcPr>
            <w:tcW w:w="907" w:type="dxa"/>
          </w:tcPr>
          <w:p w:rsidR="00364069" w:rsidRDefault="00364069">
            <w:pPr>
              <w:pStyle w:val="ConsPlusNormal"/>
              <w:jc w:val="center"/>
            </w:pPr>
            <w:r>
              <w:t>2018 - 2019 гг.</w:t>
            </w:r>
          </w:p>
        </w:tc>
        <w:tc>
          <w:tcPr>
            <w:tcW w:w="1361"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94,0</w:t>
            </w:r>
          </w:p>
        </w:tc>
        <w:tc>
          <w:tcPr>
            <w:tcW w:w="1191" w:type="dxa"/>
          </w:tcPr>
          <w:p w:rsidR="00364069" w:rsidRDefault="00364069">
            <w:pPr>
              <w:pStyle w:val="ConsPlusNormal"/>
              <w:jc w:val="center"/>
            </w:pPr>
            <w:r>
              <w:t>94,0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94,0</w:t>
            </w:r>
          </w:p>
        </w:tc>
        <w:tc>
          <w:tcPr>
            <w:tcW w:w="1247" w:type="dxa"/>
          </w:tcPr>
          <w:p w:rsidR="00364069" w:rsidRDefault="00364069">
            <w:pPr>
              <w:pStyle w:val="ConsPlusNormal"/>
              <w:jc w:val="center"/>
            </w:pPr>
            <w:r>
              <w:t>94,0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188,0</w:t>
            </w:r>
          </w:p>
        </w:tc>
      </w:tr>
      <w:tr w:rsidR="00364069">
        <w:tc>
          <w:tcPr>
            <w:tcW w:w="907" w:type="dxa"/>
          </w:tcPr>
          <w:p w:rsidR="00364069" w:rsidRDefault="00364069">
            <w:pPr>
              <w:pStyle w:val="ConsPlusNormal"/>
              <w:jc w:val="center"/>
            </w:pPr>
            <w:r>
              <w:t>14.1.2.</w:t>
            </w:r>
          </w:p>
        </w:tc>
        <w:tc>
          <w:tcPr>
            <w:tcW w:w="2891" w:type="dxa"/>
          </w:tcPr>
          <w:p w:rsidR="00364069" w:rsidRDefault="00364069">
            <w:pPr>
              <w:pStyle w:val="ConsPlusNormal"/>
            </w:pPr>
            <w:r>
              <w:t>"День матери"</w:t>
            </w:r>
          </w:p>
        </w:tc>
        <w:tc>
          <w:tcPr>
            <w:tcW w:w="2324" w:type="dxa"/>
            <w:tcBorders>
              <w:top w:val="nil"/>
            </w:tcBorders>
          </w:tcPr>
          <w:p w:rsidR="00364069" w:rsidRDefault="00364069">
            <w:pPr>
              <w:pStyle w:val="ConsPlusNormal"/>
            </w:pPr>
          </w:p>
        </w:tc>
        <w:tc>
          <w:tcPr>
            <w:tcW w:w="907" w:type="dxa"/>
          </w:tcPr>
          <w:p w:rsidR="00364069" w:rsidRDefault="00364069">
            <w:pPr>
              <w:pStyle w:val="ConsPlusNormal"/>
              <w:jc w:val="center"/>
            </w:pPr>
            <w:r>
              <w:t>2018 - 2019 гг.</w:t>
            </w:r>
          </w:p>
        </w:tc>
        <w:tc>
          <w:tcPr>
            <w:tcW w:w="1361"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94,0</w:t>
            </w:r>
          </w:p>
        </w:tc>
        <w:tc>
          <w:tcPr>
            <w:tcW w:w="1191" w:type="dxa"/>
          </w:tcPr>
          <w:p w:rsidR="00364069" w:rsidRDefault="00364069">
            <w:pPr>
              <w:pStyle w:val="ConsPlusNormal"/>
              <w:jc w:val="center"/>
            </w:pPr>
            <w:r>
              <w:t>94,0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94,0</w:t>
            </w:r>
          </w:p>
        </w:tc>
        <w:tc>
          <w:tcPr>
            <w:tcW w:w="1247" w:type="dxa"/>
          </w:tcPr>
          <w:p w:rsidR="00364069" w:rsidRDefault="00364069">
            <w:pPr>
              <w:pStyle w:val="ConsPlusNormal"/>
              <w:jc w:val="center"/>
            </w:pPr>
            <w:r>
              <w:t>94,0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188,0</w:t>
            </w:r>
          </w:p>
        </w:tc>
      </w:tr>
      <w:tr w:rsidR="00364069">
        <w:tc>
          <w:tcPr>
            <w:tcW w:w="907" w:type="dxa"/>
          </w:tcPr>
          <w:p w:rsidR="00364069" w:rsidRDefault="00364069">
            <w:pPr>
              <w:pStyle w:val="ConsPlusNormal"/>
              <w:jc w:val="center"/>
            </w:pPr>
            <w:r>
              <w:t>14.2.</w:t>
            </w:r>
          </w:p>
        </w:tc>
        <w:tc>
          <w:tcPr>
            <w:tcW w:w="2891" w:type="dxa"/>
          </w:tcPr>
          <w:p w:rsidR="00364069" w:rsidRDefault="00364069">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2324" w:type="dxa"/>
          </w:tcPr>
          <w:p w:rsidR="00364069" w:rsidRDefault="00364069">
            <w:pPr>
              <w:pStyle w:val="ConsPlusNormal"/>
              <w:jc w:val="center"/>
            </w:pPr>
            <w:r>
              <w:t>Департамент социального обеспечения</w:t>
            </w:r>
          </w:p>
        </w:tc>
        <w:tc>
          <w:tcPr>
            <w:tcW w:w="907" w:type="dxa"/>
          </w:tcPr>
          <w:p w:rsidR="00364069" w:rsidRDefault="00364069">
            <w:pPr>
              <w:pStyle w:val="ConsPlusNormal"/>
              <w:jc w:val="center"/>
            </w:pPr>
            <w:r>
              <w:t>2018 - 2019 гг.</w:t>
            </w:r>
          </w:p>
        </w:tc>
        <w:tc>
          <w:tcPr>
            <w:tcW w:w="1361"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300,0</w:t>
            </w:r>
          </w:p>
        </w:tc>
        <w:tc>
          <w:tcPr>
            <w:tcW w:w="1191" w:type="dxa"/>
          </w:tcPr>
          <w:p w:rsidR="00364069" w:rsidRDefault="00364069">
            <w:pPr>
              <w:pStyle w:val="ConsPlusNormal"/>
              <w:jc w:val="center"/>
            </w:pPr>
            <w:r>
              <w:t>300,0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300,0</w:t>
            </w:r>
          </w:p>
        </w:tc>
        <w:tc>
          <w:tcPr>
            <w:tcW w:w="1247" w:type="dxa"/>
          </w:tcPr>
          <w:p w:rsidR="00364069" w:rsidRDefault="00364069">
            <w:pPr>
              <w:pStyle w:val="ConsPlusNormal"/>
              <w:jc w:val="center"/>
            </w:pPr>
            <w:r>
              <w:t>300,0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600,0</w:t>
            </w:r>
          </w:p>
        </w:tc>
      </w:tr>
      <w:tr w:rsidR="00364069">
        <w:tc>
          <w:tcPr>
            <w:tcW w:w="6122" w:type="dxa"/>
            <w:gridSpan w:val="3"/>
          </w:tcPr>
          <w:p w:rsidR="00364069" w:rsidRDefault="00364069">
            <w:pPr>
              <w:pStyle w:val="ConsPlusNormal"/>
            </w:pPr>
            <w:r>
              <w:t>ВСЕГО по задаче 14:</w:t>
            </w:r>
          </w:p>
        </w:tc>
        <w:tc>
          <w:tcPr>
            <w:tcW w:w="907" w:type="dxa"/>
          </w:tcPr>
          <w:p w:rsidR="00364069" w:rsidRDefault="00364069">
            <w:pPr>
              <w:pStyle w:val="ConsPlusNormal"/>
            </w:pPr>
          </w:p>
        </w:tc>
        <w:tc>
          <w:tcPr>
            <w:tcW w:w="1361"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488,0</w:t>
            </w:r>
          </w:p>
        </w:tc>
        <w:tc>
          <w:tcPr>
            <w:tcW w:w="1191" w:type="dxa"/>
          </w:tcPr>
          <w:p w:rsidR="00364069" w:rsidRDefault="00364069">
            <w:pPr>
              <w:pStyle w:val="ConsPlusNormal"/>
              <w:jc w:val="center"/>
            </w:pPr>
            <w:r>
              <w:t>488,0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488,0</w:t>
            </w:r>
          </w:p>
        </w:tc>
        <w:tc>
          <w:tcPr>
            <w:tcW w:w="1247" w:type="dxa"/>
          </w:tcPr>
          <w:p w:rsidR="00364069" w:rsidRDefault="00364069">
            <w:pPr>
              <w:pStyle w:val="ConsPlusNormal"/>
              <w:jc w:val="center"/>
            </w:pPr>
            <w:r>
              <w:t>488,0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976,0</w:t>
            </w:r>
          </w:p>
        </w:tc>
      </w:tr>
      <w:tr w:rsidR="00364069">
        <w:tc>
          <w:tcPr>
            <w:tcW w:w="907" w:type="dxa"/>
          </w:tcPr>
          <w:p w:rsidR="00364069" w:rsidRDefault="00364069">
            <w:pPr>
              <w:pStyle w:val="ConsPlusNormal"/>
              <w:jc w:val="center"/>
              <w:outlineLvl w:val="2"/>
            </w:pPr>
            <w:r>
              <w:t>15.</w:t>
            </w:r>
          </w:p>
        </w:tc>
        <w:tc>
          <w:tcPr>
            <w:tcW w:w="23119" w:type="dxa"/>
            <w:gridSpan w:val="19"/>
          </w:tcPr>
          <w:p w:rsidR="00364069" w:rsidRDefault="00364069">
            <w:pPr>
              <w:pStyle w:val="ConsPlusNormal"/>
            </w:pPr>
            <w:r>
              <w:t>Задача: создание условий для социальной адаптации и интеграции в общество детей-инвалидов</w:t>
            </w:r>
          </w:p>
        </w:tc>
      </w:tr>
      <w:tr w:rsidR="00364069">
        <w:tc>
          <w:tcPr>
            <w:tcW w:w="907" w:type="dxa"/>
          </w:tcPr>
          <w:p w:rsidR="00364069" w:rsidRDefault="00364069">
            <w:pPr>
              <w:pStyle w:val="ConsPlusNormal"/>
              <w:jc w:val="center"/>
            </w:pPr>
            <w:r>
              <w:t>15.1.</w:t>
            </w:r>
          </w:p>
        </w:tc>
        <w:tc>
          <w:tcPr>
            <w:tcW w:w="2891" w:type="dxa"/>
          </w:tcPr>
          <w:p w:rsidR="00364069" w:rsidRDefault="00364069">
            <w:pPr>
              <w:pStyle w:val="ConsPlusNormal"/>
            </w:pPr>
            <w:r>
              <w:t>Проведение фестиваля творчества детей-инвалидов "Серебряная птица"</w:t>
            </w:r>
          </w:p>
        </w:tc>
        <w:tc>
          <w:tcPr>
            <w:tcW w:w="2324" w:type="dxa"/>
          </w:tcPr>
          <w:p w:rsidR="00364069" w:rsidRDefault="00364069">
            <w:pPr>
              <w:pStyle w:val="ConsPlusNormal"/>
              <w:jc w:val="center"/>
            </w:pPr>
            <w:r>
              <w:t>Департамент социального обеспечения</w:t>
            </w:r>
          </w:p>
        </w:tc>
        <w:tc>
          <w:tcPr>
            <w:tcW w:w="907" w:type="dxa"/>
          </w:tcPr>
          <w:p w:rsidR="00364069" w:rsidRDefault="00364069">
            <w:pPr>
              <w:pStyle w:val="ConsPlusNormal"/>
              <w:jc w:val="center"/>
            </w:pPr>
            <w:r>
              <w:t>2018 - 2019 гг.</w:t>
            </w:r>
          </w:p>
        </w:tc>
        <w:tc>
          <w:tcPr>
            <w:tcW w:w="1361"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95,0</w:t>
            </w:r>
          </w:p>
        </w:tc>
        <w:tc>
          <w:tcPr>
            <w:tcW w:w="1191" w:type="dxa"/>
          </w:tcPr>
          <w:p w:rsidR="00364069" w:rsidRDefault="00364069">
            <w:pPr>
              <w:pStyle w:val="ConsPlusNormal"/>
              <w:jc w:val="center"/>
            </w:pPr>
            <w:r>
              <w:t>95,0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95,0</w:t>
            </w:r>
          </w:p>
        </w:tc>
        <w:tc>
          <w:tcPr>
            <w:tcW w:w="1247" w:type="dxa"/>
          </w:tcPr>
          <w:p w:rsidR="00364069" w:rsidRDefault="00364069">
            <w:pPr>
              <w:pStyle w:val="ConsPlusNormal"/>
              <w:jc w:val="center"/>
            </w:pPr>
            <w:r>
              <w:t>95,0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190,0</w:t>
            </w:r>
          </w:p>
        </w:tc>
      </w:tr>
      <w:tr w:rsidR="00364069">
        <w:tc>
          <w:tcPr>
            <w:tcW w:w="6122" w:type="dxa"/>
            <w:gridSpan w:val="3"/>
          </w:tcPr>
          <w:p w:rsidR="00364069" w:rsidRDefault="00364069">
            <w:pPr>
              <w:pStyle w:val="ConsPlusNormal"/>
              <w:jc w:val="center"/>
            </w:pPr>
            <w:r>
              <w:t>ВСЕГО по задаче 15:</w:t>
            </w:r>
          </w:p>
        </w:tc>
        <w:tc>
          <w:tcPr>
            <w:tcW w:w="907" w:type="dxa"/>
          </w:tcPr>
          <w:p w:rsidR="00364069" w:rsidRDefault="00364069">
            <w:pPr>
              <w:pStyle w:val="ConsPlusNormal"/>
            </w:pPr>
          </w:p>
        </w:tc>
        <w:tc>
          <w:tcPr>
            <w:tcW w:w="1361" w:type="dxa"/>
          </w:tcPr>
          <w:p w:rsidR="00364069" w:rsidRDefault="00364069">
            <w:pPr>
              <w:pStyle w:val="ConsPlusNormal"/>
              <w:jc w:val="center"/>
            </w:pPr>
            <w:r>
              <w:t>0,0</w:t>
            </w:r>
          </w:p>
        </w:tc>
        <w:tc>
          <w:tcPr>
            <w:tcW w:w="130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304" w:type="dxa"/>
          </w:tcPr>
          <w:p w:rsidR="00364069" w:rsidRDefault="00364069">
            <w:pPr>
              <w:pStyle w:val="ConsPlusNormal"/>
              <w:jc w:val="center"/>
            </w:pPr>
            <w:r>
              <w:t>95,0</w:t>
            </w:r>
          </w:p>
        </w:tc>
        <w:tc>
          <w:tcPr>
            <w:tcW w:w="1191" w:type="dxa"/>
          </w:tcPr>
          <w:p w:rsidR="00364069" w:rsidRDefault="00364069">
            <w:pPr>
              <w:pStyle w:val="ConsPlusNormal"/>
              <w:jc w:val="center"/>
            </w:pPr>
            <w:r>
              <w:t>95,0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0,0</w:t>
            </w:r>
          </w:p>
        </w:tc>
        <w:tc>
          <w:tcPr>
            <w:tcW w:w="1191" w:type="dxa"/>
          </w:tcPr>
          <w:p w:rsidR="00364069" w:rsidRDefault="00364069">
            <w:pPr>
              <w:pStyle w:val="ConsPlusNormal"/>
              <w:jc w:val="center"/>
            </w:pPr>
            <w:r>
              <w:t>95,0</w:t>
            </w:r>
          </w:p>
        </w:tc>
        <w:tc>
          <w:tcPr>
            <w:tcW w:w="1247" w:type="dxa"/>
          </w:tcPr>
          <w:p w:rsidR="00364069" w:rsidRDefault="00364069">
            <w:pPr>
              <w:pStyle w:val="ConsPlusNormal"/>
              <w:jc w:val="center"/>
            </w:pPr>
            <w:r>
              <w:t>95,0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0,0</w:t>
            </w:r>
          </w:p>
        </w:tc>
        <w:tc>
          <w:tcPr>
            <w:tcW w:w="1191" w:type="dxa"/>
          </w:tcPr>
          <w:p w:rsidR="00364069" w:rsidRDefault="00364069">
            <w:pPr>
              <w:pStyle w:val="ConsPlusNormal"/>
              <w:jc w:val="center"/>
            </w:pPr>
            <w:r>
              <w:t>190,0</w:t>
            </w:r>
          </w:p>
        </w:tc>
      </w:tr>
      <w:tr w:rsidR="00364069">
        <w:tc>
          <w:tcPr>
            <w:tcW w:w="6122" w:type="dxa"/>
            <w:gridSpan w:val="3"/>
          </w:tcPr>
          <w:p w:rsidR="00364069" w:rsidRDefault="00364069">
            <w:pPr>
              <w:pStyle w:val="ConsPlusNormal"/>
            </w:pPr>
            <w:r>
              <w:t>ИТОГО по муниципальной программе:</w:t>
            </w:r>
          </w:p>
        </w:tc>
        <w:tc>
          <w:tcPr>
            <w:tcW w:w="907" w:type="dxa"/>
          </w:tcPr>
          <w:p w:rsidR="00364069" w:rsidRDefault="00364069">
            <w:pPr>
              <w:pStyle w:val="ConsPlusNormal"/>
            </w:pPr>
          </w:p>
        </w:tc>
        <w:tc>
          <w:tcPr>
            <w:tcW w:w="1361" w:type="dxa"/>
          </w:tcPr>
          <w:p w:rsidR="00364069" w:rsidRDefault="00364069">
            <w:pPr>
              <w:pStyle w:val="ConsPlusNormal"/>
              <w:jc w:val="center"/>
            </w:pPr>
            <w:r>
              <w:t>172467,0</w:t>
            </w:r>
          </w:p>
        </w:tc>
        <w:tc>
          <w:tcPr>
            <w:tcW w:w="1304" w:type="dxa"/>
          </w:tcPr>
          <w:p w:rsidR="00364069" w:rsidRDefault="00364069">
            <w:pPr>
              <w:pStyle w:val="ConsPlusNormal"/>
              <w:jc w:val="center"/>
            </w:pPr>
            <w:r>
              <w:t>144849,0</w:t>
            </w:r>
          </w:p>
        </w:tc>
        <w:tc>
          <w:tcPr>
            <w:tcW w:w="1134" w:type="dxa"/>
          </w:tcPr>
          <w:p w:rsidR="00364069" w:rsidRDefault="00364069">
            <w:pPr>
              <w:pStyle w:val="ConsPlusNormal"/>
              <w:jc w:val="center"/>
            </w:pPr>
            <w:r>
              <w:t>19366,0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8252,0</w:t>
            </w:r>
          </w:p>
        </w:tc>
        <w:tc>
          <w:tcPr>
            <w:tcW w:w="1304" w:type="dxa"/>
          </w:tcPr>
          <w:p w:rsidR="00364069" w:rsidRDefault="00364069">
            <w:pPr>
              <w:pStyle w:val="ConsPlusNormal"/>
              <w:jc w:val="center"/>
            </w:pPr>
            <w:r>
              <w:t>105175,0</w:t>
            </w:r>
          </w:p>
        </w:tc>
        <w:tc>
          <w:tcPr>
            <w:tcW w:w="1191" w:type="dxa"/>
          </w:tcPr>
          <w:p w:rsidR="00364069" w:rsidRDefault="00364069">
            <w:pPr>
              <w:pStyle w:val="ConsPlusNormal"/>
              <w:jc w:val="center"/>
            </w:pPr>
            <w:r>
              <w:t>99507,0</w:t>
            </w:r>
          </w:p>
        </w:tc>
        <w:tc>
          <w:tcPr>
            <w:tcW w:w="724" w:type="dxa"/>
          </w:tcPr>
          <w:p w:rsidR="00364069" w:rsidRDefault="00364069">
            <w:pPr>
              <w:pStyle w:val="ConsPlusNormal"/>
              <w:jc w:val="center"/>
            </w:pPr>
            <w:r>
              <w:t>0,0</w:t>
            </w:r>
          </w:p>
        </w:tc>
        <w:tc>
          <w:tcPr>
            <w:tcW w:w="850" w:type="dxa"/>
          </w:tcPr>
          <w:p w:rsidR="00364069" w:rsidRDefault="00364069">
            <w:pPr>
              <w:pStyle w:val="ConsPlusNormal"/>
              <w:jc w:val="center"/>
            </w:pPr>
            <w:r>
              <w:t>0,0</w:t>
            </w:r>
          </w:p>
        </w:tc>
        <w:tc>
          <w:tcPr>
            <w:tcW w:w="1134" w:type="dxa"/>
          </w:tcPr>
          <w:p w:rsidR="00364069" w:rsidRDefault="00364069">
            <w:pPr>
              <w:pStyle w:val="ConsPlusNormal"/>
              <w:jc w:val="center"/>
            </w:pPr>
            <w:r>
              <w:t>5668,0</w:t>
            </w:r>
          </w:p>
        </w:tc>
        <w:tc>
          <w:tcPr>
            <w:tcW w:w="1191" w:type="dxa"/>
          </w:tcPr>
          <w:p w:rsidR="00364069" w:rsidRDefault="00364069">
            <w:pPr>
              <w:pStyle w:val="ConsPlusNormal"/>
              <w:jc w:val="center"/>
            </w:pPr>
            <w:r>
              <w:t>97317,0</w:t>
            </w:r>
          </w:p>
        </w:tc>
        <w:tc>
          <w:tcPr>
            <w:tcW w:w="1247" w:type="dxa"/>
          </w:tcPr>
          <w:p w:rsidR="00364069" w:rsidRDefault="00364069">
            <w:pPr>
              <w:pStyle w:val="ConsPlusNormal"/>
              <w:jc w:val="center"/>
            </w:pPr>
            <w:r>
              <w:t>91649,0</w:t>
            </w:r>
          </w:p>
        </w:tc>
        <w:tc>
          <w:tcPr>
            <w:tcW w:w="624" w:type="dxa"/>
          </w:tcPr>
          <w:p w:rsidR="00364069" w:rsidRDefault="00364069">
            <w:pPr>
              <w:pStyle w:val="ConsPlusNormal"/>
              <w:jc w:val="center"/>
            </w:pPr>
            <w:r>
              <w:t>0,0</w:t>
            </w:r>
          </w:p>
        </w:tc>
        <w:tc>
          <w:tcPr>
            <w:tcW w:w="794" w:type="dxa"/>
          </w:tcPr>
          <w:p w:rsidR="00364069" w:rsidRDefault="00364069">
            <w:pPr>
              <w:pStyle w:val="ConsPlusNormal"/>
              <w:jc w:val="center"/>
            </w:pPr>
            <w:r>
              <w:t>0,0</w:t>
            </w:r>
          </w:p>
        </w:tc>
        <w:tc>
          <w:tcPr>
            <w:tcW w:w="1077" w:type="dxa"/>
          </w:tcPr>
          <w:p w:rsidR="00364069" w:rsidRDefault="00364069">
            <w:pPr>
              <w:pStyle w:val="ConsPlusNormal"/>
              <w:jc w:val="center"/>
            </w:pPr>
            <w:r>
              <w:t>5668,0</w:t>
            </w:r>
          </w:p>
        </w:tc>
        <w:tc>
          <w:tcPr>
            <w:tcW w:w="1191" w:type="dxa"/>
          </w:tcPr>
          <w:p w:rsidR="00364069" w:rsidRDefault="00364069">
            <w:pPr>
              <w:pStyle w:val="ConsPlusNormal"/>
              <w:jc w:val="center"/>
            </w:pPr>
            <w:r>
              <w:t>374959,0</w:t>
            </w:r>
          </w:p>
        </w:tc>
      </w:tr>
    </w:tbl>
    <w:p w:rsidR="00364069" w:rsidRDefault="00364069">
      <w:pPr>
        <w:sectPr w:rsidR="00364069">
          <w:pgSz w:w="16838" w:h="11905" w:orient="landscape"/>
          <w:pgMar w:top="1701" w:right="1134" w:bottom="850" w:left="1134" w:header="0" w:footer="0" w:gutter="0"/>
          <w:cols w:space="720"/>
        </w:sectPr>
      </w:pPr>
    </w:p>
    <w:p w:rsidR="00364069" w:rsidRDefault="00364069">
      <w:pPr>
        <w:pStyle w:val="ConsPlusNormal"/>
        <w:jc w:val="both"/>
      </w:pPr>
    </w:p>
    <w:p w:rsidR="00364069" w:rsidRDefault="00364069">
      <w:pPr>
        <w:pStyle w:val="ConsPlusNormal"/>
        <w:jc w:val="both"/>
      </w:pPr>
    </w:p>
    <w:p w:rsidR="00364069" w:rsidRDefault="00364069">
      <w:pPr>
        <w:pStyle w:val="ConsPlusNormal"/>
        <w:jc w:val="both"/>
      </w:pPr>
    </w:p>
    <w:p w:rsidR="00364069" w:rsidRDefault="00364069">
      <w:pPr>
        <w:pStyle w:val="ConsPlusNormal"/>
        <w:jc w:val="both"/>
      </w:pPr>
    </w:p>
    <w:p w:rsidR="00364069" w:rsidRDefault="00364069">
      <w:pPr>
        <w:pStyle w:val="ConsPlusNormal"/>
        <w:jc w:val="both"/>
      </w:pPr>
    </w:p>
    <w:p w:rsidR="00364069" w:rsidRDefault="00364069">
      <w:pPr>
        <w:pStyle w:val="ConsPlusNormal"/>
        <w:jc w:val="right"/>
        <w:outlineLvl w:val="0"/>
      </w:pPr>
      <w:r>
        <w:t>Приложение N 2</w:t>
      </w:r>
    </w:p>
    <w:p w:rsidR="00364069" w:rsidRDefault="00364069">
      <w:pPr>
        <w:pStyle w:val="ConsPlusNormal"/>
        <w:jc w:val="right"/>
      </w:pPr>
      <w:r>
        <w:t>к Постановлению</w:t>
      </w:r>
    </w:p>
    <w:p w:rsidR="00364069" w:rsidRDefault="00364069">
      <w:pPr>
        <w:pStyle w:val="ConsPlusNormal"/>
        <w:jc w:val="right"/>
      </w:pPr>
      <w:r>
        <w:t>Администрации городского округа Тольятти</w:t>
      </w:r>
    </w:p>
    <w:p w:rsidR="00364069" w:rsidRDefault="00364069">
      <w:pPr>
        <w:pStyle w:val="ConsPlusNormal"/>
        <w:jc w:val="right"/>
      </w:pPr>
      <w:r>
        <w:t>Самарской области</w:t>
      </w:r>
    </w:p>
    <w:p w:rsidR="00364069" w:rsidRDefault="00364069">
      <w:pPr>
        <w:pStyle w:val="ConsPlusNormal"/>
        <w:jc w:val="right"/>
      </w:pPr>
      <w:r>
        <w:t>от 22 декабря 2017 г. N 4188-п/1</w:t>
      </w:r>
    </w:p>
    <w:p w:rsidR="00364069" w:rsidRDefault="00364069">
      <w:pPr>
        <w:pStyle w:val="ConsPlusNormal"/>
        <w:jc w:val="both"/>
      </w:pPr>
    </w:p>
    <w:p w:rsidR="00364069" w:rsidRDefault="00364069">
      <w:pPr>
        <w:pStyle w:val="ConsPlusNormal"/>
        <w:jc w:val="right"/>
      </w:pPr>
      <w:r>
        <w:t>Приложение N 2</w:t>
      </w:r>
    </w:p>
    <w:p w:rsidR="00364069" w:rsidRDefault="00364069">
      <w:pPr>
        <w:pStyle w:val="ConsPlusNormal"/>
        <w:jc w:val="right"/>
      </w:pPr>
      <w:r>
        <w:t>к Муниципальной программе</w:t>
      </w:r>
    </w:p>
    <w:p w:rsidR="00364069" w:rsidRDefault="00364069">
      <w:pPr>
        <w:pStyle w:val="ConsPlusNormal"/>
        <w:jc w:val="right"/>
      </w:pPr>
      <w:r>
        <w:t>по созданию условий для улучшения</w:t>
      </w:r>
    </w:p>
    <w:p w:rsidR="00364069" w:rsidRDefault="00364069">
      <w:pPr>
        <w:pStyle w:val="ConsPlusNormal"/>
        <w:jc w:val="right"/>
      </w:pPr>
      <w:r>
        <w:t>качества жизни жителей городского</w:t>
      </w:r>
    </w:p>
    <w:p w:rsidR="00364069" w:rsidRDefault="00364069">
      <w:pPr>
        <w:pStyle w:val="ConsPlusNormal"/>
        <w:jc w:val="right"/>
      </w:pPr>
      <w:r>
        <w:t>округа Тольятти и обеспечения</w:t>
      </w:r>
    </w:p>
    <w:p w:rsidR="00364069" w:rsidRDefault="00364069">
      <w:pPr>
        <w:pStyle w:val="ConsPlusNormal"/>
        <w:jc w:val="right"/>
      </w:pPr>
      <w:r>
        <w:t>социальной стабильности</w:t>
      </w:r>
    </w:p>
    <w:p w:rsidR="00364069" w:rsidRDefault="00364069">
      <w:pPr>
        <w:pStyle w:val="ConsPlusNormal"/>
        <w:jc w:val="right"/>
      </w:pPr>
      <w:r>
        <w:t>на 2017 - 2019 годы</w:t>
      </w:r>
    </w:p>
    <w:p w:rsidR="00364069" w:rsidRDefault="00364069">
      <w:pPr>
        <w:pStyle w:val="ConsPlusNormal"/>
        <w:jc w:val="both"/>
      </w:pPr>
    </w:p>
    <w:p w:rsidR="00364069" w:rsidRDefault="00364069">
      <w:pPr>
        <w:pStyle w:val="ConsPlusTitle"/>
        <w:jc w:val="center"/>
      </w:pPr>
      <w:bookmarkStart w:id="9" w:name="P1907"/>
      <w:bookmarkEnd w:id="9"/>
      <w:r>
        <w:t>ПОКАЗАТЕЛИ (ИНДИКАТОРЫ)</w:t>
      </w:r>
    </w:p>
    <w:p w:rsidR="00364069" w:rsidRDefault="00364069">
      <w:pPr>
        <w:pStyle w:val="ConsPlusTitle"/>
        <w:jc w:val="center"/>
      </w:pPr>
      <w:r>
        <w:t>МУНИЦИПАЛЬНОЙ ПРОГРАММЫ</w:t>
      </w:r>
    </w:p>
    <w:p w:rsidR="00364069" w:rsidRDefault="0036406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68"/>
        <w:gridCol w:w="1757"/>
        <w:gridCol w:w="907"/>
        <w:gridCol w:w="964"/>
        <w:gridCol w:w="780"/>
        <w:gridCol w:w="780"/>
        <w:gridCol w:w="780"/>
      </w:tblGrid>
      <w:tr w:rsidR="00364069">
        <w:tc>
          <w:tcPr>
            <w:tcW w:w="737" w:type="dxa"/>
            <w:vMerge w:val="restart"/>
          </w:tcPr>
          <w:p w:rsidR="00364069" w:rsidRDefault="00364069">
            <w:pPr>
              <w:pStyle w:val="ConsPlusNormal"/>
              <w:jc w:val="center"/>
            </w:pPr>
            <w:r>
              <w:t>N п/п</w:t>
            </w:r>
          </w:p>
        </w:tc>
        <w:tc>
          <w:tcPr>
            <w:tcW w:w="2268" w:type="dxa"/>
            <w:vMerge w:val="restart"/>
          </w:tcPr>
          <w:p w:rsidR="00364069" w:rsidRDefault="00364069">
            <w:pPr>
              <w:pStyle w:val="ConsPlusNormal"/>
              <w:jc w:val="center"/>
            </w:pPr>
            <w:r>
              <w:t>Наименование целей, задач и мероприятий муниципальной программы</w:t>
            </w:r>
          </w:p>
        </w:tc>
        <w:tc>
          <w:tcPr>
            <w:tcW w:w="1757" w:type="dxa"/>
            <w:vMerge w:val="restart"/>
          </w:tcPr>
          <w:p w:rsidR="00364069" w:rsidRDefault="00364069">
            <w:pPr>
              <w:pStyle w:val="ConsPlusNormal"/>
              <w:jc w:val="center"/>
            </w:pPr>
            <w:r>
              <w:t>Наименование показателей (индикаторов)</w:t>
            </w:r>
          </w:p>
        </w:tc>
        <w:tc>
          <w:tcPr>
            <w:tcW w:w="907" w:type="dxa"/>
            <w:vMerge w:val="restart"/>
          </w:tcPr>
          <w:p w:rsidR="00364069" w:rsidRDefault="00364069">
            <w:pPr>
              <w:pStyle w:val="ConsPlusNormal"/>
              <w:jc w:val="center"/>
            </w:pPr>
            <w:r>
              <w:t>Единица измерения</w:t>
            </w:r>
          </w:p>
        </w:tc>
        <w:tc>
          <w:tcPr>
            <w:tcW w:w="964" w:type="dxa"/>
            <w:vMerge w:val="restart"/>
          </w:tcPr>
          <w:p w:rsidR="00364069" w:rsidRDefault="00364069">
            <w:pPr>
              <w:pStyle w:val="ConsPlusNormal"/>
              <w:jc w:val="center"/>
            </w:pPr>
            <w:r>
              <w:t>Базовое значение</w:t>
            </w:r>
          </w:p>
        </w:tc>
        <w:tc>
          <w:tcPr>
            <w:tcW w:w="2340" w:type="dxa"/>
            <w:gridSpan w:val="3"/>
          </w:tcPr>
          <w:p w:rsidR="00364069" w:rsidRDefault="00364069">
            <w:pPr>
              <w:pStyle w:val="ConsPlusNormal"/>
              <w:jc w:val="center"/>
            </w:pPr>
            <w:r>
              <w:t>Значение показателей (индикаторов) по годам</w:t>
            </w:r>
          </w:p>
        </w:tc>
      </w:tr>
      <w:tr w:rsidR="00364069">
        <w:tc>
          <w:tcPr>
            <w:tcW w:w="737" w:type="dxa"/>
            <w:vMerge/>
          </w:tcPr>
          <w:p w:rsidR="00364069" w:rsidRDefault="00364069"/>
        </w:tc>
        <w:tc>
          <w:tcPr>
            <w:tcW w:w="2268" w:type="dxa"/>
            <w:vMerge/>
          </w:tcPr>
          <w:p w:rsidR="00364069" w:rsidRDefault="00364069"/>
        </w:tc>
        <w:tc>
          <w:tcPr>
            <w:tcW w:w="1757" w:type="dxa"/>
            <w:vMerge/>
          </w:tcPr>
          <w:p w:rsidR="00364069" w:rsidRDefault="00364069"/>
        </w:tc>
        <w:tc>
          <w:tcPr>
            <w:tcW w:w="907" w:type="dxa"/>
            <w:vMerge/>
          </w:tcPr>
          <w:p w:rsidR="00364069" w:rsidRDefault="00364069"/>
        </w:tc>
        <w:tc>
          <w:tcPr>
            <w:tcW w:w="964" w:type="dxa"/>
            <w:vMerge/>
          </w:tcPr>
          <w:p w:rsidR="00364069" w:rsidRDefault="00364069"/>
        </w:tc>
        <w:tc>
          <w:tcPr>
            <w:tcW w:w="780" w:type="dxa"/>
          </w:tcPr>
          <w:p w:rsidR="00364069" w:rsidRDefault="00364069">
            <w:pPr>
              <w:pStyle w:val="ConsPlusNormal"/>
              <w:jc w:val="center"/>
            </w:pPr>
            <w:r>
              <w:t>2017</w:t>
            </w:r>
          </w:p>
        </w:tc>
        <w:tc>
          <w:tcPr>
            <w:tcW w:w="780" w:type="dxa"/>
          </w:tcPr>
          <w:p w:rsidR="00364069" w:rsidRDefault="00364069">
            <w:pPr>
              <w:pStyle w:val="ConsPlusNormal"/>
              <w:jc w:val="center"/>
            </w:pPr>
            <w:r>
              <w:t>2018</w:t>
            </w:r>
          </w:p>
        </w:tc>
        <w:tc>
          <w:tcPr>
            <w:tcW w:w="780" w:type="dxa"/>
          </w:tcPr>
          <w:p w:rsidR="00364069" w:rsidRDefault="00364069">
            <w:pPr>
              <w:pStyle w:val="ConsPlusNormal"/>
              <w:jc w:val="center"/>
            </w:pPr>
            <w:r>
              <w:t>2019</w:t>
            </w:r>
          </w:p>
        </w:tc>
      </w:tr>
      <w:tr w:rsidR="00364069">
        <w:tc>
          <w:tcPr>
            <w:tcW w:w="737" w:type="dxa"/>
          </w:tcPr>
          <w:p w:rsidR="00364069" w:rsidRDefault="00364069">
            <w:pPr>
              <w:pStyle w:val="ConsPlusNormal"/>
              <w:jc w:val="center"/>
            </w:pPr>
            <w:r>
              <w:t>1</w:t>
            </w:r>
          </w:p>
        </w:tc>
        <w:tc>
          <w:tcPr>
            <w:tcW w:w="2268" w:type="dxa"/>
          </w:tcPr>
          <w:p w:rsidR="00364069" w:rsidRDefault="00364069">
            <w:pPr>
              <w:pStyle w:val="ConsPlusNormal"/>
              <w:jc w:val="center"/>
            </w:pPr>
            <w:r>
              <w:t>2</w:t>
            </w:r>
          </w:p>
        </w:tc>
        <w:tc>
          <w:tcPr>
            <w:tcW w:w="1757" w:type="dxa"/>
          </w:tcPr>
          <w:p w:rsidR="00364069" w:rsidRDefault="00364069">
            <w:pPr>
              <w:pStyle w:val="ConsPlusNormal"/>
              <w:jc w:val="center"/>
            </w:pPr>
            <w:r>
              <w:t>3</w:t>
            </w:r>
          </w:p>
        </w:tc>
        <w:tc>
          <w:tcPr>
            <w:tcW w:w="907" w:type="dxa"/>
          </w:tcPr>
          <w:p w:rsidR="00364069" w:rsidRDefault="00364069">
            <w:pPr>
              <w:pStyle w:val="ConsPlusNormal"/>
              <w:jc w:val="center"/>
            </w:pPr>
            <w:r>
              <w:t>4</w:t>
            </w:r>
          </w:p>
        </w:tc>
        <w:tc>
          <w:tcPr>
            <w:tcW w:w="964" w:type="dxa"/>
          </w:tcPr>
          <w:p w:rsidR="00364069" w:rsidRDefault="00364069">
            <w:pPr>
              <w:pStyle w:val="ConsPlusNormal"/>
              <w:jc w:val="center"/>
            </w:pPr>
            <w:r>
              <w:t>5</w:t>
            </w:r>
          </w:p>
        </w:tc>
        <w:tc>
          <w:tcPr>
            <w:tcW w:w="780" w:type="dxa"/>
          </w:tcPr>
          <w:p w:rsidR="00364069" w:rsidRDefault="00364069">
            <w:pPr>
              <w:pStyle w:val="ConsPlusNormal"/>
              <w:jc w:val="center"/>
            </w:pPr>
            <w:r>
              <w:t>6</w:t>
            </w:r>
          </w:p>
        </w:tc>
        <w:tc>
          <w:tcPr>
            <w:tcW w:w="780" w:type="dxa"/>
          </w:tcPr>
          <w:p w:rsidR="00364069" w:rsidRDefault="00364069">
            <w:pPr>
              <w:pStyle w:val="ConsPlusNormal"/>
              <w:jc w:val="center"/>
            </w:pPr>
            <w:r>
              <w:t>7</w:t>
            </w:r>
          </w:p>
        </w:tc>
        <w:tc>
          <w:tcPr>
            <w:tcW w:w="780" w:type="dxa"/>
          </w:tcPr>
          <w:p w:rsidR="00364069" w:rsidRDefault="00364069">
            <w:pPr>
              <w:pStyle w:val="ConsPlusNormal"/>
              <w:jc w:val="center"/>
            </w:pPr>
            <w:r>
              <w:t>8</w:t>
            </w:r>
          </w:p>
        </w:tc>
      </w:tr>
      <w:tr w:rsidR="00364069">
        <w:tc>
          <w:tcPr>
            <w:tcW w:w="8973" w:type="dxa"/>
            <w:gridSpan w:val="8"/>
          </w:tcPr>
          <w:p w:rsidR="00364069" w:rsidRDefault="00364069">
            <w:pPr>
              <w:pStyle w:val="ConsPlusNormal"/>
              <w:jc w:val="center"/>
              <w:outlineLvl w:val="1"/>
            </w:pPr>
            <w: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364069">
        <w:tc>
          <w:tcPr>
            <w:tcW w:w="737" w:type="dxa"/>
          </w:tcPr>
          <w:p w:rsidR="00364069" w:rsidRDefault="00364069">
            <w:pPr>
              <w:pStyle w:val="ConsPlusNormal"/>
              <w:jc w:val="center"/>
              <w:outlineLvl w:val="2"/>
            </w:pPr>
            <w:r>
              <w:t>1.</w:t>
            </w:r>
          </w:p>
        </w:tc>
        <w:tc>
          <w:tcPr>
            <w:tcW w:w="8236" w:type="dxa"/>
            <w:gridSpan w:val="7"/>
          </w:tcPr>
          <w:p w:rsidR="00364069" w:rsidRDefault="00364069">
            <w:pPr>
              <w:pStyle w:val="ConsPlusNormal"/>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364069">
        <w:tc>
          <w:tcPr>
            <w:tcW w:w="737" w:type="dxa"/>
          </w:tcPr>
          <w:p w:rsidR="00364069" w:rsidRDefault="00364069">
            <w:pPr>
              <w:pStyle w:val="ConsPlusNormal"/>
              <w:jc w:val="center"/>
            </w:pPr>
            <w:r>
              <w:t>1.1.</w:t>
            </w:r>
          </w:p>
        </w:tc>
        <w:tc>
          <w:tcPr>
            <w:tcW w:w="2268" w:type="dxa"/>
          </w:tcPr>
          <w:p w:rsidR="00364069" w:rsidRDefault="00364069">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w:t>
            </w:r>
            <w:r>
              <w:lastRenderedPageBreak/>
              <w:t>товаров, работ, услуг в целях возмещения затрат по предоставлению бесплатного льготного питания обучающимся в муниципальных общеобразовательных учреждениях городского округа Тольятти</w:t>
            </w:r>
          </w:p>
        </w:tc>
        <w:tc>
          <w:tcPr>
            <w:tcW w:w="1757" w:type="dxa"/>
          </w:tcPr>
          <w:p w:rsidR="00364069" w:rsidRDefault="00364069">
            <w:pPr>
              <w:pStyle w:val="ConsPlusNormal"/>
              <w:jc w:val="center"/>
            </w:pPr>
            <w:r>
              <w:lastRenderedPageBreak/>
              <w:t>количество обучающихся, получивших бесплатное питание, льготное питание</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5 544</w:t>
            </w:r>
          </w:p>
        </w:tc>
        <w:tc>
          <w:tcPr>
            <w:tcW w:w="780" w:type="dxa"/>
          </w:tcPr>
          <w:p w:rsidR="00364069" w:rsidRDefault="00364069">
            <w:pPr>
              <w:pStyle w:val="ConsPlusNormal"/>
              <w:jc w:val="center"/>
            </w:pPr>
            <w:r>
              <w:t>5 678</w:t>
            </w:r>
          </w:p>
        </w:tc>
        <w:tc>
          <w:tcPr>
            <w:tcW w:w="780" w:type="dxa"/>
          </w:tcPr>
          <w:p w:rsidR="00364069" w:rsidRDefault="00364069">
            <w:pPr>
              <w:pStyle w:val="ConsPlusNormal"/>
              <w:jc w:val="center"/>
            </w:pPr>
            <w:r>
              <w:t>2 839</w:t>
            </w:r>
          </w:p>
        </w:tc>
        <w:tc>
          <w:tcPr>
            <w:tcW w:w="780" w:type="dxa"/>
          </w:tcPr>
          <w:p w:rsidR="00364069" w:rsidRDefault="00364069">
            <w:pPr>
              <w:pStyle w:val="ConsPlusNormal"/>
              <w:jc w:val="center"/>
            </w:pPr>
            <w:r>
              <w:t>2 839</w:t>
            </w:r>
          </w:p>
        </w:tc>
      </w:tr>
      <w:tr w:rsidR="00364069">
        <w:tc>
          <w:tcPr>
            <w:tcW w:w="737" w:type="dxa"/>
          </w:tcPr>
          <w:p w:rsidR="00364069" w:rsidRDefault="00364069">
            <w:pPr>
              <w:pStyle w:val="ConsPlusNormal"/>
              <w:jc w:val="center"/>
            </w:pPr>
            <w:r>
              <w:lastRenderedPageBreak/>
              <w:t>1.2.</w:t>
            </w:r>
          </w:p>
        </w:tc>
        <w:tc>
          <w:tcPr>
            <w:tcW w:w="2268" w:type="dxa"/>
          </w:tcPr>
          <w:p w:rsidR="00364069" w:rsidRDefault="00364069">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13" w:history="1">
              <w:r>
                <w:rPr>
                  <w:color w:val="0000FF"/>
                </w:rPr>
                <w:t>абзацем вторым пункта 1 статьи 78.1</w:t>
              </w:r>
            </w:hyperlink>
            <w:r>
              <w:t xml:space="preserve"> Бюджетного кодекса Российской Федерации</w:t>
            </w:r>
          </w:p>
        </w:tc>
        <w:tc>
          <w:tcPr>
            <w:tcW w:w="1757" w:type="dxa"/>
          </w:tcPr>
          <w:p w:rsidR="00364069" w:rsidRDefault="00364069">
            <w:pPr>
              <w:pStyle w:val="ConsPlusNormal"/>
              <w:jc w:val="center"/>
            </w:pPr>
            <w:r>
              <w:t>количество учащихся, получивших бесплатное питание, льготное питание</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2 406</w:t>
            </w:r>
          </w:p>
        </w:tc>
        <w:tc>
          <w:tcPr>
            <w:tcW w:w="780" w:type="dxa"/>
          </w:tcPr>
          <w:p w:rsidR="00364069" w:rsidRDefault="00364069">
            <w:pPr>
              <w:pStyle w:val="ConsPlusNormal"/>
              <w:jc w:val="center"/>
            </w:pPr>
            <w:r>
              <w:t>2 430</w:t>
            </w:r>
          </w:p>
        </w:tc>
        <w:tc>
          <w:tcPr>
            <w:tcW w:w="780" w:type="dxa"/>
          </w:tcPr>
          <w:p w:rsidR="00364069" w:rsidRDefault="00364069">
            <w:pPr>
              <w:pStyle w:val="ConsPlusNormal"/>
              <w:jc w:val="center"/>
            </w:pPr>
            <w:r>
              <w:t>1 215</w:t>
            </w:r>
          </w:p>
        </w:tc>
        <w:tc>
          <w:tcPr>
            <w:tcW w:w="780" w:type="dxa"/>
          </w:tcPr>
          <w:p w:rsidR="00364069" w:rsidRDefault="00364069">
            <w:pPr>
              <w:pStyle w:val="ConsPlusNormal"/>
              <w:jc w:val="center"/>
            </w:pPr>
            <w:r>
              <w:t>1 215</w:t>
            </w:r>
          </w:p>
        </w:tc>
      </w:tr>
      <w:tr w:rsidR="00364069">
        <w:tc>
          <w:tcPr>
            <w:tcW w:w="737" w:type="dxa"/>
          </w:tcPr>
          <w:p w:rsidR="00364069" w:rsidRDefault="00364069">
            <w:pPr>
              <w:pStyle w:val="ConsPlusNormal"/>
              <w:jc w:val="center"/>
            </w:pPr>
            <w:r>
              <w:t>1.3.</w:t>
            </w:r>
          </w:p>
        </w:tc>
        <w:tc>
          <w:tcPr>
            <w:tcW w:w="2268" w:type="dxa"/>
          </w:tcPr>
          <w:p w:rsidR="00364069" w:rsidRDefault="00364069">
            <w:pPr>
              <w:pStyle w:val="ConsPlusNormal"/>
            </w:pPr>
            <w:r>
              <w:t xml:space="preserve">Ежемесячная денежная выплата на питание учащимся, осваивающим образовательные программы начального общего, основного общего или среднего общего </w:t>
            </w:r>
            <w:r>
              <w:lastRenderedPageBreak/>
              <w:t>образования в муниципальных образовательных учреждениях городского округа Тольятти</w:t>
            </w:r>
          </w:p>
        </w:tc>
        <w:tc>
          <w:tcPr>
            <w:tcW w:w="1757" w:type="dxa"/>
          </w:tcPr>
          <w:p w:rsidR="00364069" w:rsidRDefault="00364069">
            <w:pPr>
              <w:pStyle w:val="ConsPlusNormal"/>
              <w:jc w:val="center"/>
            </w:pPr>
            <w:r>
              <w:lastRenderedPageBreak/>
              <w:t>количество граждан, получивших соответствующую выплату</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70</w:t>
            </w:r>
          </w:p>
        </w:tc>
        <w:tc>
          <w:tcPr>
            <w:tcW w:w="780" w:type="dxa"/>
          </w:tcPr>
          <w:p w:rsidR="00364069" w:rsidRDefault="00364069">
            <w:pPr>
              <w:pStyle w:val="ConsPlusNormal"/>
              <w:jc w:val="center"/>
            </w:pPr>
            <w:r>
              <w:t>177</w:t>
            </w:r>
          </w:p>
        </w:tc>
        <w:tc>
          <w:tcPr>
            <w:tcW w:w="780" w:type="dxa"/>
          </w:tcPr>
          <w:p w:rsidR="00364069" w:rsidRDefault="00364069">
            <w:pPr>
              <w:pStyle w:val="ConsPlusNormal"/>
              <w:jc w:val="center"/>
            </w:pPr>
            <w:r>
              <w:t>226</w:t>
            </w:r>
          </w:p>
        </w:tc>
        <w:tc>
          <w:tcPr>
            <w:tcW w:w="780" w:type="dxa"/>
          </w:tcPr>
          <w:p w:rsidR="00364069" w:rsidRDefault="00364069">
            <w:pPr>
              <w:pStyle w:val="ConsPlusNormal"/>
              <w:jc w:val="center"/>
            </w:pPr>
            <w:r>
              <w:t>122</w:t>
            </w:r>
          </w:p>
        </w:tc>
      </w:tr>
      <w:tr w:rsidR="00364069">
        <w:tc>
          <w:tcPr>
            <w:tcW w:w="737" w:type="dxa"/>
          </w:tcPr>
          <w:p w:rsidR="00364069" w:rsidRDefault="00364069">
            <w:pPr>
              <w:pStyle w:val="ConsPlusNormal"/>
              <w:jc w:val="center"/>
            </w:pPr>
            <w:r>
              <w:lastRenderedPageBreak/>
              <w:t>1.4.</w:t>
            </w:r>
          </w:p>
        </w:tc>
        <w:tc>
          <w:tcPr>
            <w:tcW w:w="2268" w:type="dxa"/>
          </w:tcPr>
          <w:p w:rsidR="00364069" w:rsidRDefault="00364069">
            <w:pPr>
              <w:pStyle w:val="ConsPlusNormal"/>
            </w:pPr>
            <w:r>
              <w:t>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tc>
        <w:tc>
          <w:tcPr>
            <w:tcW w:w="1757" w:type="dxa"/>
          </w:tcPr>
          <w:p w:rsidR="00364069" w:rsidRDefault="00364069">
            <w:pPr>
              <w:pStyle w:val="ConsPlusNormal"/>
              <w:jc w:val="center"/>
            </w:pPr>
            <w:r>
              <w:t>количество граждан, получивших соответствующую выплату</w:t>
            </w:r>
          </w:p>
        </w:tc>
        <w:tc>
          <w:tcPr>
            <w:tcW w:w="907" w:type="dxa"/>
          </w:tcPr>
          <w:p w:rsidR="00364069" w:rsidRDefault="00364069">
            <w:pPr>
              <w:pStyle w:val="ConsPlusNormal"/>
              <w:jc w:val="center"/>
            </w:pPr>
            <w:r>
              <w:t>семьи</w:t>
            </w:r>
          </w:p>
        </w:tc>
        <w:tc>
          <w:tcPr>
            <w:tcW w:w="964" w:type="dxa"/>
          </w:tcPr>
          <w:p w:rsidR="00364069" w:rsidRDefault="00364069">
            <w:pPr>
              <w:pStyle w:val="ConsPlusNormal"/>
              <w:jc w:val="center"/>
            </w:pPr>
            <w:r>
              <w:t>630</w:t>
            </w:r>
          </w:p>
        </w:tc>
        <w:tc>
          <w:tcPr>
            <w:tcW w:w="780" w:type="dxa"/>
          </w:tcPr>
          <w:p w:rsidR="00364069" w:rsidRDefault="00364069">
            <w:pPr>
              <w:pStyle w:val="ConsPlusNormal"/>
              <w:jc w:val="center"/>
            </w:pPr>
            <w:r>
              <w:t>1153</w:t>
            </w:r>
          </w:p>
        </w:tc>
        <w:tc>
          <w:tcPr>
            <w:tcW w:w="780" w:type="dxa"/>
          </w:tcPr>
          <w:p w:rsidR="00364069" w:rsidRDefault="00364069">
            <w:pPr>
              <w:pStyle w:val="ConsPlusNormal"/>
              <w:jc w:val="center"/>
            </w:pPr>
            <w:r>
              <w:t>1131</w:t>
            </w:r>
          </w:p>
        </w:tc>
        <w:tc>
          <w:tcPr>
            <w:tcW w:w="780" w:type="dxa"/>
          </w:tcPr>
          <w:p w:rsidR="00364069" w:rsidRDefault="00364069">
            <w:pPr>
              <w:pStyle w:val="ConsPlusNormal"/>
              <w:jc w:val="center"/>
            </w:pPr>
            <w:r>
              <w:t>541</w:t>
            </w:r>
          </w:p>
        </w:tc>
      </w:tr>
      <w:tr w:rsidR="00364069">
        <w:tc>
          <w:tcPr>
            <w:tcW w:w="737" w:type="dxa"/>
          </w:tcPr>
          <w:p w:rsidR="00364069" w:rsidRDefault="00364069">
            <w:pPr>
              <w:pStyle w:val="ConsPlusNormal"/>
              <w:jc w:val="center"/>
            </w:pPr>
            <w:r>
              <w:t>1.5.</w:t>
            </w:r>
          </w:p>
        </w:tc>
        <w:tc>
          <w:tcPr>
            <w:tcW w:w="2268" w:type="dxa"/>
          </w:tcPr>
          <w:p w:rsidR="00364069" w:rsidRDefault="00364069">
            <w:pPr>
              <w:pStyle w:val="ConsPlusNormal"/>
            </w:pPr>
            <w:r>
              <w:t xml:space="preserve">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w:t>
            </w:r>
            <w:r>
              <w:lastRenderedPageBreak/>
              <w:t>реализующие образовательную программу дошкольного образования</w:t>
            </w:r>
          </w:p>
        </w:tc>
        <w:tc>
          <w:tcPr>
            <w:tcW w:w="1757" w:type="dxa"/>
          </w:tcPr>
          <w:p w:rsidR="00364069" w:rsidRDefault="00364069">
            <w:pPr>
              <w:pStyle w:val="ConsPlusNormal"/>
              <w:jc w:val="center"/>
            </w:pPr>
            <w:r>
              <w:lastRenderedPageBreak/>
              <w:t xml:space="preserve">доля от общей суммы выплат по </w:t>
            </w:r>
            <w:hyperlink w:anchor="P112" w:history="1">
              <w:r>
                <w:rPr>
                  <w:color w:val="0000FF"/>
                </w:rPr>
                <w:t>задаче 1</w:t>
              </w:r>
            </w:hyperlink>
          </w:p>
        </w:tc>
        <w:tc>
          <w:tcPr>
            <w:tcW w:w="907" w:type="dxa"/>
          </w:tcPr>
          <w:p w:rsidR="00364069" w:rsidRDefault="00364069">
            <w:pPr>
              <w:pStyle w:val="ConsPlusNormal"/>
              <w:jc w:val="center"/>
            </w:pPr>
            <w:r>
              <w:t>%</w:t>
            </w:r>
          </w:p>
        </w:tc>
        <w:tc>
          <w:tcPr>
            <w:tcW w:w="964" w:type="dxa"/>
          </w:tcPr>
          <w:p w:rsidR="00364069" w:rsidRDefault="00364069">
            <w:pPr>
              <w:pStyle w:val="ConsPlusNormal"/>
              <w:jc w:val="center"/>
            </w:pPr>
            <w:r>
              <w:t>0,399</w:t>
            </w:r>
          </w:p>
        </w:tc>
        <w:tc>
          <w:tcPr>
            <w:tcW w:w="780" w:type="dxa"/>
          </w:tcPr>
          <w:p w:rsidR="00364069" w:rsidRDefault="00364069">
            <w:pPr>
              <w:pStyle w:val="ConsPlusNormal"/>
              <w:jc w:val="center"/>
            </w:pPr>
            <w:r>
              <w:t>0,408</w:t>
            </w:r>
          </w:p>
        </w:tc>
        <w:tc>
          <w:tcPr>
            <w:tcW w:w="780" w:type="dxa"/>
          </w:tcPr>
          <w:p w:rsidR="00364069" w:rsidRDefault="00364069">
            <w:pPr>
              <w:pStyle w:val="ConsPlusNormal"/>
              <w:jc w:val="center"/>
            </w:pPr>
            <w:r>
              <w:t>0,403</w:t>
            </w:r>
          </w:p>
        </w:tc>
        <w:tc>
          <w:tcPr>
            <w:tcW w:w="780" w:type="dxa"/>
          </w:tcPr>
          <w:p w:rsidR="00364069" w:rsidRDefault="00364069">
            <w:pPr>
              <w:pStyle w:val="ConsPlusNormal"/>
              <w:jc w:val="center"/>
            </w:pPr>
            <w:r>
              <w:t>0,409</w:t>
            </w:r>
          </w:p>
        </w:tc>
      </w:tr>
      <w:tr w:rsidR="00364069">
        <w:tc>
          <w:tcPr>
            <w:tcW w:w="737" w:type="dxa"/>
          </w:tcPr>
          <w:p w:rsidR="00364069" w:rsidRDefault="00364069">
            <w:pPr>
              <w:pStyle w:val="ConsPlusNormal"/>
              <w:jc w:val="center"/>
            </w:pPr>
            <w:r>
              <w:lastRenderedPageBreak/>
              <w:t>1.6.</w:t>
            </w:r>
          </w:p>
        </w:tc>
        <w:tc>
          <w:tcPr>
            <w:tcW w:w="2268" w:type="dxa"/>
          </w:tcPr>
          <w:p w:rsidR="00364069" w:rsidRDefault="00364069">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757" w:type="dxa"/>
          </w:tcPr>
          <w:p w:rsidR="00364069" w:rsidRDefault="00364069">
            <w:pPr>
              <w:pStyle w:val="ConsPlusNormal"/>
              <w:jc w:val="center"/>
            </w:pPr>
            <w:r>
              <w:t>количество обучающихся, получивших бесплатное питание, льготное питание</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w:t>
            </w:r>
          </w:p>
        </w:tc>
        <w:tc>
          <w:tcPr>
            <w:tcW w:w="780" w:type="dxa"/>
          </w:tcPr>
          <w:p w:rsidR="00364069" w:rsidRDefault="00364069">
            <w:pPr>
              <w:pStyle w:val="ConsPlusNormal"/>
              <w:jc w:val="center"/>
            </w:pPr>
            <w:r>
              <w:t>7255</w:t>
            </w:r>
          </w:p>
        </w:tc>
        <w:tc>
          <w:tcPr>
            <w:tcW w:w="780" w:type="dxa"/>
          </w:tcPr>
          <w:p w:rsidR="00364069" w:rsidRDefault="00364069">
            <w:pPr>
              <w:pStyle w:val="ConsPlusNormal"/>
              <w:jc w:val="center"/>
            </w:pPr>
            <w:r>
              <w:t>2394</w:t>
            </w:r>
          </w:p>
        </w:tc>
        <w:tc>
          <w:tcPr>
            <w:tcW w:w="780" w:type="dxa"/>
          </w:tcPr>
          <w:p w:rsidR="00364069" w:rsidRDefault="00364069">
            <w:pPr>
              <w:pStyle w:val="ConsPlusNormal"/>
              <w:jc w:val="center"/>
            </w:pPr>
            <w:r>
              <w:t>2394</w:t>
            </w:r>
          </w:p>
        </w:tc>
      </w:tr>
      <w:tr w:rsidR="00364069">
        <w:tc>
          <w:tcPr>
            <w:tcW w:w="737" w:type="dxa"/>
          </w:tcPr>
          <w:p w:rsidR="00364069" w:rsidRDefault="00364069">
            <w:pPr>
              <w:pStyle w:val="ConsPlusNormal"/>
              <w:jc w:val="center"/>
            </w:pPr>
            <w:r>
              <w:t>1.7.</w:t>
            </w:r>
          </w:p>
        </w:tc>
        <w:tc>
          <w:tcPr>
            <w:tcW w:w="2268" w:type="dxa"/>
          </w:tcPr>
          <w:p w:rsidR="00364069" w:rsidRDefault="00364069">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757" w:type="dxa"/>
          </w:tcPr>
          <w:p w:rsidR="00364069" w:rsidRDefault="00364069">
            <w:pPr>
              <w:pStyle w:val="ConsPlusNormal"/>
              <w:jc w:val="center"/>
            </w:pPr>
            <w:r>
              <w:t>количество обучающихся, получивших бесплатное питание, льготное питание</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w:t>
            </w:r>
          </w:p>
        </w:tc>
        <w:tc>
          <w:tcPr>
            <w:tcW w:w="780" w:type="dxa"/>
          </w:tcPr>
          <w:p w:rsidR="00364069" w:rsidRDefault="00364069">
            <w:pPr>
              <w:pStyle w:val="ConsPlusNormal"/>
              <w:jc w:val="center"/>
            </w:pPr>
            <w:r>
              <w:t>3245</w:t>
            </w:r>
          </w:p>
        </w:tc>
        <w:tc>
          <w:tcPr>
            <w:tcW w:w="780" w:type="dxa"/>
          </w:tcPr>
          <w:p w:rsidR="00364069" w:rsidRDefault="00364069">
            <w:pPr>
              <w:pStyle w:val="ConsPlusNormal"/>
              <w:jc w:val="center"/>
            </w:pPr>
            <w:r>
              <w:t>1622</w:t>
            </w:r>
          </w:p>
        </w:tc>
        <w:tc>
          <w:tcPr>
            <w:tcW w:w="780" w:type="dxa"/>
          </w:tcPr>
          <w:p w:rsidR="00364069" w:rsidRDefault="00364069">
            <w:pPr>
              <w:pStyle w:val="ConsPlusNormal"/>
              <w:jc w:val="center"/>
            </w:pPr>
            <w:r>
              <w:t>1624</w:t>
            </w:r>
          </w:p>
        </w:tc>
      </w:tr>
      <w:tr w:rsidR="00364069">
        <w:tc>
          <w:tcPr>
            <w:tcW w:w="737" w:type="dxa"/>
          </w:tcPr>
          <w:p w:rsidR="00364069" w:rsidRDefault="00364069">
            <w:pPr>
              <w:pStyle w:val="ConsPlusNormal"/>
              <w:jc w:val="center"/>
            </w:pPr>
            <w:r>
              <w:t>1.8.</w:t>
            </w:r>
          </w:p>
        </w:tc>
        <w:tc>
          <w:tcPr>
            <w:tcW w:w="2268" w:type="dxa"/>
          </w:tcPr>
          <w:p w:rsidR="00364069" w:rsidRDefault="00364069">
            <w:pPr>
              <w:pStyle w:val="ConsPlusNormal"/>
            </w:pPr>
            <w:r>
              <w:t xml:space="preserve">Предоставление </w:t>
            </w:r>
            <w:r>
              <w:lastRenderedPageBreak/>
              <w:t>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1757" w:type="dxa"/>
          </w:tcPr>
          <w:p w:rsidR="00364069" w:rsidRDefault="00364069">
            <w:pPr>
              <w:pStyle w:val="ConsPlusNormal"/>
              <w:jc w:val="center"/>
            </w:pPr>
            <w:r>
              <w:lastRenderedPageBreak/>
              <w:t xml:space="preserve">количество </w:t>
            </w:r>
            <w:r>
              <w:lastRenderedPageBreak/>
              <w:t>обучающихся, получивших бесплатное питание, льготное питание</w:t>
            </w:r>
          </w:p>
        </w:tc>
        <w:tc>
          <w:tcPr>
            <w:tcW w:w="907" w:type="dxa"/>
          </w:tcPr>
          <w:p w:rsidR="00364069" w:rsidRDefault="00364069">
            <w:pPr>
              <w:pStyle w:val="ConsPlusNormal"/>
              <w:jc w:val="center"/>
            </w:pPr>
            <w:r>
              <w:lastRenderedPageBreak/>
              <w:t>чел.</w:t>
            </w:r>
          </w:p>
        </w:tc>
        <w:tc>
          <w:tcPr>
            <w:tcW w:w="964" w:type="dxa"/>
          </w:tcPr>
          <w:p w:rsidR="00364069" w:rsidRDefault="00364069">
            <w:pPr>
              <w:pStyle w:val="ConsPlusNormal"/>
              <w:jc w:val="center"/>
            </w:pPr>
            <w:r>
              <w:t>-</w:t>
            </w:r>
          </w:p>
        </w:tc>
        <w:tc>
          <w:tcPr>
            <w:tcW w:w="780" w:type="dxa"/>
          </w:tcPr>
          <w:p w:rsidR="00364069" w:rsidRDefault="00364069">
            <w:pPr>
              <w:pStyle w:val="ConsPlusNormal"/>
              <w:jc w:val="center"/>
            </w:pPr>
            <w:r>
              <w:t>830</w:t>
            </w:r>
          </w:p>
        </w:tc>
        <w:tc>
          <w:tcPr>
            <w:tcW w:w="780" w:type="dxa"/>
          </w:tcPr>
          <w:p w:rsidR="00364069" w:rsidRDefault="00364069">
            <w:pPr>
              <w:pStyle w:val="ConsPlusNormal"/>
              <w:jc w:val="center"/>
            </w:pPr>
            <w:r>
              <w:t>830</w:t>
            </w:r>
          </w:p>
        </w:tc>
        <w:tc>
          <w:tcPr>
            <w:tcW w:w="780" w:type="dxa"/>
          </w:tcPr>
          <w:p w:rsidR="00364069" w:rsidRDefault="00364069">
            <w:pPr>
              <w:pStyle w:val="ConsPlusNormal"/>
              <w:jc w:val="center"/>
            </w:pPr>
            <w:r>
              <w:t>830</w:t>
            </w:r>
          </w:p>
        </w:tc>
      </w:tr>
      <w:tr w:rsidR="00364069">
        <w:tc>
          <w:tcPr>
            <w:tcW w:w="737" w:type="dxa"/>
          </w:tcPr>
          <w:p w:rsidR="00364069" w:rsidRDefault="00364069">
            <w:pPr>
              <w:pStyle w:val="ConsPlusNormal"/>
              <w:jc w:val="center"/>
              <w:outlineLvl w:val="2"/>
            </w:pPr>
            <w:r>
              <w:lastRenderedPageBreak/>
              <w:t>2.</w:t>
            </w:r>
          </w:p>
        </w:tc>
        <w:tc>
          <w:tcPr>
            <w:tcW w:w="8236" w:type="dxa"/>
            <w:gridSpan w:val="7"/>
          </w:tcPr>
          <w:p w:rsidR="00364069" w:rsidRDefault="00364069">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364069">
        <w:tc>
          <w:tcPr>
            <w:tcW w:w="737" w:type="dxa"/>
          </w:tcPr>
          <w:p w:rsidR="00364069" w:rsidRDefault="00364069">
            <w:pPr>
              <w:pStyle w:val="ConsPlusNormal"/>
              <w:jc w:val="center"/>
            </w:pPr>
            <w:r>
              <w:t>2.1.</w:t>
            </w:r>
          </w:p>
        </w:tc>
        <w:tc>
          <w:tcPr>
            <w:tcW w:w="2268" w:type="dxa"/>
          </w:tcPr>
          <w:p w:rsidR="00364069" w:rsidRDefault="00364069">
            <w:pPr>
              <w:pStyle w:val="ConsPlusNormal"/>
              <w:jc w:val="both"/>
            </w:pPr>
            <w:r>
              <w:t>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757" w:type="dxa"/>
          </w:tcPr>
          <w:p w:rsidR="00364069" w:rsidRDefault="00364069">
            <w:pPr>
              <w:pStyle w:val="ConsPlusNormal"/>
              <w:jc w:val="center"/>
            </w:pPr>
            <w:r>
              <w:t>количество обучающихся, получивших соответствующую выплату</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7</w:t>
            </w:r>
          </w:p>
        </w:tc>
        <w:tc>
          <w:tcPr>
            <w:tcW w:w="780" w:type="dxa"/>
          </w:tcPr>
          <w:p w:rsidR="00364069" w:rsidRDefault="00364069">
            <w:pPr>
              <w:pStyle w:val="ConsPlusNormal"/>
              <w:jc w:val="center"/>
            </w:pPr>
            <w:r>
              <w:t>8</w:t>
            </w:r>
          </w:p>
        </w:tc>
        <w:tc>
          <w:tcPr>
            <w:tcW w:w="780" w:type="dxa"/>
          </w:tcPr>
          <w:p w:rsidR="00364069" w:rsidRDefault="00364069">
            <w:pPr>
              <w:pStyle w:val="ConsPlusNormal"/>
              <w:jc w:val="center"/>
            </w:pPr>
            <w:r>
              <w:t>19</w:t>
            </w:r>
          </w:p>
        </w:tc>
        <w:tc>
          <w:tcPr>
            <w:tcW w:w="780" w:type="dxa"/>
          </w:tcPr>
          <w:p w:rsidR="00364069" w:rsidRDefault="00364069">
            <w:pPr>
              <w:pStyle w:val="ConsPlusNormal"/>
              <w:jc w:val="center"/>
            </w:pPr>
            <w:r>
              <w:t>19</w:t>
            </w:r>
          </w:p>
        </w:tc>
      </w:tr>
      <w:tr w:rsidR="00364069">
        <w:tc>
          <w:tcPr>
            <w:tcW w:w="737" w:type="dxa"/>
          </w:tcPr>
          <w:p w:rsidR="00364069" w:rsidRDefault="00364069">
            <w:pPr>
              <w:pStyle w:val="ConsPlusNormal"/>
              <w:jc w:val="center"/>
            </w:pPr>
            <w:r>
              <w:t>2.2.</w:t>
            </w:r>
          </w:p>
        </w:tc>
        <w:tc>
          <w:tcPr>
            <w:tcW w:w="2268" w:type="dxa"/>
          </w:tcPr>
          <w:p w:rsidR="00364069" w:rsidRDefault="00364069">
            <w:pPr>
              <w:pStyle w:val="ConsPlusNormal"/>
              <w:jc w:val="both"/>
            </w:pPr>
            <w:r>
              <w:t xml:space="preserve">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w:t>
            </w:r>
            <w:r>
              <w:lastRenderedPageBreak/>
              <w:t>профессиональные образовательные программы</w:t>
            </w:r>
          </w:p>
        </w:tc>
        <w:tc>
          <w:tcPr>
            <w:tcW w:w="1757" w:type="dxa"/>
          </w:tcPr>
          <w:p w:rsidR="00364069" w:rsidRDefault="00364069">
            <w:pPr>
              <w:pStyle w:val="ConsPlusNormal"/>
              <w:jc w:val="center"/>
            </w:pPr>
            <w:r>
              <w:lastRenderedPageBreak/>
              <w:t>количество обучающихся, получивших соответствующую выплату</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769</w:t>
            </w:r>
          </w:p>
        </w:tc>
        <w:tc>
          <w:tcPr>
            <w:tcW w:w="780" w:type="dxa"/>
          </w:tcPr>
          <w:p w:rsidR="00364069" w:rsidRDefault="00364069">
            <w:pPr>
              <w:pStyle w:val="ConsPlusNormal"/>
              <w:jc w:val="center"/>
            </w:pPr>
            <w:r>
              <w:t>871</w:t>
            </w:r>
          </w:p>
        </w:tc>
        <w:tc>
          <w:tcPr>
            <w:tcW w:w="780" w:type="dxa"/>
          </w:tcPr>
          <w:p w:rsidR="00364069" w:rsidRDefault="00364069">
            <w:pPr>
              <w:pStyle w:val="ConsPlusNormal"/>
              <w:jc w:val="center"/>
            </w:pPr>
            <w:r>
              <w:t>1029</w:t>
            </w:r>
          </w:p>
        </w:tc>
        <w:tc>
          <w:tcPr>
            <w:tcW w:w="780" w:type="dxa"/>
          </w:tcPr>
          <w:p w:rsidR="00364069" w:rsidRDefault="00364069">
            <w:pPr>
              <w:pStyle w:val="ConsPlusNormal"/>
              <w:jc w:val="center"/>
            </w:pPr>
            <w:r>
              <w:t>1073</w:t>
            </w:r>
          </w:p>
        </w:tc>
      </w:tr>
      <w:tr w:rsidR="00364069">
        <w:tc>
          <w:tcPr>
            <w:tcW w:w="737" w:type="dxa"/>
          </w:tcPr>
          <w:p w:rsidR="00364069" w:rsidRDefault="00364069">
            <w:pPr>
              <w:pStyle w:val="ConsPlusNormal"/>
              <w:jc w:val="center"/>
            </w:pPr>
            <w:r>
              <w:lastRenderedPageBreak/>
              <w:t>2.3.</w:t>
            </w:r>
          </w:p>
        </w:tc>
        <w:tc>
          <w:tcPr>
            <w:tcW w:w="2268" w:type="dxa"/>
          </w:tcPr>
          <w:p w:rsidR="00364069" w:rsidRDefault="00364069">
            <w:pPr>
              <w:pStyle w:val="ConsPlusNormal"/>
              <w:jc w:val="both"/>
            </w:pPr>
            <w:r>
              <w:t>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757" w:type="dxa"/>
          </w:tcPr>
          <w:p w:rsidR="00364069" w:rsidRDefault="00364069">
            <w:pPr>
              <w:pStyle w:val="ConsPlusNormal"/>
              <w:jc w:val="center"/>
            </w:pPr>
            <w:r>
              <w:t xml:space="preserve">доля от общей суммы выплат по </w:t>
            </w:r>
            <w:hyperlink w:anchor="P292" w:history="1">
              <w:r>
                <w:rPr>
                  <w:color w:val="0000FF"/>
                </w:rPr>
                <w:t>задаче 2</w:t>
              </w:r>
            </w:hyperlink>
          </w:p>
        </w:tc>
        <w:tc>
          <w:tcPr>
            <w:tcW w:w="907" w:type="dxa"/>
          </w:tcPr>
          <w:p w:rsidR="00364069" w:rsidRDefault="00364069">
            <w:pPr>
              <w:pStyle w:val="ConsPlusNormal"/>
              <w:jc w:val="center"/>
            </w:pPr>
            <w:r>
              <w:t>%</w:t>
            </w:r>
          </w:p>
        </w:tc>
        <w:tc>
          <w:tcPr>
            <w:tcW w:w="964" w:type="dxa"/>
          </w:tcPr>
          <w:p w:rsidR="00364069" w:rsidRDefault="00364069">
            <w:pPr>
              <w:pStyle w:val="ConsPlusNormal"/>
              <w:jc w:val="center"/>
            </w:pPr>
            <w:r>
              <w:t>0,4</w:t>
            </w:r>
          </w:p>
        </w:tc>
        <w:tc>
          <w:tcPr>
            <w:tcW w:w="780" w:type="dxa"/>
          </w:tcPr>
          <w:p w:rsidR="00364069" w:rsidRDefault="00364069">
            <w:pPr>
              <w:pStyle w:val="ConsPlusNormal"/>
              <w:jc w:val="center"/>
            </w:pPr>
            <w:r>
              <w:t>0,4</w:t>
            </w:r>
          </w:p>
        </w:tc>
        <w:tc>
          <w:tcPr>
            <w:tcW w:w="780" w:type="dxa"/>
          </w:tcPr>
          <w:p w:rsidR="00364069" w:rsidRDefault="00364069">
            <w:pPr>
              <w:pStyle w:val="ConsPlusNormal"/>
              <w:jc w:val="center"/>
            </w:pPr>
            <w:r>
              <w:t>0,405</w:t>
            </w:r>
          </w:p>
        </w:tc>
        <w:tc>
          <w:tcPr>
            <w:tcW w:w="780" w:type="dxa"/>
          </w:tcPr>
          <w:p w:rsidR="00364069" w:rsidRDefault="00364069">
            <w:pPr>
              <w:pStyle w:val="ConsPlusNormal"/>
              <w:jc w:val="center"/>
            </w:pPr>
            <w:r>
              <w:t>0,425</w:t>
            </w:r>
          </w:p>
        </w:tc>
      </w:tr>
      <w:tr w:rsidR="00364069">
        <w:tc>
          <w:tcPr>
            <w:tcW w:w="737" w:type="dxa"/>
          </w:tcPr>
          <w:p w:rsidR="00364069" w:rsidRDefault="00364069">
            <w:pPr>
              <w:pStyle w:val="ConsPlusNormal"/>
              <w:jc w:val="center"/>
              <w:outlineLvl w:val="2"/>
            </w:pPr>
            <w:r>
              <w:t>3.</w:t>
            </w:r>
          </w:p>
        </w:tc>
        <w:tc>
          <w:tcPr>
            <w:tcW w:w="8236" w:type="dxa"/>
            <w:gridSpan w:val="7"/>
          </w:tcPr>
          <w:p w:rsidR="00364069" w:rsidRDefault="00364069">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364069">
        <w:tc>
          <w:tcPr>
            <w:tcW w:w="737" w:type="dxa"/>
          </w:tcPr>
          <w:p w:rsidR="00364069" w:rsidRDefault="00364069">
            <w:pPr>
              <w:pStyle w:val="ConsPlusNormal"/>
              <w:jc w:val="center"/>
            </w:pPr>
            <w:r>
              <w:t>3.1.</w:t>
            </w:r>
          </w:p>
        </w:tc>
        <w:tc>
          <w:tcPr>
            <w:tcW w:w="2268" w:type="dxa"/>
          </w:tcPr>
          <w:p w:rsidR="00364069" w:rsidRDefault="00364069">
            <w:pPr>
              <w:pStyle w:val="ConsPlusNormal"/>
            </w:pPr>
            <w:r>
              <w:t>Ежемесячные денежные выплаты гражданам, являющимся родителями (законными представителями) ВИЧ-инфицированных несовершеннолетних, рожденных от ВИЧ-инфицированных матерей</w:t>
            </w:r>
          </w:p>
        </w:tc>
        <w:tc>
          <w:tcPr>
            <w:tcW w:w="1757" w:type="dxa"/>
          </w:tcPr>
          <w:p w:rsidR="00364069" w:rsidRDefault="00364069">
            <w:pPr>
              <w:pStyle w:val="ConsPlusNormal"/>
              <w:jc w:val="center"/>
            </w:pPr>
            <w:r>
              <w:t>количество граждан, получивших соответствующие выплаты</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97</w:t>
            </w:r>
          </w:p>
        </w:tc>
        <w:tc>
          <w:tcPr>
            <w:tcW w:w="780" w:type="dxa"/>
          </w:tcPr>
          <w:p w:rsidR="00364069" w:rsidRDefault="00364069">
            <w:pPr>
              <w:pStyle w:val="ConsPlusNormal"/>
              <w:jc w:val="center"/>
            </w:pPr>
            <w:r>
              <w:t>108</w:t>
            </w:r>
          </w:p>
        </w:tc>
        <w:tc>
          <w:tcPr>
            <w:tcW w:w="780" w:type="dxa"/>
          </w:tcPr>
          <w:p w:rsidR="00364069" w:rsidRDefault="00364069">
            <w:pPr>
              <w:pStyle w:val="ConsPlusNormal"/>
              <w:jc w:val="center"/>
            </w:pPr>
            <w:r>
              <w:t>89</w:t>
            </w:r>
          </w:p>
        </w:tc>
        <w:tc>
          <w:tcPr>
            <w:tcW w:w="780" w:type="dxa"/>
          </w:tcPr>
          <w:p w:rsidR="00364069" w:rsidRDefault="00364069">
            <w:pPr>
              <w:pStyle w:val="ConsPlusNormal"/>
              <w:jc w:val="center"/>
            </w:pPr>
            <w:r>
              <w:t>89</w:t>
            </w:r>
          </w:p>
        </w:tc>
      </w:tr>
      <w:tr w:rsidR="00364069">
        <w:tc>
          <w:tcPr>
            <w:tcW w:w="737" w:type="dxa"/>
          </w:tcPr>
          <w:p w:rsidR="00364069" w:rsidRDefault="00364069">
            <w:pPr>
              <w:pStyle w:val="ConsPlusNormal"/>
              <w:jc w:val="center"/>
            </w:pPr>
            <w:r>
              <w:t>3.2.</w:t>
            </w:r>
          </w:p>
        </w:tc>
        <w:tc>
          <w:tcPr>
            <w:tcW w:w="2268" w:type="dxa"/>
          </w:tcPr>
          <w:p w:rsidR="00364069" w:rsidRDefault="00364069">
            <w:pPr>
              <w:pStyle w:val="ConsPlusNormal"/>
            </w:pPr>
            <w:r>
              <w:t xml:space="preserve">Комиссионное вознаграждение по операциям кредитной организации, связанным с перечислением ежемесячных денежных выплат гражданам, являющимся родителями </w:t>
            </w:r>
            <w:r>
              <w:lastRenderedPageBreak/>
              <w:t>(законными представителями) ВИЧ-инфицированных несовершеннолетних, рожденных от ВИЧ-инфицированных матерей</w:t>
            </w:r>
          </w:p>
        </w:tc>
        <w:tc>
          <w:tcPr>
            <w:tcW w:w="1757" w:type="dxa"/>
          </w:tcPr>
          <w:p w:rsidR="00364069" w:rsidRDefault="00364069">
            <w:pPr>
              <w:pStyle w:val="ConsPlusNormal"/>
              <w:jc w:val="center"/>
            </w:pPr>
            <w:r>
              <w:lastRenderedPageBreak/>
              <w:t xml:space="preserve">доля от общей суммы выплат по </w:t>
            </w:r>
            <w:hyperlink w:anchor="P394" w:history="1">
              <w:r>
                <w:rPr>
                  <w:color w:val="0000FF"/>
                </w:rPr>
                <w:t>мероприятию 3.2 задачи 3</w:t>
              </w:r>
            </w:hyperlink>
          </w:p>
        </w:tc>
        <w:tc>
          <w:tcPr>
            <w:tcW w:w="907" w:type="dxa"/>
          </w:tcPr>
          <w:p w:rsidR="00364069" w:rsidRDefault="00364069">
            <w:pPr>
              <w:pStyle w:val="ConsPlusNormal"/>
              <w:jc w:val="center"/>
            </w:pPr>
            <w:r>
              <w:t>%</w:t>
            </w:r>
          </w:p>
        </w:tc>
        <w:tc>
          <w:tcPr>
            <w:tcW w:w="964" w:type="dxa"/>
          </w:tcPr>
          <w:p w:rsidR="00364069" w:rsidRDefault="00364069">
            <w:pPr>
              <w:pStyle w:val="ConsPlusNormal"/>
              <w:jc w:val="center"/>
            </w:pPr>
            <w:r>
              <w:t>0,394</w:t>
            </w:r>
          </w:p>
        </w:tc>
        <w:tc>
          <w:tcPr>
            <w:tcW w:w="780" w:type="dxa"/>
          </w:tcPr>
          <w:p w:rsidR="00364069" w:rsidRDefault="00364069">
            <w:pPr>
              <w:pStyle w:val="ConsPlusNormal"/>
              <w:jc w:val="center"/>
            </w:pPr>
            <w:r>
              <w:t>0,521</w:t>
            </w:r>
          </w:p>
        </w:tc>
        <w:tc>
          <w:tcPr>
            <w:tcW w:w="780" w:type="dxa"/>
          </w:tcPr>
          <w:p w:rsidR="00364069" w:rsidRDefault="00364069">
            <w:pPr>
              <w:pStyle w:val="ConsPlusNormal"/>
              <w:jc w:val="center"/>
            </w:pPr>
            <w:r>
              <w:t>0,56</w:t>
            </w:r>
          </w:p>
        </w:tc>
        <w:tc>
          <w:tcPr>
            <w:tcW w:w="780" w:type="dxa"/>
          </w:tcPr>
          <w:p w:rsidR="00364069" w:rsidRDefault="00364069">
            <w:pPr>
              <w:pStyle w:val="ConsPlusNormal"/>
              <w:jc w:val="center"/>
            </w:pPr>
            <w:r>
              <w:t>0,56</w:t>
            </w:r>
          </w:p>
        </w:tc>
      </w:tr>
      <w:tr w:rsidR="00364069">
        <w:tc>
          <w:tcPr>
            <w:tcW w:w="737" w:type="dxa"/>
          </w:tcPr>
          <w:p w:rsidR="00364069" w:rsidRDefault="00364069">
            <w:pPr>
              <w:pStyle w:val="ConsPlusNormal"/>
              <w:jc w:val="center"/>
            </w:pPr>
            <w:r>
              <w:lastRenderedPageBreak/>
              <w:t>3.3.</w:t>
            </w:r>
          </w:p>
        </w:tc>
        <w:tc>
          <w:tcPr>
            <w:tcW w:w="2268" w:type="dxa"/>
          </w:tcPr>
          <w:p w:rsidR="00364069" w:rsidRDefault="00364069">
            <w:pPr>
              <w:pStyle w:val="ConsPlusNormal"/>
            </w:pPr>
            <w: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1757" w:type="dxa"/>
          </w:tcPr>
          <w:p w:rsidR="00364069" w:rsidRDefault="00364069">
            <w:pPr>
              <w:pStyle w:val="ConsPlusNormal"/>
              <w:jc w:val="center"/>
            </w:pPr>
            <w:r>
              <w:t>количество граждан, получивших адаптированные молочные смеси</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175</w:t>
            </w:r>
          </w:p>
        </w:tc>
        <w:tc>
          <w:tcPr>
            <w:tcW w:w="780" w:type="dxa"/>
          </w:tcPr>
          <w:p w:rsidR="00364069" w:rsidRDefault="00364069">
            <w:pPr>
              <w:pStyle w:val="ConsPlusNormal"/>
              <w:jc w:val="center"/>
            </w:pPr>
            <w:r>
              <w:t>156</w:t>
            </w:r>
          </w:p>
        </w:tc>
        <w:tc>
          <w:tcPr>
            <w:tcW w:w="780" w:type="dxa"/>
          </w:tcPr>
          <w:p w:rsidR="00364069" w:rsidRDefault="00364069">
            <w:pPr>
              <w:pStyle w:val="ConsPlusNormal"/>
              <w:jc w:val="center"/>
            </w:pPr>
            <w:r>
              <w:t>156</w:t>
            </w:r>
          </w:p>
        </w:tc>
        <w:tc>
          <w:tcPr>
            <w:tcW w:w="780" w:type="dxa"/>
          </w:tcPr>
          <w:p w:rsidR="00364069" w:rsidRDefault="00364069">
            <w:pPr>
              <w:pStyle w:val="ConsPlusNormal"/>
              <w:jc w:val="center"/>
            </w:pPr>
            <w:r>
              <w:t>156</w:t>
            </w:r>
          </w:p>
        </w:tc>
      </w:tr>
      <w:tr w:rsidR="00364069">
        <w:tc>
          <w:tcPr>
            <w:tcW w:w="737" w:type="dxa"/>
          </w:tcPr>
          <w:p w:rsidR="00364069" w:rsidRDefault="00364069">
            <w:pPr>
              <w:pStyle w:val="ConsPlusNormal"/>
              <w:jc w:val="center"/>
              <w:outlineLvl w:val="2"/>
            </w:pPr>
            <w:r>
              <w:t>4.</w:t>
            </w:r>
          </w:p>
        </w:tc>
        <w:tc>
          <w:tcPr>
            <w:tcW w:w="8236" w:type="dxa"/>
            <w:gridSpan w:val="7"/>
          </w:tcPr>
          <w:p w:rsidR="00364069" w:rsidRDefault="00364069">
            <w:pPr>
              <w:pStyle w:val="ConsPlusNormal"/>
            </w:pPr>
            <w:r>
              <w:t>Задача: предоставление социальных выплат гражданам, имеющим особые заслуги перед сообществом</w:t>
            </w:r>
          </w:p>
        </w:tc>
      </w:tr>
      <w:tr w:rsidR="00364069">
        <w:tc>
          <w:tcPr>
            <w:tcW w:w="737" w:type="dxa"/>
          </w:tcPr>
          <w:p w:rsidR="00364069" w:rsidRDefault="00364069">
            <w:pPr>
              <w:pStyle w:val="ConsPlusNormal"/>
              <w:jc w:val="center"/>
            </w:pPr>
            <w:r>
              <w:t>4.1.</w:t>
            </w:r>
          </w:p>
        </w:tc>
        <w:tc>
          <w:tcPr>
            <w:tcW w:w="2268" w:type="dxa"/>
          </w:tcPr>
          <w:p w:rsidR="00364069" w:rsidRDefault="00364069">
            <w:pPr>
              <w:pStyle w:val="ConsPlusNormal"/>
              <w:jc w:val="both"/>
            </w:pPr>
            <w:r>
              <w:t>Единовременные денежные выплаты к отдельным датам:</w:t>
            </w:r>
          </w:p>
        </w:tc>
        <w:tc>
          <w:tcPr>
            <w:tcW w:w="1757" w:type="dxa"/>
            <w:vMerge w:val="restart"/>
            <w:tcBorders>
              <w:bottom w:val="nil"/>
            </w:tcBorders>
          </w:tcPr>
          <w:p w:rsidR="00364069" w:rsidRDefault="00364069">
            <w:pPr>
              <w:pStyle w:val="ConsPlusNormal"/>
              <w:jc w:val="center"/>
            </w:pPr>
            <w:r>
              <w:t>количество граждан, получивших соответствующую выплату</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9 892</w:t>
            </w:r>
          </w:p>
        </w:tc>
        <w:tc>
          <w:tcPr>
            <w:tcW w:w="780" w:type="dxa"/>
          </w:tcPr>
          <w:p w:rsidR="00364069" w:rsidRDefault="00364069">
            <w:pPr>
              <w:pStyle w:val="ConsPlusNormal"/>
              <w:jc w:val="center"/>
            </w:pPr>
            <w:r>
              <w:t>8 775</w:t>
            </w:r>
          </w:p>
        </w:tc>
        <w:tc>
          <w:tcPr>
            <w:tcW w:w="780" w:type="dxa"/>
          </w:tcPr>
          <w:p w:rsidR="00364069" w:rsidRDefault="00364069">
            <w:pPr>
              <w:pStyle w:val="ConsPlusNormal"/>
              <w:jc w:val="center"/>
            </w:pPr>
            <w:r>
              <w:t>9 873</w:t>
            </w:r>
          </w:p>
        </w:tc>
        <w:tc>
          <w:tcPr>
            <w:tcW w:w="780" w:type="dxa"/>
          </w:tcPr>
          <w:p w:rsidR="00364069" w:rsidRDefault="00364069">
            <w:pPr>
              <w:pStyle w:val="ConsPlusNormal"/>
              <w:jc w:val="center"/>
            </w:pPr>
            <w:r>
              <w:t>9 873</w:t>
            </w:r>
          </w:p>
        </w:tc>
      </w:tr>
      <w:tr w:rsidR="00364069">
        <w:tc>
          <w:tcPr>
            <w:tcW w:w="737" w:type="dxa"/>
          </w:tcPr>
          <w:p w:rsidR="00364069" w:rsidRDefault="00364069">
            <w:pPr>
              <w:pStyle w:val="ConsPlusNormal"/>
              <w:jc w:val="center"/>
            </w:pPr>
            <w:r>
              <w:t>4.1.1.</w:t>
            </w:r>
          </w:p>
        </w:tc>
        <w:tc>
          <w:tcPr>
            <w:tcW w:w="2268" w:type="dxa"/>
          </w:tcPr>
          <w:p w:rsidR="00364069" w:rsidRDefault="00364069">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1757" w:type="dxa"/>
            <w:vMerge/>
            <w:tcBorders>
              <w:bottom w:val="nil"/>
            </w:tcBorders>
          </w:tcPr>
          <w:p w:rsidR="00364069" w:rsidRDefault="00364069"/>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166</w:t>
            </w:r>
          </w:p>
        </w:tc>
        <w:tc>
          <w:tcPr>
            <w:tcW w:w="780" w:type="dxa"/>
          </w:tcPr>
          <w:p w:rsidR="00364069" w:rsidRDefault="00364069">
            <w:pPr>
              <w:pStyle w:val="ConsPlusNormal"/>
              <w:jc w:val="center"/>
            </w:pPr>
            <w:r>
              <w:t>165</w:t>
            </w:r>
          </w:p>
        </w:tc>
        <w:tc>
          <w:tcPr>
            <w:tcW w:w="780" w:type="dxa"/>
          </w:tcPr>
          <w:p w:rsidR="00364069" w:rsidRDefault="00364069">
            <w:pPr>
              <w:pStyle w:val="ConsPlusNormal"/>
              <w:jc w:val="center"/>
            </w:pPr>
            <w:r>
              <w:t>167</w:t>
            </w:r>
          </w:p>
        </w:tc>
        <w:tc>
          <w:tcPr>
            <w:tcW w:w="780" w:type="dxa"/>
          </w:tcPr>
          <w:p w:rsidR="00364069" w:rsidRDefault="00364069">
            <w:pPr>
              <w:pStyle w:val="ConsPlusNormal"/>
              <w:jc w:val="center"/>
            </w:pPr>
            <w:r>
              <w:t>167</w:t>
            </w:r>
          </w:p>
        </w:tc>
      </w:tr>
      <w:tr w:rsidR="00364069">
        <w:tc>
          <w:tcPr>
            <w:tcW w:w="737" w:type="dxa"/>
          </w:tcPr>
          <w:p w:rsidR="00364069" w:rsidRDefault="00364069">
            <w:pPr>
              <w:pStyle w:val="ConsPlusNormal"/>
              <w:jc w:val="center"/>
            </w:pPr>
            <w:r>
              <w:t>4.1.2.</w:t>
            </w:r>
          </w:p>
        </w:tc>
        <w:tc>
          <w:tcPr>
            <w:tcW w:w="2268" w:type="dxa"/>
          </w:tcPr>
          <w:p w:rsidR="00364069" w:rsidRDefault="00364069">
            <w:pPr>
              <w:pStyle w:val="ConsPlusNormal"/>
            </w:pPr>
            <w:r>
              <w:t>Единовременная денежная выплата ко дню воинской славы России - Дню Победы советского народа в Великой Отечественной войне 1941 - 1945 годов (9 мая)</w:t>
            </w:r>
          </w:p>
        </w:tc>
        <w:tc>
          <w:tcPr>
            <w:tcW w:w="1757" w:type="dxa"/>
            <w:tcBorders>
              <w:top w:val="nil"/>
              <w:bottom w:val="nil"/>
            </w:tcBorders>
          </w:tcPr>
          <w:p w:rsidR="00364069" w:rsidRDefault="00364069">
            <w:pPr>
              <w:pStyle w:val="ConsPlusNormal"/>
            </w:pP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8 144</w:t>
            </w:r>
          </w:p>
        </w:tc>
        <w:tc>
          <w:tcPr>
            <w:tcW w:w="780" w:type="dxa"/>
          </w:tcPr>
          <w:p w:rsidR="00364069" w:rsidRDefault="00364069">
            <w:pPr>
              <w:pStyle w:val="ConsPlusNormal"/>
              <w:jc w:val="center"/>
            </w:pPr>
            <w:r>
              <w:t>6 884</w:t>
            </w:r>
          </w:p>
        </w:tc>
        <w:tc>
          <w:tcPr>
            <w:tcW w:w="780" w:type="dxa"/>
          </w:tcPr>
          <w:p w:rsidR="00364069" w:rsidRDefault="00364069">
            <w:pPr>
              <w:pStyle w:val="ConsPlusNormal"/>
              <w:jc w:val="center"/>
            </w:pPr>
            <w:r>
              <w:t>7 698</w:t>
            </w:r>
          </w:p>
        </w:tc>
        <w:tc>
          <w:tcPr>
            <w:tcW w:w="780" w:type="dxa"/>
          </w:tcPr>
          <w:p w:rsidR="00364069" w:rsidRDefault="00364069">
            <w:pPr>
              <w:pStyle w:val="ConsPlusNormal"/>
              <w:jc w:val="center"/>
            </w:pPr>
            <w:r>
              <w:t>7 698</w:t>
            </w:r>
          </w:p>
        </w:tc>
      </w:tr>
      <w:tr w:rsidR="00364069">
        <w:tc>
          <w:tcPr>
            <w:tcW w:w="737" w:type="dxa"/>
          </w:tcPr>
          <w:p w:rsidR="00364069" w:rsidRDefault="00364069">
            <w:pPr>
              <w:pStyle w:val="ConsPlusNormal"/>
              <w:jc w:val="center"/>
            </w:pPr>
            <w:r>
              <w:t>4.1.3.</w:t>
            </w:r>
          </w:p>
        </w:tc>
        <w:tc>
          <w:tcPr>
            <w:tcW w:w="2268" w:type="dxa"/>
          </w:tcPr>
          <w:p w:rsidR="00364069" w:rsidRDefault="00364069">
            <w:pPr>
              <w:pStyle w:val="ConsPlusNormal"/>
            </w:pPr>
            <w:r>
              <w:t xml:space="preserve">Единовременная денежная выплата ко </w:t>
            </w:r>
            <w:r>
              <w:lastRenderedPageBreak/>
              <w:t>Дню памяти жертв политических репрессий (30 октября)</w:t>
            </w:r>
          </w:p>
        </w:tc>
        <w:tc>
          <w:tcPr>
            <w:tcW w:w="1757" w:type="dxa"/>
            <w:tcBorders>
              <w:top w:val="nil"/>
              <w:bottom w:val="nil"/>
            </w:tcBorders>
          </w:tcPr>
          <w:p w:rsidR="00364069" w:rsidRDefault="00364069">
            <w:pPr>
              <w:pStyle w:val="ConsPlusNormal"/>
            </w:pP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1 481</w:t>
            </w:r>
          </w:p>
        </w:tc>
        <w:tc>
          <w:tcPr>
            <w:tcW w:w="780" w:type="dxa"/>
          </w:tcPr>
          <w:p w:rsidR="00364069" w:rsidRDefault="00364069">
            <w:pPr>
              <w:pStyle w:val="ConsPlusNormal"/>
              <w:jc w:val="center"/>
            </w:pPr>
            <w:r>
              <w:t>1 405</w:t>
            </w:r>
          </w:p>
        </w:tc>
        <w:tc>
          <w:tcPr>
            <w:tcW w:w="780" w:type="dxa"/>
          </w:tcPr>
          <w:p w:rsidR="00364069" w:rsidRDefault="00364069">
            <w:pPr>
              <w:pStyle w:val="ConsPlusNormal"/>
              <w:jc w:val="center"/>
            </w:pPr>
            <w:r>
              <w:t>1 738</w:t>
            </w:r>
          </w:p>
        </w:tc>
        <w:tc>
          <w:tcPr>
            <w:tcW w:w="780" w:type="dxa"/>
          </w:tcPr>
          <w:p w:rsidR="00364069" w:rsidRDefault="00364069">
            <w:pPr>
              <w:pStyle w:val="ConsPlusNormal"/>
              <w:jc w:val="center"/>
            </w:pPr>
            <w:r>
              <w:t>1 738</w:t>
            </w:r>
          </w:p>
        </w:tc>
      </w:tr>
      <w:tr w:rsidR="00364069">
        <w:tc>
          <w:tcPr>
            <w:tcW w:w="737" w:type="dxa"/>
          </w:tcPr>
          <w:p w:rsidR="00364069" w:rsidRDefault="00364069">
            <w:pPr>
              <w:pStyle w:val="ConsPlusNormal"/>
              <w:jc w:val="center"/>
            </w:pPr>
            <w:r>
              <w:lastRenderedPageBreak/>
              <w:t>4.1.4.</w:t>
            </w:r>
          </w:p>
        </w:tc>
        <w:tc>
          <w:tcPr>
            <w:tcW w:w="2268" w:type="dxa"/>
          </w:tcPr>
          <w:p w:rsidR="00364069" w:rsidRDefault="00364069">
            <w:pPr>
              <w:pStyle w:val="ConsPlusNormal"/>
            </w:pPr>
            <w:r>
              <w:t>Единовременная денежная выплата к памятной дате России - Дню Героев Отечества (9 декабря)</w:t>
            </w:r>
          </w:p>
        </w:tc>
        <w:tc>
          <w:tcPr>
            <w:tcW w:w="1757" w:type="dxa"/>
            <w:tcBorders>
              <w:top w:val="nil"/>
            </w:tcBorders>
          </w:tcPr>
          <w:p w:rsidR="00364069" w:rsidRDefault="00364069">
            <w:pPr>
              <w:pStyle w:val="ConsPlusNormal"/>
            </w:pP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101</w:t>
            </w:r>
          </w:p>
        </w:tc>
        <w:tc>
          <w:tcPr>
            <w:tcW w:w="780" w:type="dxa"/>
          </w:tcPr>
          <w:p w:rsidR="00364069" w:rsidRDefault="00364069">
            <w:pPr>
              <w:pStyle w:val="ConsPlusNormal"/>
              <w:jc w:val="center"/>
            </w:pPr>
            <w:r>
              <w:t>120</w:t>
            </w:r>
          </w:p>
        </w:tc>
        <w:tc>
          <w:tcPr>
            <w:tcW w:w="780" w:type="dxa"/>
          </w:tcPr>
          <w:p w:rsidR="00364069" w:rsidRDefault="00364069">
            <w:pPr>
              <w:pStyle w:val="ConsPlusNormal"/>
              <w:jc w:val="center"/>
            </w:pPr>
            <w:r>
              <w:t>76</w:t>
            </w:r>
          </w:p>
        </w:tc>
        <w:tc>
          <w:tcPr>
            <w:tcW w:w="780" w:type="dxa"/>
          </w:tcPr>
          <w:p w:rsidR="00364069" w:rsidRDefault="00364069">
            <w:pPr>
              <w:pStyle w:val="ConsPlusNormal"/>
              <w:jc w:val="center"/>
            </w:pPr>
            <w:r>
              <w:t>76</w:t>
            </w:r>
          </w:p>
        </w:tc>
      </w:tr>
      <w:tr w:rsidR="00364069">
        <w:tc>
          <w:tcPr>
            <w:tcW w:w="737" w:type="dxa"/>
          </w:tcPr>
          <w:p w:rsidR="00364069" w:rsidRDefault="00364069">
            <w:pPr>
              <w:pStyle w:val="ConsPlusNormal"/>
              <w:jc w:val="center"/>
            </w:pPr>
            <w:r>
              <w:t>4.2.</w:t>
            </w:r>
          </w:p>
        </w:tc>
        <w:tc>
          <w:tcPr>
            <w:tcW w:w="2268" w:type="dxa"/>
          </w:tcPr>
          <w:p w:rsidR="00364069" w:rsidRDefault="00364069">
            <w:pPr>
              <w:pStyle w:val="ConsPlusNormal"/>
            </w:pPr>
            <w:r>
              <w:t>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1757" w:type="dxa"/>
          </w:tcPr>
          <w:p w:rsidR="00364069" w:rsidRDefault="00364069">
            <w:pPr>
              <w:pStyle w:val="ConsPlusNormal"/>
              <w:jc w:val="center"/>
            </w:pPr>
            <w:r>
              <w:t>количество граждан, получивших соответствующие выплаты</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1</w:t>
            </w:r>
          </w:p>
        </w:tc>
        <w:tc>
          <w:tcPr>
            <w:tcW w:w="780" w:type="dxa"/>
          </w:tcPr>
          <w:p w:rsidR="00364069" w:rsidRDefault="00364069">
            <w:pPr>
              <w:pStyle w:val="ConsPlusNormal"/>
              <w:jc w:val="center"/>
            </w:pPr>
            <w:r>
              <w:t>1</w:t>
            </w:r>
          </w:p>
        </w:tc>
        <w:tc>
          <w:tcPr>
            <w:tcW w:w="780" w:type="dxa"/>
          </w:tcPr>
          <w:p w:rsidR="00364069" w:rsidRDefault="00364069">
            <w:pPr>
              <w:pStyle w:val="ConsPlusNormal"/>
              <w:jc w:val="center"/>
            </w:pPr>
            <w:r>
              <w:t>1</w:t>
            </w:r>
          </w:p>
        </w:tc>
        <w:tc>
          <w:tcPr>
            <w:tcW w:w="780" w:type="dxa"/>
          </w:tcPr>
          <w:p w:rsidR="00364069" w:rsidRDefault="00364069">
            <w:pPr>
              <w:pStyle w:val="ConsPlusNormal"/>
              <w:jc w:val="center"/>
            </w:pPr>
            <w:r>
              <w:t>1</w:t>
            </w:r>
          </w:p>
        </w:tc>
      </w:tr>
      <w:tr w:rsidR="00364069">
        <w:tc>
          <w:tcPr>
            <w:tcW w:w="737" w:type="dxa"/>
          </w:tcPr>
          <w:p w:rsidR="00364069" w:rsidRDefault="00364069">
            <w:pPr>
              <w:pStyle w:val="ConsPlusNormal"/>
              <w:jc w:val="center"/>
            </w:pPr>
            <w:r>
              <w:t>4.3.</w:t>
            </w:r>
          </w:p>
        </w:tc>
        <w:tc>
          <w:tcPr>
            <w:tcW w:w="2268" w:type="dxa"/>
          </w:tcPr>
          <w:p w:rsidR="00364069" w:rsidRDefault="00364069">
            <w:pPr>
              <w:pStyle w:val="ConsPlusNormal"/>
            </w:pPr>
            <w:r>
              <w:t xml:space="preserve">Денежные выплаты на оплату социальных услуг, </w:t>
            </w:r>
            <w:r>
              <w:lastRenderedPageBreak/>
              <w:t>предоставляемых на условиях оплаты отдельным категориям граждан</w:t>
            </w:r>
          </w:p>
        </w:tc>
        <w:tc>
          <w:tcPr>
            <w:tcW w:w="1757" w:type="dxa"/>
          </w:tcPr>
          <w:p w:rsidR="00364069" w:rsidRDefault="00364069">
            <w:pPr>
              <w:pStyle w:val="ConsPlusNormal"/>
              <w:jc w:val="center"/>
            </w:pPr>
            <w:r>
              <w:lastRenderedPageBreak/>
              <w:t xml:space="preserve">количество граждан, получивших </w:t>
            </w:r>
            <w:r>
              <w:lastRenderedPageBreak/>
              <w:t>соответствующие выплаты</w:t>
            </w:r>
          </w:p>
        </w:tc>
        <w:tc>
          <w:tcPr>
            <w:tcW w:w="907" w:type="dxa"/>
          </w:tcPr>
          <w:p w:rsidR="00364069" w:rsidRDefault="00364069">
            <w:pPr>
              <w:pStyle w:val="ConsPlusNormal"/>
              <w:jc w:val="center"/>
            </w:pPr>
            <w:r>
              <w:lastRenderedPageBreak/>
              <w:t>чел.</w:t>
            </w:r>
          </w:p>
        </w:tc>
        <w:tc>
          <w:tcPr>
            <w:tcW w:w="964" w:type="dxa"/>
          </w:tcPr>
          <w:p w:rsidR="00364069" w:rsidRDefault="00364069">
            <w:pPr>
              <w:pStyle w:val="ConsPlusNormal"/>
              <w:jc w:val="center"/>
            </w:pPr>
            <w:r>
              <w:t>317</w:t>
            </w:r>
          </w:p>
        </w:tc>
        <w:tc>
          <w:tcPr>
            <w:tcW w:w="780" w:type="dxa"/>
          </w:tcPr>
          <w:p w:rsidR="00364069" w:rsidRDefault="00364069">
            <w:pPr>
              <w:pStyle w:val="ConsPlusNormal"/>
              <w:jc w:val="center"/>
            </w:pPr>
            <w:r>
              <w:t>271</w:t>
            </w:r>
          </w:p>
        </w:tc>
        <w:tc>
          <w:tcPr>
            <w:tcW w:w="780" w:type="dxa"/>
          </w:tcPr>
          <w:p w:rsidR="00364069" w:rsidRDefault="00364069">
            <w:pPr>
              <w:pStyle w:val="ConsPlusNormal"/>
              <w:jc w:val="center"/>
            </w:pPr>
            <w:r>
              <w:t>252</w:t>
            </w:r>
          </w:p>
        </w:tc>
        <w:tc>
          <w:tcPr>
            <w:tcW w:w="780" w:type="dxa"/>
          </w:tcPr>
          <w:p w:rsidR="00364069" w:rsidRDefault="00364069">
            <w:pPr>
              <w:pStyle w:val="ConsPlusNormal"/>
              <w:jc w:val="center"/>
            </w:pPr>
            <w:r>
              <w:t>252</w:t>
            </w:r>
          </w:p>
        </w:tc>
      </w:tr>
      <w:tr w:rsidR="00364069">
        <w:tc>
          <w:tcPr>
            <w:tcW w:w="737" w:type="dxa"/>
          </w:tcPr>
          <w:p w:rsidR="00364069" w:rsidRDefault="00364069">
            <w:pPr>
              <w:pStyle w:val="ConsPlusNormal"/>
              <w:jc w:val="center"/>
            </w:pPr>
            <w:r>
              <w:lastRenderedPageBreak/>
              <w:t>4.4.</w:t>
            </w:r>
          </w:p>
        </w:tc>
        <w:tc>
          <w:tcPr>
            <w:tcW w:w="2268" w:type="dxa"/>
          </w:tcPr>
          <w:p w:rsidR="00364069" w:rsidRDefault="00364069">
            <w:pPr>
              <w:pStyle w:val="ConsPlusNormal"/>
            </w:pPr>
            <w:r>
              <w:t>Ежемесячные денежные выплаты Почетным гражданам городского округа Тольятти</w:t>
            </w:r>
          </w:p>
        </w:tc>
        <w:tc>
          <w:tcPr>
            <w:tcW w:w="1757" w:type="dxa"/>
          </w:tcPr>
          <w:p w:rsidR="00364069" w:rsidRDefault="00364069">
            <w:pPr>
              <w:pStyle w:val="ConsPlusNormal"/>
              <w:jc w:val="center"/>
            </w:pPr>
            <w:r>
              <w:t>количество граждан, получивших соответствующие выплаты</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18</w:t>
            </w:r>
          </w:p>
        </w:tc>
        <w:tc>
          <w:tcPr>
            <w:tcW w:w="780" w:type="dxa"/>
          </w:tcPr>
          <w:p w:rsidR="00364069" w:rsidRDefault="00364069">
            <w:pPr>
              <w:pStyle w:val="ConsPlusNormal"/>
              <w:jc w:val="center"/>
            </w:pPr>
            <w:r>
              <w:t>20</w:t>
            </w:r>
          </w:p>
        </w:tc>
        <w:tc>
          <w:tcPr>
            <w:tcW w:w="780" w:type="dxa"/>
          </w:tcPr>
          <w:p w:rsidR="00364069" w:rsidRDefault="00364069">
            <w:pPr>
              <w:pStyle w:val="ConsPlusNormal"/>
              <w:jc w:val="center"/>
            </w:pPr>
            <w:r>
              <w:t>21</w:t>
            </w:r>
          </w:p>
        </w:tc>
        <w:tc>
          <w:tcPr>
            <w:tcW w:w="780" w:type="dxa"/>
          </w:tcPr>
          <w:p w:rsidR="00364069" w:rsidRDefault="00364069">
            <w:pPr>
              <w:pStyle w:val="ConsPlusNormal"/>
              <w:jc w:val="center"/>
            </w:pPr>
            <w:r>
              <w:t>21</w:t>
            </w:r>
          </w:p>
        </w:tc>
      </w:tr>
      <w:tr w:rsidR="00364069">
        <w:tc>
          <w:tcPr>
            <w:tcW w:w="737" w:type="dxa"/>
          </w:tcPr>
          <w:p w:rsidR="00364069" w:rsidRDefault="00364069">
            <w:pPr>
              <w:pStyle w:val="ConsPlusNormal"/>
              <w:jc w:val="center"/>
            </w:pPr>
            <w:r>
              <w:t>4.5.</w:t>
            </w:r>
          </w:p>
        </w:tc>
        <w:tc>
          <w:tcPr>
            <w:tcW w:w="2268" w:type="dxa"/>
          </w:tcPr>
          <w:p w:rsidR="00364069" w:rsidRDefault="00364069">
            <w:pPr>
              <w:pStyle w:val="ConsPlusNormal"/>
            </w:pPr>
            <w: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1757" w:type="dxa"/>
          </w:tcPr>
          <w:p w:rsidR="00364069" w:rsidRDefault="00364069">
            <w:pPr>
              <w:pStyle w:val="ConsPlusNormal"/>
              <w:jc w:val="center"/>
            </w:pPr>
            <w:r>
              <w:t>количество граждан, получивших соответствующие выплаты</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5</w:t>
            </w:r>
          </w:p>
        </w:tc>
        <w:tc>
          <w:tcPr>
            <w:tcW w:w="780" w:type="dxa"/>
          </w:tcPr>
          <w:p w:rsidR="00364069" w:rsidRDefault="00364069">
            <w:pPr>
              <w:pStyle w:val="ConsPlusNormal"/>
              <w:jc w:val="center"/>
            </w:pPr>
            <w:r>
              <w:t>8</w:t>
            </w:r>
          </w:p>
        </w:tc>
        <w:tc>
          <w:tcPr>
            <w:tcW w:w="780" w:type="dxa"/>
          </w:tcPr>
          <w:p w:rsidR="00364069" w:rsidRDefault="00364069">
            <w:pPr>
              <w:pStyle w:val="ConsPlusNormal"/>
              <w:jc w:val="center"/>
            </w:pPr>
            <w:r>
              <w:t>4</w:t>
            </w:r>
          </w:p>
        </w:tc>
        <w:tc>
          <w:tcPr>
            <w:tcW w:w="780" w:type="dxa"/>
          </w:tcPr>
          <w:p w:rsidR="00364069" w:rsidRDefault="00364069">
            <w:pPr>
              <w:pStyle w:val="ConsPlusNormal"/>
              <w:jc w:val="center"/>
            </w:pPr>
            <w:r>
              <w:t>4</w:t>
            </w:r>
          </w:p>
        </w:tc>
      </w:tr>
      <w:tr w:rsidR="00364069">
        <w:tc>
          <w:tcPr>
            <w:tcW w:w="737" w:type="dxa"/>
          </w:tcPr>
          <w:p w:rsidR="00364069" w:rsidRDefault="00364069">
            <w:pPr>
              <w:pStyle w:val="ConsPlusNormal"/>
              <w:jc w:val="center"/>
            </w:pPr>
            <w:r>
              <w:t>4.6.</w:t>
            </w:r>
          </w:p>
        </w:tc>
        <w:tc>
          <w:tcPr>
            <w:tcW w:w="2268" w:type="dxa"/>
          </w:tcPr>
          <w:p w:rsidR="00364069" w:rsidRDefault="00364069">
            <w:pPr>
              <w:pStyle w:val="ConsPlusNormal"/>
            </w:pPr>
            <w:r>
              <w:t>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w:t>
            </w:r>
          </w:p>
        </w:tc>
        <w:tc>
          <w:tcPr>
            <w:tcW w:w="1757" w:type="dxa"/>
          </w:tcPr>
          <w:p w:rsidR="00364069" w:rsidRDefault="00364069">
            <w:pPr>
              <w:pStyle w:val="ConsPlusNormal"/>
              <w:jc w:val="center"/>
            </w:pPr>
            <w:r>
              <w:t>количество граждан, получивших соответствующие выплаты</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1</w:t>
            </w:r>
          </w:p>
        </w:tc>
        <w:tc>
          <w:tcPr>
            <w:tcW w:w="780" w:type="dxa"/>
          </w:tcPr>
          <w:p w:rsidR="00364069" w:rsidRDefault="00364069">
            <w:pPr>
              <w:pStyle w:val="ConsPlusNormal"/>
              <w:jc w:val="center"/>
            </w:pPr>
            <w:r>
              <w:t>1</w:t>
            </w:r>
          </w:p>
        </w:tc>
        <w:tc>
          <w:tcPr>
            <w:tcW w:w="780" w:type="dxa"/>
          </w:tcPr>
          <w:p w:rsidR="00364069" w:rsidRDefault="00364069">
            <w:pPr>
              <w:pStyle w:val="ConsPlusNormal"/>
              <w:jc w:val="center"/>
            </w:pPr>
            <w:r>
              <w:t>1</w:t>
            </w:r>
          </w:p>
        </w:tc>
        <w:tc>
          <w:tcPr>
            <w:tcW w:w="780" w:type="dxa"/>
          </w:tcPr>
          <w:p w:rsidR="00364069" w:rsidRDefault="00364069">
            <w:pPr>
              <w:pStyle w:val="ConsPlusNormal"/>
              <w:jc w:val="center"/>
            </w:pPr>
            <w:r>
              <w:t>1</w:t>
            </w:r>
          </w:p>
        </w:tc>
      </w:tr>
      <w:tr w:rsidR="00364069">
        <w:tc>
          <w:tcPr>
            <w:tcW w:w="737" w:type="dxa"/>
          </w:tcPr>
          <w:p w:rsidR="00364069" w:rsidRDefault="00364069">
            <w:pPr>
              <w:pStyle w:val="ConsPlusNormal"/>
              <w:jc w:val="center"/>
            </w:pPr>
            <w:r>
              <w:t>4.7.</w:t>
            </w:r>
          </w:p>
        </w:tc>
        <w:tc>
          <w:tcPr>
            <w:tcW w:w="2268" w:type="dxa"/>
          </w:tcPr>
          <w:p w:rsidR="00364069" w:rsidRDefault="00364069">
            <w:pPr>
              <w:pStyle w:val="ConsPlusNormal"/>
            </w:pPr>
            <w:r>
              <w:t>Единовременные денежные выплаты на оплату оздоровительных услуг</w:t>
            </w:r>
          </w:p>
        </w:tc>
        <w:tc>
          <w:tcPr>
            <w:tcW w:w="1757" w:type="dxa"/>
          </w:tcPr>
          <w:p w:rsidR="00364069" w:rsidRDefault="00364069">
            <w:pPr>
              <w:pStyle w:val="ConsPlusNormal"/>
              <w:jc w:val="center"/>
            </w:pPr>
            <w:r>
              <w:t>количество граждан, получивших соответствующие выплаты</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2</w:t>
            </w:r>
          </w:p>
        </w:tc>
        <w:tc>
          <w:tcPr>
            <w:tcW w:w="780" w:type="dxa"/>
          </w:tcPr>
          <w:p w:rsidR="00364069" w:rsidRDefault="00364069">
            <w:pPr>
              <w:pStyle w:val="ConsPlusNormal"/>
              <w:jc w:val="center"/>
            </w:pPr>
            <w:r>
              <w:t>2</w:t>
            </w:r>
          </w:p>
        </w:tc>
        <w:tc>
          <w:tcPr>
            <w:tcW w:w="780" w:type="dxa"/>
          </w:tcPr>
          <w:p w:rsidR="00364069" w:rsidRDefault="00364069">
            <w:pPr>
              <w:pStyle w:val="ConsPlusNormal"/>
              <w:jc w:val="center"/>
            </w:pPr>
            <w:r>
              <w:t>2</w:t>
            </w:r>
          </w:p>
        </w:tc>
        <w:tc>
          <w:tcPr>
            <w:tcW w:w="780" w:type="dxa"/>
          </w:tcPr>
          <w:p w:rsidR="00364069" w:rsidRDefault="00364069">
            <w:pPr>
              <w:pStyle w:val="ConsPlusNormal"/>
              <w:jc w:val="center"/>
            </w:pPr>
            <w:r>
              <w:t>2</w:t>
            </w:r>
          </w:p>
        </w:tc>
      </w:tr>
      <w:tr w:rsidR="00364069">
        <w:tc>
          <w:tcPr>
            <w:tcW w:w="737" w:type="dxa"/>
          </w:tcPr>
          <w:p w:rsidR="00364069" w:rsidRDefault="00364069">
            <w:pPr>
              <w:pStyle w:val="ConsPlusNormal"/>
              <w:jc w:val="center"/>
            </w:pPr>
            <w:r>
              <w:lastRenderedPageBreak/>
              <w:t>4.8.</w:t>
            </w:r>
          </w:p>
        </w:tc>
        <w:tc>
          <w:tcPr>
            <w:tcW w:w="2268" w:type="dxa"/>
          </w:tcPr>
          <w:p w:rsidR="00364069" w:rsidRDefault="00364069">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1757" w:type="dxa"/>
          </w:tcPr>
          <w:p w:rsidR="00364069" w:rsidRDefault="00364069">
            <w:pPr>
              <w:pStyle w:val="ConsPlusNormal"/>
              <w:jc w:val="center"/>
            </w:pPr>
            <w:r>
              <w:t>количество граждан, получивших соответствующие выплаты</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0</w:t>
            </w:r>
          </w:p>
        </w:tc>
        <w:tc>
          <w:tcPr>
            <w:tcW w:w="780" w:type="dxa"/>
          </w:tcPr>
          <w:p w:rsidR="00364069" w:rsidRDefault="00364069">
            <w:pPr>
              <w:pStyle w:val="ConsPlusNormal"/>
              <w:jc w:val="center"/>
            </w:pPr>
            <w:r>
              <w:t>1</w:t>
            </w:r>
          </w:p>
        </w:tc>
        <w:tc>
          <w:tcPr>
            <w:tcW w:w="780" w:type="dxa"/>
          </w:tcPr>
          <w:p w:rsidR="00364069" w:rsidRDefault="00364069">
            <w:pPr>
              <w:pStyle w:val="ConsPlusNormal"/>
              <w:jc w:val="center"/>
            </w:pPr>
            <w:r>
              <w:t>1</w:t>
            </w:r>
          </w:p>
        </w:tc>
        <w:tc>
          <w:tcPr>
            <w:tcW w:w="780" w:type="dxa"/>
          </w:tcPr>
          <w:p w:rsidR="00364069" w:rsidRDefault="00364069">
            <w:pPr>
              <w:pStyle w:val="ConsPlusNormal"/>
              <w:jc w:val="center"/>
            </w:pPr>
            <w:r>
              <w:t>1</w:t>
            </w:r>
          </w:p>
        </w:tc>
      </w:tr>
      <w:tr w:rsidR="00364069">
        <w:tc>
          <w:tcPr>
            <w:tcW w:w="737" w:type="dxa"/>
          </w:tcPr>
          <w:p w:rsidR="00364069" w:rsidRDefault="00364069">
            <w:pPr>
              <w:pStyle w:val="ConsPlusNormal"/>
              <w:jc w:val="center"/>
            </w:pPr>
            <w:r>
              <w:t>4.9.</w:t>
            </w:r>
          </w:p>
        </w:tc>
        <w:tc>
          <w:tcPr>
            <w:tcW w:w="2268" w:type="dxa"/>
          </w:tcPr>
          <w:p w:rsidR="00364069" w:rsidRDefault="00364069">
            <w:pPr>
              <w:pStyle w:val="ConsPlusNormal"/>
            </w:pPr>
            <w:r>
              <w:t>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1757" w:type="dxa"/>
          </w:tcPr>
          <w:p w:rsidR="00364069" w:rsidRDefault="00364069">
            <w:pPr>
              <w:pStyle w:val="ConsPlusNormal"/>
              <w:jc w:val="center"/>
            </w:pPr>
            <w:r>
              <w:t>количество граждан, получивших соответствующее пособие</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3</w:t>
            </w:r>
          </w:p>
        </w:tc>
        <w:tc>
          <w:tcPr>
            <w:tcW w:w="780" w:type="dxa"/>
          </w:tcPr>
          <w:p w:rsidR="00364069" w:rsidRDefault="00364069">
            <w:pPr>
              <w:pStyle w:val="ConsPlusNormal"/>
              <w:jc w:val="center"/>
            </w:pPr>
            <w:r>
              <w:t>3</w:t>
            </w:r>
          </w:p>
        </w:tc>
        <w:tc>
          <w:tcPr>
            <w:tcW w:w="780" w:type="dxa"/>
          </w:tcPr>
          <w:p w:rsidR="00364069" w:rsidRDefault="00364069">
            <w:pPr>
              <w:pStyle w:val="ConsPlusNormal"/>
              <w:jc w:val="center"/>
            </w:pPr>
            <w:r>
              <w:t>3</w:t>
            </w:r>
          </w:p>
        </w:tc>
        <w:tc>
          <w:tcPr>
            <w:tcW w:w="780" w:type="dxa"/>
          </w:tcPr>
          <w:p w:rsidR="00364069" w:rsidRDefault="00364069">
            <w:pPr>
              <w:pStyle w:val="ConsPlusNormal"/>
              <w:jc w:val="center"/>
            </w:pPr>
            <w:r>
              <w:t>3</w:t>
            </w:r>
          </w:p>
        </w:tc>
      </w:tr>
      <w:tr w:rsidR="00364069">
        <w:tc>
          <w:tcPr>
            <w:tcW w:w="737" w:type="dxa"/>
          </w:tcPr>
          <w:p w:rsidR="00364069" w:rsidRDefault="00364069">
            <w:pPr>
              <w:pStyle w:val="ConsPlusNormal"/>
              <w:jc w:val="center"/>
            </w:pPr>
            <w:r>
              <w:t>4.10.</w:t>
            </w:r>
          </w:p>
        </w:tc>
        <w:tc>
          <w:tcPr>
            <w:tcW w:w="2268" w:type="dxa"/>
          </w:tcPr>
          <w:p w:rsidR="00364069" w:rsidRDefault="00364069">
            <w:pPr>
              <w:pStyle w:val="ConsPlusNormal"/>
            </w:pPr>
            <w:r>
              <w:t xml:space="preserve">Единовременные компенсационные денежные выплаты Почетным гражданам городского округа Тольятти на оплату платных медицинских услуг, оказываемых </w:t>
            </w:r>
            <w:r>
              <w:lastRenderedPageBreak/>
              <w:t>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1757" w:type="dxa"/>
          </w:tcPr>
          <w:p w:rsidR="00364069" w:rsidRDefault="00364069">
            <w:pPr>
              <w:pStyle w:val="ConsPlusNormal"/>
              <w:jc w:val="center"/>
            </w:pPr>
            <w:r>
              <w:lastRenderedPageBreak/>
              <w:t>количество граждан, получивших соответствующие выплаты</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1</w:t>
            </w:r>
          </w:p>
        </w:tc>
        <w:tc>
          <w:tcPr>
            <w:tcW w:w="780" w:type="dxa"/>
          </w:tcPr>
          <w:p w:rsidR="00364069" w:rsidRDefault="00364069">
            <w:pPr>
              <w:pStyle w:val="ConsPlusNormal"/>
              <w:jc w:val="center"/>
            </w:pPr>
            <w:r>
              <w:t>19</w:t>
            </w:r>
          </w:p>
        </w:tc>
        <w:tc>
          <w:tcPr>
            <w:tcW w:w="780" w:type="dxa"/>
          </w:tcPr>
          <w:p w:rsidR="00364069" w:rsidRDefault="00364069">
            <w:pPr>
              <w:pStyle w:val="ConsPlusNormal"/>
              <w:jc w:val="center"/>
            </w:pPr>
            <w:r>
              <w:t>21</w:t>
            </w:r>
          </w:p>
        </w:tc>
        <w:tc>
          <w:tcPr>
            <w:tcW w:w="780" w:type="dxa"/>
          </w:tcPr>
          <w:p w:rsidR="00364069" w:rsidRDefault="00364069">
            <w:pPr>
              <w:pStyle w:val="ConsPlusNormal"/>
              <w:jc w:val="center"/>
            </w:pPr>
            <w:r>
              <w:t>21</w:t>
            </w:r>
          </w:p>
        </w:tc>
      </w:tr>
      <w:tr w:rsidR="00364069">
        <w:tc>
          <w:tcPr>
            <w:tcW w:w="737" w:type="dxa"/>
          </w:tcPr>
          <w:p w:rsidR="00364069" w:rsidRDefault="00364069">
            <w:pPr>
              <w:pStyle w:val="ConsPlusNormal"/>
              <w:jc w:val="center"/>
            </w:pPr>
            <w:r>
              <w:lastRenderedPageBreak/>
              <w:t>4.11.</w:t>
            </w:r>
          </w:p>
        </w:tc>
        <w:tc>
          <w:tcPr>
            <w:tcW w:w="2268" w:type="dxa"/>
          </w:tcPr>
          <w:p w:rsidR="00364069" w:rsidRDefault="00364069">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1757" w:type="dxa"/>
          </w:tcPr>
          <w:p w:rsidR="00364069" w:rsidRDefault="00364069">
            <w:pPr>
              <w:pStyle w:val="ConsPlusNormal"/>
              <w:jc w:val="center"/>
            </w:pPr>
            <w:r>
              <w:t>количество граждан, получивших соответствующие выплаты</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1</w:t>
            </w:r>
          </w:p>
        </w:tc>
        <w:tc>
          <w:tcPr>
            <w:tcW w:w="780" w:type="dxa"/>
          </w:tcPr>
          <w:p w:rsidR="00364069" w:rsidRDefault="00364069">
            <w:pPr>
              <w:pStyle w:val="ConsPlusNormal"/>
              <w:jc w:val="center"/>
            </w:pPr>
            <w:r>
              <w:t>2</w:t>
            </w:r>
          </w:p>
        </w:tc>
        <w:tc>
          <w:tcPr>
            <w:tcW w:w="780" w:type="dxa"/>
          </w:tcPr>
          <w:p w:rsidR="00364069" w:rsidRDefault="00364069">
            <w:pPr>
              <w:pStyle w:val="ConsPlusNormal"/>
              <w:jc w:val="center"/>
            </w:pPr>
            <w:r>
              <w:t>1</w:t>
            </w:r>
          </w:p>
        </w:tc>
        <w:tc>
          <w:tcPr>
            <w:tcW w:w="780" w:type="dxa"/>
          </w:tcPr>
          <w:p w:rsidR="00364069" w:rsidRDefault="00364069">
            <w:pPr>
              <w:pStyle w:val="ConsPlusNormal"/>
              <w:jc w:val="center"/>
            </w:pPr>
            <w:r>
              <w:t>1</w:t>
            </w:r>
          </w:p>
        </w:tc>
      </w:tr>
      <w:tr w:rsidR="00364069">
        <w:tc>
          <w:tcPr>
            <w:tcW w:w="737" w:type="dxa"/>
          </w:tcPr>
          <w:p w:rsidR="00364069" w:rsidRDefault="00364069">
            <w:pPr>
              <w:pStyle w:val="ConsPlusNormal"/>
              <w:jc w:val="center"/>
            </w:pPr>
            <w:r>
              <w:t>4.12.</w:t>
            </w:r>
          </w:p>
        </w:tc>
        <w:tc>
          <w:tcPr>
            <w:tcW w:w="2268" w:type="dxa"/>
          </w:tcPr>
          <w:p w:rsidR="00364069" w:rsidRDefault="00364069">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1757" w:type="dxa"/>
          </w:tcPr>
          <w:p w:rsidR="00364069" w:rsidRDefault="00364069">
            <w:pPr>
              <w:pStyle w:val="ConsPlusNormal"/>
              <w:jc w:val="center"/>
            </w:pPr>
            <w:r>
              <w:t>количество граждан, получивших соответствующие выплаты</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7</w:t>
            </w:r>
          </w:p>
        </w:tc>
        <w:tc>
          <w:tcPr>
            <w:tcW w:w="780" w:type="dxa"/>
          </w:tcPr>
          <w:p w:rsidR="00364069" w:rsidRDefault="00364069">
            <w:pPr>
              <w:pStyle w:val="ConsPlusNormal"/>
              <w:jc w:val="center"/>
            </w:pPr>
            <w:r>
              <w:t>6</w:t>
            </w:r>
          </w:p>
        </w:tc>
        <w:tc>
          <w:tcPr>
            <w:tcW w:w="780" w:type="dxa"/>
          </w:tcPr>
          <w:p w:rsidR="00364069" w:rsidRDefault="00364069">
            <w:pPr>
              <w:pStyle w:val="ConsPlusNormal"/>
              <w:jc w:val="center"/>
            </w:pPr>
            <w:r>
              <w:t>5</w:t>
            </w:r>
          </w:p>
        </w:tc>
        <w:tc>
          <w:tcPr>
            <w:tcW w:w="780" w:type="dxa"/>
          </w:tcPr>
          <w:p w:rsidR="00364069" w:rsidRDefault="00364069">
            <w:pPr>
              <w:pStyle w:val="ConsPlusNormal"/>
              <w:jc w:val="center"/>
            </w:pPr>
            <w:r>
              <w:t>5</w:t>
            </w:r>
          </w:p>
        </w:tc>
      </w:tr>
      <w:tr w:rsidR="00364069">
        <w:tc>
          <w:tcPr>
            <w:tcW w:w="737" w:type="dxa"/>
          </w:tcPr>
          <w:p w:rsidR="00364069" w:rsidRDefault="00364069">
            <w:pPr>
              <w:pStyle w:val="ConsPlusNormal"/>
              <w:jc w:val="center"/>
            </w:pPr>
            <w:r>
              <w:t>4.13.</w:t>
            </w:r>
          </w:p>
        </w:tc>
        <w:tc>
          <w:tcPr>
            <w:tcW w:w="2268" w:type="dxa"/>
          </w:tcPr>
          <w:p w:rsidR="00364069" w:rsidRDefault="00364069">
            <w:pPr>
              <w:pStyle w:val="ConsPlusNormal"/>
            </w:pPr>
            <w:r>
              <w:t xml:space="preserve">Социальные выплаты ветеранам Великой </w:t>
            </w:r>
            <w:r>
              <w:lastRenderedPageBreak/>
              <w:t>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1757" w:type="dxa"/>
          </w:tcPr>
          <w:p w:rsidR="00364069" w:rsidRDefault="00364069">
            <w:pPr>
              <w:pStyle w:val="ConsPlusNormal"/>
              <w:jc w:val="center"/>
            </w:pPr>
            <w:r>
              <w:lastRenderedPageBreak/>
              <w:t xml:space="preserve">количество граждан, </w:t>
            </w:r>
            <w:r>
              <w:lastRenderedPageBreak/>
              <w:t>получивших соответствующие выплаты</w:t>
            </w:r>
          </w:p>
        </w:tc>
        <w:tc>
          <w:tcPr>
            <w:tcW w:w="907" w:type="dxa"/>
          </w:tcPr>
          <w:p w:rsidR="00364069" w:rsidRDefault="00364069">
            <w:pPr>
              <w:pStyle w:val="ConsPlusNormal"/>
              <w:jc w:val="center"/>
            </w:pPr>
            <w:r>
              <w:lastRenderedPageBreak/>
              <w:t>чел.</w:t>
            </w:r>
          </w:p>
        </w:tc>
        <w:tc>
          <w:tcPr>
            <w:tcW w:w="964" w:type="dxa"/>
          </w:tcPr>
          <w:p w:rsidR="00364069" w:rsidRDefault="00364069">
            <w:pPr>
              <w:pStyle w:val="ConsPlusNormal"/>
              <w:jc w:val="center"/>
            </w:pPr>
            <w:r>
              <w:t>159</w:t>
            </w:r>
          </w:p>
        </w:tc>
        <w:tc>
          <w:tcPr>
            <w:tcW w:w="780" w:type="dxa"/>
          </w:tcPr>
          <w:p w:rsidR="00364069" w:rsidRDefault="00364069">
            <w:pPr>
              <w:pStyle w:val="ConsPlusNormal"/>
              <w:jc w:val="center"/>
            </w:pPr>
            <w:r>
              <w:t>164</w:t>
            </w:r>
          </w:p>
        </w:tc>
        <w:tc>
          <w:tcPr>
            <w:tcW w:w="780" w:type="dxa"/>
          </w:tcPr>
          <w:p w:rsidR="00364069" w:rsidRDefault="00364069">
            <w:pPr>
              <w:pStyle w:val="ConsPlusNormal"/>
              <w:jc w:val="center"/>
            </w:pPr>
            <w:r>
              <w:t>-</w:t>
            </w:r>
          </w:p>
        </w:tc>
        <w:tc>
          <w:tcPr>
            <w:tcW w:w="780" w:type="dxa"/>
          </w:tcPr>
          <w:p w:rsidR="00364069" w:rsidRDefault="00364069">
            <w:pPr>
              <w:pStyle w:val="ConsPlusNormal"/>
              <w:jc w:val="center"/>
            </w:pPr>
            <w:r>
              <w:t>-</w:t>
            </w:r>
          </w:p>
        </w:tc>
      </w:tr>
      <w:tr w:rsidR="00364069">
        <w:tc>
          <w:tcPr>
            <w:tcW w:w="737" w:type="dxa"/>
          </w:tcPr>
          <w:p w:rsidR="00364069" w:rsidRDefault="00364069">
            <w:pPr>
              <w:pStyle w:val="ConsPlusNormal"/>
              <w:jc w:val="center"/>
            </w:pPr>
            <w:r>
              <w:lastRenderedPageBreak/>
              <w:t>4.14.</w:t>
            </w:r>
          </w:p>
        </w:tc>
        <w:tc>
          <w:tcPr>
            <w:tcW w:w="2268" w:type="dxa"/>
          </w:tcPr>
          <w:p w:rsidR="00364069" w:rsidRDefault="00364069">
            <w:pPr>
              <w:pStyle w:val="ConsPlusNormal"/>
            </w:pPr>
            <w: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1757" w:type="dxa"/>
          </w:tcPr>
          <w:p w:rsidR="00364069" w:rsidRDefault="00364069">
            <w:pPr>
              <w:pStyle w:val="ConsPlusNormal"/>
              <w:jc w:val="center"/>
            </w:pPr>
            <w:r>
              <w:t xml:space="preserve">доля от общей суммы выплат (включая пособия) по </w:t>
            </w:r>
            <w:hyperlink w:anchor="P452" w:history="1">
              <w:r>
                <w:rPr>
                  <w:color w:val="0000FF"/>
                </w:rPr>
                <w:t>задаче 4</w:t>
              </w:r>
            </w:hyperlink>
          </w:p>
        </w:tc>
        <w:tc>
          <w:tcPr>
            <w:tcW w:w="907" w:type="dxa"/>
          </w:tcPr>
          <w:p w:rsidR="00364069" w:rsidRDefault="00364069">
            <w:pPr>
              <w:pStyle w:val="ConsPlusNormal"/>
              <w:jc w:val="center"/>
            </w:pPr>
            <w:r>
              <w:t>%</w:t>
            </w:r>
          </w:p>
        </w:tc>
        <w:tc>
          <w:tcPr>
            <w:tcW w:w="964" w:type="dxa"/>
          </w:tcPr>
          <w:p w:rsidR="00364069" w:rsidRDefault="00364069">
            <w:pPr>
              <w:pStyle w:val="ConsPlusNormal"/>
              <w:jc w:val="center"/>
            </w:pPr>
            <w:r>
              <w:t>0,689</w:t>
            </w:r>
          </w:p>
        </w:tc>
        <w:tc>
          <w:tcPr>
            <w:tcW w:w="780" w:type="dxa"/>
          </w:tcPr>
          <w:p w:rsidR="00364069" w:rsidRDefault="00364069">
            <w:pPr>
              <w:pStyle w:val="ConsPlusNormal"/>
              <w:jc w:val="center"/>
            </w:pPr>
            <w:r>
              <w:t>1,144</w:t>
            </w:r>
          </w:p>
        </w:tc>
        <w:tc>
          <w:tcPr>
            <w:tcW w:w="780" w:type="dxa"/>
          </w:tcPr>
          <w:p w:rsidR="00364069" w:rsidRDefault="00364069">
            <w:pPr>
              <w:pStyle w:val="ConsPlusNormal"/>
              <w:jc w:val="center"/>
            </w:pPr>
            <w:r>
              <w:t>1,023</w:t>
            </w:r>
          </w:p>
        </w:tc>
        <w:tc>
          <w:tcPr>
            <w:tcW w:w="780" w:type="dxa"/>
          </w:tcPr>
          <w:p w:rsidR="00364069" w:rsidRDefault="00364069">
            <w:pPr>
              <w:pStyle w:val="ConsPlusNormal"/>
              <w:jc w:val="center"/>
            </w:pPr>
            <w:r>
              <w:t>1,001</w:t>
            </w:r>
          </w:p>
        </w:tc>
      </w:tr>
      <w:tr w:rsidR="00364069">
        <w:tc>
          <w:tcPr>
            <w:tcW w:w="737" w:type="dxa"/>
          </w:tcPr>
          <w:p w:rsidR="00364069" w:rsidRDefault="00364069">
            <w:pPr>
              <w:pStyle w:val="ConsPlusNormal"/>
              <w:jc w:val="center"/>
              <w:outlineLvl w:val="2"/>
            </w:pPr>
            <w:r>
              <w:t>5.</w:t>
            </w:r>
          </w:p>
        </w:tc>
        <w:tc>
          <w:tcPr>
            <w:tcW w:w="8236" w:type="dxa"/>
            <w:gridSpan w:val="7"/>
          </w:tcPr>
          <w:p w:rsidR="00364069" w:rsidRDefault="00364069">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364069">
        <w:tc>
          <w:tcPr>
            <w:tcW w:w="737" w:type="dxa"/>
          </w:tcPr>
          <w:p w:rsidR="00364069" w:rsidRDefault="00364069">
            <w:pPr>
              <w:pStyle w:val="ConsPlusNormal"/>
              <w:jc w:val="center"/>
            </w:pPr>
            <w:r>
              <w:t>5.1.</w:t>
            </w:r>
          </w:p>
        </w:tc>
        <w:tc>
          <w:tcPr>
            <w:tcW w:w="2268" w:type="dxa"/>
          </w:tcPr>
          <w:p w:rsidR="00364069" w:rsidRDefault="00364069">
            <w:pPr>
              <w:pStyle w:val="ConsPlusNormal"/>
            </w:pPr>
            <w:r>
              <w:t>Ежемесячные денежные выплаты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757" w:type="dxa"/>
          </w:tcPr>
          <w:p w:rsidR="00364069" w:rsidRDefault="00364069">
            <w:pPr>
              <w:pStyle w:val="ConsPlusNormal"/>
              <w:jc w:val="center"/>
            </w:pPr>
            <w:r>
              <w:t>количество граждан, получивших соответствующие выплаты</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55</w:t>
            </w:r>
          </w:p>
        </w:tc>
        <w:tc>
          <w:tcPr>
            <w:tcW w:w="780" w:type="dxa"/>
          </w:tcPr>
          <w:p w:rsidR="00364069" w:rsidRDefault="00364069">
            <w:pPr>
              <w:pStyle w:val="ConsPlusNormal"/>
              <w:jc w:val="center"/>
            </w:pPr>
            <w:r>
              <w:t>65</w:t>
            </w:r>
          </w:p>
        </w:tc>
        <w:tc>
          <w:tcPr>
            <w:tcW w:w="780" w:type="dxa"/>
          </w:tcPr>
          <w:p w:rsidR="00364069" w:rsidRDefault="00364069">
            <w:pPr>
              <w:pStyle w:val="ConsPlusNormal"/>
              <w:jc w:val="center"/>
            </w:pPr>
            <w:r>
              <w:t>60</w:t>
            </w:r>
          </w:p>
        </w:tc>
        <w:tc>
          <w:tcPr>
            <w:tcW w:w="780" w:type="dxa"/>
          </w:tcPr>
          <w:p w:rsidR="00364069" w:rsidRDefault="00364069">
            <w:pPr>
              <w:pStyle w:val="ConsPlusNormal"/>
              <w:jc w:val="center"/>
            </w:pPr>
            <w:r>
              <w:t>60</w:t>
            </w:r>
          </w:p>
        </w:tc>
      </w:tr>
      <w:tr w:rsidR="00364069">
        <w:tc>
          <w:tcPr>
            <w:tcW w:w="737" w:type="dxa"/>
          </w:tcPr>
          <w:p w:rsidR="00364069" w:rsidRDefault="00364069">
            <w:pPr>
              <w:pStyle w:val="ConsPlusNormal"/>
              <w:jc w:val="center"/>
            </w:pPr>
            <w:r>
              <w:lastRenderedPageBreak/>
              <w:t>5.2.</w:t>
            </w:r>
          </w:p>
        </w:tc>
        <w:tc>
          <w:tcPr>
            <w:tcW w:w="2268" w:type="dxa"/>
          </w:tcPr>
          <w:p w:rsidR="00364069" w:rsidRDefault="00364069">
            <w:pPr>
              <w:pStyle w:val="ConsPlusNormal"/>
            </w:pPr>
            <w: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757" w:type="dxa"/>
          </w:tcPr>
          <w:p w:rsidR="00364069" w:rsidRDefault="00364069">
            <w:pPr>
              <w:pStyle w:val="ConsPlusNormal"/>
              <w:jc w:val="center"/>
            </w:pPr>
            <w:r>
              <w:t xml:space="preserve">доля от общей суммы выплат по </w:t>
            </w:r>
            <w:hyperlink w:anchor="P831" w:history="1">
              <w:r>
                <w:rPr>
                  <w:color w:val="0000FF"/>
                </w:rPr>
                <w:t>задаче 5</w:t>
              </w:r>
            </w:hyperlink>
          </w:p>
        </w:tc>
        <w:tc>
          <w:tcPr>
            <w:tcW w:w="907" w:type="dxa"/>
          </w:tcPr>
          <w:p w:rsidR="00364069" w:rsidRDefault="00364069">
            <w:pPr>
              <w:pStyle w:val="ConsPlusNormal"/>
              <w:jc w:val="center"/>
            </w:pPr>
            <w:r>
              <w:t>%</w:t>
            </w:r>
          </w:p>
        </w:tc>
        <w:tc>
          <w:tcPr>
            <w:tcW w:w="964" w:type="dxa"/>
          </w:tcPr>
          <w:p w:rsidR="00364069" w:rsidRDefault="00364069">
            <w:pPr>
              <w:pStyle w:val="ConsPlusNormal"/>
              <w:jc w:val="center"/>
            </w:pPr>
            <w:r>
              <w:t>0,389</w:t>
            </w:r>
          </w:p>
        </w:tc>
        <w:tc>
          <w:tcPr>
            <w:tcW w:w="780" w:type="dxa"/>
          </w:tcPr>
          <w:p w:rsidR="00364069" w:rsidRDefault="00364069">
            <w:pPr>
              <w:pStyle w:val="ConsPlusNormal"/>
              <w:jc w:val="center"/>
            </w:pPr>
            <w:r>
              <w:t>0,468</w:t>
            </w:r>
          </w:p>
        </w:tc>
        <w:tc>
          <w:tcPr>
            <w:tcW w:w="780" w:type="dxa"/>
          </w:tcPr>
          <w:p w:rsidR="00364069" w:rsidRDefault="00364069">
            <w:pPr>
              <w:pStyle w:val="ConsPlusNormal"/>
              <w:jc w:val="center"/>
            </w:pPr>
            <w:r>
              <w:t>0,403</w:t>
            </w:r>
          </w:p>
        </w:tc>
        <w:tc>
          <w:tcPr>
            <w:tcW w:w="780" w:type="dxa"/>
          </w:tcPr>
          <w:p w:rsidR="00364069" w:rsidRDefault="00364069">
            <w:pPr>
              <w:pStyle w:val="ConsPlusNormal"/>
              <w:jc w:val="center"/>
            </w:pPr>
            <w:r>
              <w:t>0,403</w:t>
            </w:r>
          </w:p>
        </w:tc>
      </w:tr>
      <w:tr w:rsidR="00364069">
        <w:tc>
          <w:tcPr>
            <w:tcW w:w="737" w:type="dxa"/>
          </w:tcPr>
          <w:p w:rsidR="00364069" w:rsidRDefault="00364069">
            <w:pPr>
              <w:pStyle w:val="ConsPlusNormal"/>
              <w:jc w:val="center"/>
              <w:outlineLvl w:val="2"/>
            </w:pPr>
            <w:r>
              <w:t>6.</w:t>
            </w:r>
          </w:p>
        </w:tc>
        <w:tc>
          <w:tcPr>
            <w:tcW w:w="8236" w:type="dxa"/>
            <w:gridSpan w:val="7"/>
          </w:tcPr>
          <w:p w:rsidR="00364069" w:rsidRDefault="00364069">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364069">
        <w:tc>
          <w:tcPr>
            <w:tcW w:w="737" w:type="dxa"/>
          </w:tcPr>
          <w:p w:rsidR="00364069" w:rsidRDefault="00364069">
            <w:pPr>
              <w:pStyle w:val="ConsPlusNormal"/>
              <w:jc w:val="center"/>
            </w:pPr>
            <w:r>
              <w:t>6.1.</w:t>
            </w:r>
          </w:p>
        </w:tc>
        <w:tc>
          <w:tcPr>
            <w:tcW w:w="2268" w:type="dxa"/>
          </w:tcPr>
          <w:p w:rsidR="00364069" w:rsidRDefault="00364069">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1757" w:type="dxa"/>
          </w:tcPr>
          <w:p w:rsidR="00364069" w:rsidRDefault="00364069">
            <w:pPr>
              <w:pStyle w:val="ConsPlusNormal"/>
              <w:jc w:val="center"/>
            </w:pPr>
            <w:r>
              <w:t>количество граждан, получивших соответствующие выплаты</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434</w:t>
            </w:r>
          </w:p>
        </w:tc>
        <w:tc>
          <w:tcPr>
            <w:tcW w:w="780" w:type="dxa"/>
          </w:tcPr>
          <w:p w:rsidR="00364069" w:rsidRDefault="00364069">
            <w:pPr>
              <w:pStyle w:val="ConsPlusNormal"/>
              <w:jc w:val="center"/>
            </w:pPr>
            <w:r>
              <w:t>346</w:t>
            </w:r>
          </w:p>
        </w:tc>
        <w:tc>
          <w:tcPr>
            <w:tcW w:w="780" w:type="dxa"/>
          </w:tcPr>
          <w:p w:rsidR="00364069" w:rsidRDefault="00364069">
            <w:pPr>
              <w:pStyle w:val="ConsPlusNormal"/>
              <w:jc w:val="center"/>
            </w:pPr>
            <w:r>
              <w:t>419</w:t>
            </w:r>
          </w:p>
        </w:tc>
        <w:tc>
          <w:tcPr>
            <w:tcW w:w="780" w:type="dxa"/>
          </w:tcPr>
          <w:p w:rsidR="00364069" w:rsidRDefault="00364069">
            <w:pPr>
              <w:pStyle w:val="ConsPlusNormal"/>
              <w:jc w:val="center"/>
            </w:pPr>
            <w:r>
              <w:t>419</w:t>
            </w:r>
          </w:p>
        </w:tc>
      </w:tr>
      <w:tr w:rsidR="00364069">
        <w:tc>
          <w:tcPr>
            <w:tcW w:w="737" w:type="dxa"/>
          </w:tcPr>
          <w:p w:rsidR="00364069" w:rsidRDefault="00364069">
            <w:pPr>
              <w:pStyle w:val="ConsPlusNormal"/>
              <w:jc w:val="center"/>
            </w:pPr>
            <w:r>
              <w:t>6.2.</w:t>
            </w:r>
          </w:p>
        </w:tc>
        <w:tc>
          <w:tcPr>
            <w:tcW w:w="2268" w:type="dxa"/>
          </w:tcPr>
          <w:p w:rsidR="00364069" w:rsidRDefault="00364069">
            <w:pPr>
              <w:pStyle w:val="ConsPlusNormal"/>
            </w:pPr>
            <w: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1757" w:type="dxa"/>
          </w:tcPr>
          <w:p w:rsidR="00364069" w:rsidRDefault="00364069">
            <w:pPr>
              <w:pStyle w:val="ConsPlusNormal"/>
              <w:jc w:val="center"/>
            </w:pPr>
            <w:r>
              <w:t xml:space="preserve">доля от общей суммы выплат по </w:t>
            </w:r>
            <w:hyperlink w:anchor="P891" w:history="1">
              <w:r>
                <w:rPr>
                  <w:color w:val="0000FF"/>
                </w:rPr>
                <w:t>задаче 6</w:t>
              </w:r>
            </w:hyperlink>
          </w:p>
        </w:tc>
        <w:tc>
          <w:tcPr>
            <w:tcW w:w="907" w:type="dxa"/>
          </w:tcPr>
          <w:p w:rsidR="00364069" w:rsidRDefault="00364069">
            <w:pPr>
              <w:pStyle w:val="ConsPlusNormal"/>
              <w:jc w:val="center"/>
            </w:pPr>
            <w:r>
              <w:t>%</w:t>
            </w:r>
          </w:p>
        </w:tc>
        <w:tc>
          <w:tcPr>
            <w:tcW w:w="964" w:type="dxa"/>
          </w:tcPr>
          <w:p w:rsidR="00364069" w:rsidRDefault="00364069">
            <w:pPr>
              <w:pStyle w:val="ConsPlusNormal"/>
              <w:jc w:val="center"/>
            </w:pPr>
            <w:r>
              <w:t>0,442</w:t>
            </w:r>
          </w:p>
        </w:tc>
        <w:tc>
          <w:tcPr>
            <w:tcW w:w="780" w:type="dxa"/>
          </w:tcPr>
          <w:p w:rsidR="00364069" w:rsidRDefault="00364069">
            <w:pPr>
              <w:pStyle w:val="ConsPlusNormal"/>
              <w:jc w:val="center"/>
            </w:pPr>
            <w:r>
              <w:t>0,486</w:t>
            </w:r>
          </w:p>
        </w:tc>
        <w:tc>
          <w:tcPr>
            <w:tcW w:w="780" w:type="dxa"/>
          </w:tcPr>
          <w:p w:rsidR="00364069" w:rsidRDefault="00364069">
            <w:pPr>
              <w:pStyle w:val="ConsPlusNormal"/>
              <w:jc w:val="center"/>
            </w:pPr>
            <w:r>
              <w:t>0,522</w:t>
            </w:r>
          </w:p>
        </w:tc>
        <w:tc>
          <w:tcPr>
            <w:tcW w:w="780" w:type="dxa"/>
          </w:tcPr>
          <w:p w:rsidR="00364069" w:rsidRDefault="00364069">
            <w:pPr>
              <w:pStyle w:val="ConsPlusNormal"/>
              <w:jc w:val="center"/>
            </w:pPr>
            <w:r>
              <w:t>0,522</w:t>
            </w:r>
          </w:p>
        </w:tc>
      </w:tr>
      <w:tr w:rsidR="00364069">
        <w:tc>
          <w:tcPr>
            <w:tcW w:w="737" w:type="dxa"/>
          </w:tcPr>
          <w:p w:rsidR="00364069" w:rsidRDefault="00364069">
            <w:pPr>
              <w:pStyle w:val="ConsPlusNormal"/>
              <w:jc w:val="center"/>
              <w:outlineLvl w:val="2"/>
            </w:pPr>
            <w:r>
              <w:t>7.</w:t>
            </w:r>
          </w:p>
        </w:tc>
        <w:tc>
          <w:tcPr>
            <w:tcW w:w="8236" w:type="dxa"/>
            <w:gridSpan w:val="7"/>
          </w:tcPr>
          <w:p w:rsidR="00364069" w:rsidRDefault="00364069">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364069">
        <w:tc>
          <w:tcPr>
            <w:tcW w:w="737" w:type="dxa"/>
          </w:tcPr>
          <w:p w:rsidR="00364069" w:rsidRDefault="00364069">
            <w:pPr>
              <w:pStyle w:val="ConsPlusNormal"/>
              <w:jc w:val="center"/>
            </w:pPr>
            <w:r>
              <w:t>7.1.</w:t>
            </w:r>
          </w:p>
        </w:tc>
        <w:tc>
          <w:tcPr>
            <w:tcW w:w="2268" w:type="dxa"/>
          </w:tcPr>
          <w:p w:rsidR="00364069" w:rsidRDefault="00364069">
            <w:pPr>
              <w:pStyle w:val="ConsPlusNormal"/>
            </w:pPr>
            <w:r>
              <w:t xml:space="preserve">Выплата ренты по договорам </w:t>
            </w:r>
            <w:r>
              <w:lastRenderedPageBreak/>
              <w:t>пожизненной ренты</w:t>
            </w:r>
          </w:p>
        </w:tc>
        <w:tc>
          <w:tcPr>
            <w:tcW w:w="1757" w:type="dxa"/>
          </w:tcPr>
          <w:p w:rsidR="00364069" w:rsidRDefault="00364069">
            <w:pPr>
              <w:pStyle w:val="ConsPlusNormal"/>
              <w:jc w:val="center"/>
            </w:pPr>
            <w:r>
              <w:lastRenderedPageBreak/>
              <w:t xml:space="preserve">количество граждан, с </w:t>
            </w:r>
            <w:r>
              <w:lastRenderedPageBreak/>
              <w:t>которыми заключен соответствующий договор пожизненной ренты</w:t>
            </w:r>
          </w:p>
        </w:tc>
        <w:tc>
          <w:tcPr>
            <w:tcW w:w="907" w:type="dxa"/>
          </w:tcPr>
          <w:p w:rsidR="00364069" w:rsidRDefault="00364069">
            <w:pPr>
              <w:pStyle w:val="ConsPlusNormal"/>
              <w:jc w:val="center"/>
            </w:pPr>
            <w:r>
              <w:lastRenderedPageBreak/>
              <w:t>чел.</w:t>
            </w:r>
          </w:p>
        </w:tc>
        <w:tc>
          <w:tcPr>
            <w:tcW w:w="964" w:type="dxa"/>
          </w:tcPr>
          <w:p w:rsidR="00364069" w:rsidRDefault="00364069">
            <w:pPr>
              <w:pStyle w:val="ConsPlusNormal"/>
              <w:jc w:val="center"/>
            </w:pPr>
            <w:r>
              <w:t>11</w:t>
            </w:r>
          </w:p>
        </w:tc>
        <w:tc>
          <w:tcPr>
            <w:tcW w:w="780" w:type="dxa"/>
          </w:tcPr>
          <w:p w:rsidR="00364069" w:rsidRDefault="00364069">
            <w:pPr>
              <w:pStyle w:val="ConsPlusNormal"/>
              <w:jc w:val="center"/>
            </w:pPr>
            <w:r>
              <w:t>8</w:t>
            </w:r>
          </w:p>
        </w:tc>
        <w:tc>
          <w:tcPr>
            <w:tcW w:w="780" w:type="dxa"/>
          </w:tcPr>
          <w:p w:rsidR="00364069" w:rsidRDefault="00364069">
            <w:pPr>
              <w:pStyle w:val="ConsPlusNormal"/>
              <w:jc w:val="center"/>
            </w:pPr>
            <w:r>
              <w:t>7</w:t>
            </w:r>
          </w:p>
        </w:tc>
        <w:tc>
          <w:tcPr>
            <w:tcW w:w="780" w:type="dxa"/>
          </w:tcPr>
          <w:p w:rsidR="00364069" w:rsidRDefault="00364069">
            <w:pPr>
              <w:pStyle w:val="ConsPlusNormal"/>
              <w:jc w:val="center"/>
            </w:pPr>
            <w:r>
              <w:t>7</w:t>
            </w:r>
          </w:p>
        </w:tc>
      </w:tr>
      <w:tr w:rsidR="00364069">
        <w:tc>
          <w:tcPr>
            <w:tcW w:w="737" w:type="dxa"/>
          </w:tcPr>
          <w:p w:rsidR="00364069" w:rsidRDefault="00364069">
            <w:pPr>
              <w:pStyle w:val="ConsPlusNormal"/>
              <w:jc w:val="center"/>
            </w:pPr>
            <w:r>
              <w:lastRenderedPageBreak/>
              <w:t>7.2.</w:t>
            </w:r>
          </w:p>
        </w:tc>
        <w:tc>
          <w:tcPr>
            <w:tcW w:w="2268" w:type="dxa"/>
          </w:tcPr>
          <w:p w:rsidR="00364069" w:rsidRDefault="00364069">
            <w:pPr>
              <w:pStyle w:val="ConsPlusNormal"/>
            </w:pPr>
            <w:r>
              <w:t>Расходы на оплату услуг нотариуса, ритуальных услуг и другие расходы, связанные с заключением и сопровождением договоров пожизненной ренты</w:t>
            </w:r>
          </w:p>
        </w:tc>
        <w:tc>
          <w:tcPr>
            <w:tcW w:w="1757" w:type="dxa"/>
          </w:tcPr>
          <w:p w:rsidR="00364069" w:rsidRDefault="00364069">
            <w:pPr>
              <w:pStyle w:val="ConsPlusNormal"/>
              <w:jc w:val="center"/>
            </w:pPr>
            <w:r>
              <w:t>количество граждан, с которыми были заключены договоры ренты в отчетном году/количество граждан, с которыми прекращены договоры ренты в связи со смертью рентополучателя</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1/1</w:t>
            </w:r>
          </w:p>
        </w:tc>
        <w:tc>
          <w:tcPr>
            <w:tcW w:w="780" w:type="dxa"/>
          </w:tcPr>
          <w:p w:rsidR="00364069" w:rsidRDefault="00364069">
            <w:pPr>
              <w:pStyle w:val="ConsPlusNormal"/>
              <w:jc w:val="center"/>
            </w:pPr>
            <w:r>
              <w:t>0/2</w:t>
            </w:r>
          </w:p>
        </w:tc>
        <w:tc>
          <w:tcPr>
            <w:tcW w:w="780" w:type="dxa"/>
          </w:tcPr>
          <w:p w:rsidR="00364069" w:rsidRDefault="00364069">
            <w:pPr>
              <w:pStyle w:val="ConsPlusNormal"/>
              <w:jc w:val="center"/>
            </w:pPr>
            <w:r>
              <w:t>1/1</w:t>
            </w:r>
          </w:p>
        </w:tc>
        <w:tc>
          <w:tcPr>
            <w:tcW w:w="780" w:type="dxa"/>
          </w:tcPr>
          <w:p w:rsidR="00364069" w:rsidRDefault="00364069">
            <w:pPr>
              <w:pStyle w:val="ConsPlusNormal"/>
              <w:jc w:val="center"/>
            </w:pPr>
            <w:r>
              <w:t>1/1</w:t>
            </w:r>
          </w:p>
        </w:tc>
      </w:tr>
      <w:tr w:rsidR="00364069">
        <w:tc>
          <w:tcPr>
            <w:tcW w:w="737" w:type="dxa"/>
          </w:tcPr>
          <w:p w:rsidR="00364069" w:rsidRDefault="00364069">
            <w:pPr>
              <w:pStyle w:val="ConsPlusNormal"/>
              <w:jc w:val="center"/>
            </w:pPr>
            <w:r>
              <w:t>7.3.</w:t>
            </w:r>
          </w:p>
        </w:tc>
        <w:tc>
          <w:tcPr>
            <w:tcW w:w="2268" w:type="dxa"/>
          </w:tcPr>
          <w:p w:rsidR="00364069" w:rsidRDefault="00364069">
            <w:pPr>
              <w:pStyle w:val="ConsPlusNormal"/>
            </w:pPr>
            <w: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1757" w:type="dxa"/>
          </w:tcPr>
          <w:p w:rsidR="00364069" w:rsidRDefault="00364069">
            <w:pPr>
              <w:pStyle w:val="ConsPlusNormal"/>
              <w:jc w:val="center"/>
            </w:pPr>
            <w:r>
              <w:t xml:space="preserve">доля от общей суммы выплат по </w:t>
            </w:r>
            <w:hyperlink w:anchor="P953" w:history="1">
              <w:r>
                <w:rPr>
                  <w:color w:val="0000FF"/>
                </w:rPr>
                <w:t>мероприятию 7.1 задачи 7</w:t>
              </w:r>
            </w:hyperlink>
          </w:p>
        </w:tc>
        <w:tc>
          <w:tcPr>
            <w:tcW w:w="907" w:type="dxa"/>
          </w:tcPr>
          <w:p w:rsidR="00364069" w:rsidRDefault="00364069">
            <w:pPr>
              <w:pStyle w:val="ConsPlusNormal"/>
              <w:jc w:val="center"/>
            </w:pPr>
            <w:r>
              <w:t>%</w:t>
            </w:r>
          </w:p>
        </w:tc>
        <w:tc>
          <w:tcPr>
            <w:tcW w:w="964" w:type="dxa"/>
          </w:tcPr>
          <w:p w:rsidR="00364069" w:rsidRDefault="00364069">
            <w:pPr>
              <w:pStyle w:val="ConsPlusNormal"/>
              <w:jc w:val="center"/>
            </w:pPr>
            <w:r>
              <w:t>1,704</w:t>
            </w:r>
          </w:p>
        </w:tc>
        <w:tc>
          <w:tcPr>
            <w:tcW w:w="780" w:type="dxa"/>
          </w:tcPr>
          <w:p w:rsidR="00364069" w:rsidRDefault="00364069">
            <w:pPr>
              <w:pStyle w:val="ConsPlusNormal"/>
              <w:jc w:val="center"/>
            </w:pPr>
            <w:r>
              <w:t>1,257</w:t>
            </w:r>
          </w:p>
        </w:tc>
        <w:tc>
          <w:tcPr>
            <w:tcW w:w="780" w:type="dxa"/>
          </w:tcPr>
          <w:p w:rsidR="00364069" w:rsidRDefault="00364069">
            <w:pPr>
              <w:pStyle w:val="ConsPlusNormal"/>
              <w:jc w:val="center"/>
            </w:pPr>
            <w:r>
              <w:t>1,293</w:t>
            </w:r>
          </w:p>
        </w:tc>
        <w:tc>
          <w:tcPr>
            <w:tcW w:w="780" w:type="dxa"/>
          </w:tcPr>
          <w:p w:rsidR="00364069" w:rsidRDefault="00364069">
            <w:pPr>
              <w:pStyle w:val="ConsPlusNormal"/>
              <w:jc w:val="center"/>
            </w:pPr>
            <w:r>
              <w:t>1,293</w:t>
            </w:r>
          </w:p>
        </w:tc>
      </w:tr>
      <w:tr w:rsidR="00364069">
        <w:tc>
          <w:tcPr>
            <w:tcW w:w="737" w:type="dxa"/>
          </w:tcPr>
          <w:p w:rsidR="00364069" w:rsidRDefault="00364069">
            <w:pPr>
              <w:pStyle w:val="ConsPlusNormal"/>
              <w:jc w:val="center"/>
            </w:pPr>
            <w:r>
              <w:t>7.4.</w:t>
            </w:r>
          </w:p>
        </w:tc>
        <w:tc>
          <w:tcPr>
            <w:tcW w:w="2268" w:type="dxa"/>
          </w:tcPr>
          <w:p w:rsidR="00364069" w:rsidRDefault="00364069">
            <w:pPr>
              <w:pStyle w:val="ConsPlusNormal"/>
            </w:pPr>
            <w:r>
              <w:t>Оплата неустойки за несвоевременное исполнение договоров пожизненной ренты</w:t>
            </w:r>
          </w:p>
        </w:tc>
        <w:tc>
          <w:tcPr>
            <w:tcW w:w="1757" w:type="dxa"/>
          </w:tcPr>
          <w:p w:rsidR="00364069" w:rsidRDefault="00364069">
            <w:pPr>
              <w:pStyle w:val="ConsPlusNormal"/>
              <w:jc w:val="center"/>
            </w:pPr>
            <w:r>
              <w:t xml:space="preserve">доля от общей суммы выплат по </w:t>
            </w:r>
            <w:hyperlink w:anchor="P953" w:history="1">
              <w:r>
                <w:rPr>
                  <w:color w:val="0000FF"/>
                </w:rPr>
                <w:t>мероприятию 7.1 задачи 7</w:t>
              </w:r>
            </w:hyperlink>
          </w:p>
        </w:tc>
        <w:tc>
          <w:tcPr>
            <w:tcW w:w="907" w:type="dxa"/>
          </w:tcPr>
          <w:p w:rsidR="00364069" w:rsidRDefault="00364069">
            <w:pPr>
              <w:pStyle w:val="ConsPlusNormal"/>
              <w:jc w:val="center"/>
            </w:pPr>
            <w:r>
              <w:t>%</w:t>
            </w:r>
          </w:p>
        </w:tc>
        <w:tc>
          <w:tcPr>
            <w:tcW w:w="964" w:type="dxa"/>
          </w:tcPr>
          <w:p w:rsidR="00364069" w:rsidRDefault="00364069">
            <w:pPr>
              <w:pStyle w:val="ConsPlusNormal"/>
              <w:jc w:val="center"/>
            </w:pPr>
            <w:r>
              <w:t>0</w:t>
            </w:r>
          </w:p>
        </w:tc>
        <w:tc>
          <w:tcPr>
            <w:tcW w:w="780" w:type="dxa"/>
          </w:tcPr>
          <w:p w:rsidR="00364069" w:rsidRDefault="00364069">
            <w:pPr>
              <w:pStyle w:val="ConsPlusNormal"/>
              <w:jc w:val="center"/>
            </w:pPr>
            <w:r>
              <w:t>0,055</w:t>
            </w:r>
          </w:p>
        </w:tc>
        <w:tc>
          <w:tcPr>
            <w:tcW w:w="780" w:type="dxa"/>
          </w:tcPr>
          <w:p w:rsidR="00364069" w:rsidRDefault="00364069">
            <w:pPr>
              <w:pStyle w:val="ConsPlusNormal"/>
              <w:jc w:val="center"/>
            </w:pPr>
            <w:r>
              <w:t>0,059</w:t>
            </w:r>
          </w:p>
        </w:tc>
        <w:tc>
          <w:tcPr>
            <w:tcW w:w="780" w:type="dxa"/>
          </w:tcPr>
          <w:p w:rsidR="00364069" w:rsidRDefault="00364069">
            <w:pPr>
              <w:pStyle w:val="ConsPlusNormal"/>
              <w:jc w:val="center"/>
            </w:pPr>
            <w:r>
              <w:t>0,059</w:t>
            </w:r>
          </w:p>
        </w:tc>
      </w:tr>
      <w:tr w:rsidR="00364069">
        <w:tc>
          <w:tcPr>
            <w:tcW w:w="737" w:type="dxa"/>
          </w:tcPr>
          <w:p w:rsidR="00364069" w:rsidRDefault="00364069">
            <w:pPr>
              <w:pStyle w:val="ConsPlusNormal"/>
              <w:jc w:val="center"/>
              <w:outlineLvl w:val="2"/>
            </w:pPr>
            <w:r>
              <w:t>8.</w:t>
            </w:r>
          </w:p>
        </w:tc>
        <w:tc>
          <w:tcPr>
            <w:tcW w:w="8236" w:type="dxa"/>
            <w:gridSpan w:val="7"/>
          </w:tcPr>
          <w:p w:rsidR="00364069" w:rsidRDefault="00364069">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364069">
        <w:tc>
          <w:tcPr>
            <w:tcW w:w="737" w:type="dxa"/>
          </w:tcPr>
          <w:p w:rsidR="00364069" w:rsidRDefault="00364069">
            <w:pPr>
              <w:pStyle w:val="ConsPlusNormal"/>
              <w:jc w:val="center"/>
            </w:pPr>
            <w:r>
              <w:t>8.1.</w:t>
            </w:r>
          </w:p>
        </w:tc>
        <w:tc>
          <w:tcPr>
            <w:tcW w:w="2268" w:type="dxa"/>
          </w:tcPr>
          <w:p w:rsidR="00364069" w:rsidRDefault="00364069">
            <w:pPr>
              <w:pStyle w:val="ConsPlusNormal"/>
            </w:pPr>
            <w:r>
              <w:t xml:space="preserve">Именные премии главы городского округа Тольятти для лиц с ограниченными возможностями здоровья и добровольцев из числа жителей </w:t>
            </w:r>
            <w:r>
              <w:lastRenderedPageBreak/>
              <w:t>городского округа</w:t>
            </w:r>
          </w:p>
        </w:tc>
        <w:tc>
          <w:tcPr>
            <w:tcW w:w="1757" w:type="dxa"/>
          </w:tcPr>
          <w:p w:rsidR="00364069" w:rsidRDefault="00364069">
            <w:pPr>
              <w:pStyle w:val="ConsPlusNormal"/>
              <w:jc w:val="center"/>
            </w:pPr>
            <w:r>
              <w:lastRenderedPageBreak/>
              <w:t>количество граждан, награжденных соответствующими премиями</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17</w:t>
            </w:r>
          </w:p>
        </w:tc>
        <w:tc>
          <w:tcPr>
            <w:tcW w:w="780" w:type="dxa"/>
          </w:tcPr>
          <w:p w:rsidR="00364069" w:rsidRDefault="00364069">
            <w:pPr>
              <w:pStyle w:val="ConsPlusNormal"/>
              <w:jc w:val="center"/>
            </w:pPr>
            <w:r>
              <w:t>18</w:t>
            </w:r>
          </w:p>
        </w:tc>
        <w:tc>
          <w:tcPr>
            <w:tcW w:w="780" w:type="dxa"/>
          </w:tcPr>
          <w:p w:rsidR="00364069" w:rsidRDefault="00364069">
            <w:pPr>
              <w:pStyle w:val="ConsPlusNormal"/>
              <w:jc w:val="center"/>
            </w:pPr>
            <w:r>
              <w:t>17</w:t>
            </w:r>
          </w:p>
        </w:tc>
        <w:tc>
          <w:tcPr>
            <w:tcW w:w="780" w:type="dxa"/>
          </w:tcPr>
          <w:p w:rsidR="00364069" w:rsidRDefault="00364069">
            <w:pPr>
              <w:pStyle w:val="ConsPlusNormal"/>
              <w:jc w:val="center"/>
            </w:pPr>
            <w:r>
              <w:t>17</w:t>
            </w:r>
          </w:p>
        </w:tc>
      </w:tr>
      <w:tr w:rsidR="00364069">
        <w:tc>
          <w:tcPr>
            <w:tcW w:w="737" w:type="dxa"/>
          </w:tcPr>
          <w:p w:rsidR="00364069" w:rsidRDefault="00364069">
            <w:pPr>
              <w:pStyle w:val="ConsPlusNormal"/>
              <w:jc w:val="center"/>
            </w:pPr>
            <w:r>
              <w:lastRenderedPageBreak/>
              <w:t>8.2.</w:t>
            </w:r>
          </w:p>
        </w:tc>
        <w:tc>
          <w:tcPr>
            <w:tcW w:w="2268" w:type="dxa"/>
          </w:tcPr>
          <w:p w:rsidR="00364069" w:rsidRDefault="00364069">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1757" w:type="dxa"/>
          </w:tcPr>
          <w:p w:rsidR="00364069" w:rsidRDefault="00364069">
            <w:pPr>
              <w:pStyle w:val="ConsPlusNormal"/>
              <w:jc w:val="center"/>
            </w:pPr>
            <w:r>
              <w:t>количество граждан, награжденных соответствующими премиями</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17</w:t>
            </w:r>
          </w:p>
        </w:tc>
        <w:tc>
          <w:tcPr>
            <w:tcW w:w="780" w:type="dxa"/>
          </w:tcPr>
          <w:p w:rsidR="00364069" w:rsidRDefault="00364069">
            <w:pPr>
              <w:pStyle w:val="ConsPlusNormal"/>
              <w:jc w:val="center"/>
            </w:pPr>
            <w:r>
              <w:t>18</w:t>
            </w:r>
          </w:p>
        </w:tc>
        <w:tc>
          <w:tcPr>
            <w:tcW w:w="780" w:type="dxa"/>
          </w:tcPr>
          <w:p w:rsidR="00364069" w:rsidRDefault="00364069">
            <w:pPr>
              <w:pStyle w:val="ConsPlusNormal"/>
              <w:jc w:val="center"/>
            </w:pPr>
            <w:r>
              <w:t>18</w:t>
            </w:r>
          </w:p>
        </w:tc>
        <w:tc>
          <w:tcPr>
            <w:tcW w:w="780" w:type="dxa"/>
          </w:tcPr>
          <w:p w:rsidR="00364069" w:rsidRDefault="00364069">
            <w:pPr>
              <w:pStyle w:val="ConsPlusNormal"/>
              <w:jc w:val="center"/>
            </w:pPr>
            <w:r>
              <w:t>18</w:t>
            </w:r>
          </w:p>
        </w:tc>
      </w:tr>
      <w:tr w:rsidR="00364069">
        <w:tc>
          <w:tcPr>
            <w:tcW w:w="737" w:type="dxa"/>
          </w:tcPr>
          <w:p w:rsidR="00364069" w:rsidRDefault="00364069">
            <w:pPr>
              <w:pStyle w:val="ConsPlusNormal"/>
              <w:jc w:val="center"/>
            </w:pPr>
            <w:r>
              <w:t>8.3.</w:t>
            </w:r>
          </w:p>
        </w:tc>
        <w:tc>
          <w:tcPr>
            <w:tcW w:w="2268" w:type="dxa"/>
          </w:tcPr>
          <w:p w:rsidR="00364069" w:rsidRDefault="00364069">
            <w:pPr>
              <w:pStyle w:val="ConsPlusNormal"/>
            </w:pPr>
            <w:r>
              <w:t>Организация и проведение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757" w:type="dxa"/>
          </w:tcPr>
          <w:p w:rsidR="00364069" w:rsidRDefault="00364069">
            <w:pPr>
              <w:pStyle w:val="ConsPlusNormal"/>
              <w:jc w:val="center"/>
            </w:pPr>
            <w:r>
              <w:t>количество соответствующих проведенных мероприятий</w:t>
            </w:r>
          </w:p>
        </w:tc>
        <w:tc>
          <w:tcPr>
            <w:tcW w:w="907" w:type="dxa"/>
          </w:tcPr>
          <w:p w:rsidR="00364069" w:rsidRDefault="00364069">
            <w:pPr>
              <w:pStyle w:val="ConsPlusNormal"/>
              <w:jc w:val="center"/>
            </w:pPr>
            <w:r>
              <w:t>условная единица</w:t>
            </w:r>
          </w:p>
        </w:tc>
        <w:tc>
          <w:tcPr>
            <w:tcW w:w="964" w:type="dxa"/>
          </w:tcPr>
          <w:p w:rsidR="00364069" w:rsidRDefault="00364069">
            <w:pPr>
              <w:pStyle w:val="ConsPlusNormal"/>
              <w:jc w:val="center"/>
            </w:pPr>
            <w:r>
              <w:t>1</w:t>
            </w:r>
          </w:p>
        </w:tc>
        <w:tc>
          <w:tcPr>
            <w:tcW w:w="780" w:type="dxa"/>
          </w:tcPr>
          <w:p w:rsidR="00364069" w:rsidRDefault="00364069">
            <w:pPr>
              <w:pStyle w:val="ConsPlusNormal"/>
              <w:jc w:val="center"/>
            </w:pPr>
            <w:r>
              <w:t>1</w:t>
            </w:r>
          </w:p>
        </w:tc>
        <w:tc>
          <w:tcPr>
            <w:tcW w:w="780" w:type="dxa"/>
          </w:tcPr>
          <w:p w:rsidR="00364069" w:rsidRDefault="00364069">
            <w:pPr>
              <w:pStyle w:val="ConsPlusNormal"/>
              <w:jc w:val="center"/>
            </w:pPr>
            <w:r>
              <w:t>1</w:t>
            </w:r>
          </w:p>
        </w:tc>
        <w:tc>
          <w:tcPr>
            <w:tcW w:w="780" w:type="dxa"/>
          </w:tcPr>
          <w:p w:rsidR="00364069" w:rsidRDefault="00364069">
            <w:pPr>
              <w:pStyle w:val="ConsPlusNormal"/>
              <w:jc w:val="center"/>
            </w:pPr>
            <w:r>
              <w:t>1</w:t>
            </w:r>
          </w:p>
        </w:tc>
      </w:tr>
      <w:tr w:rsidR="00364069">
        <w:tc>
          <w:tcPr>
            <w:tcW w:w="737" w:type="dxa"/>
          </w:tcPr>
          <w:p w:rsidR="00364069" w:rsidRDefault="00364069">
            <w:pPr>
              <w:pStyle w:val="ConsPlusNormal"/>
              <w:jc w:val="center"/>
            </w:pPr>
            <w:r>
              <w:t>8.3.1.</w:t>
            </w:r>
          </w:p>
        </w:tc>
        <w:tc>
          <w:tcPr>
            <w:tcW w:w="2268" w:type="dxa"/>
          </w:tcPr>
          <w:p w:rsidR="00364069" w:rsidRDefault="00364069">
            <w:pPr>
              <w:pStyle w:val="ConsPlusNormal"/>
            </w:pPr>
            <w:r>
              <w:t>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757" w:type="dxa"/>
          </w:tcPr>
          <w:p w:rsidR="00364069" w:rsidRDefault="00364069">
            <w:pPr>
              <w:pStyle w:val="ConsPlusNormal"/>
              <w:jc w:val="center"/>
            </w:pPr>
            <w:r>
              <w:t>количество соответствующих проведенных концертов</w:t>
            </w:r>
          </w:p>
        </w:tc>
        <w:tc>
          <w:tcPr>
            <w:tcW w:w="907" w:type="dxa"/>
          </w:tcPr>
          <w:p w:rsidR="00364069" w:rsidRDefault="00364069">
            <w:pPr>
              <w:pStyle w:val="ConsPlusNormal"/>
              <w:jc w:val="center"/>
            </w:pPr>
            <w:r>
              <w:t>условная единица</w:t>
            </w:r>
          </w:p>
        </w:tc>
        <w:tc>
          <w:tcPr>
            <w:tcW w:w="964" w:type="dxa"/>
          </w:tcPr>
          <w:p w:rsidR="00364069" w:rsidRDefault="00364069">
            <w:pPr>
              <w:pStyle w:val="ConsPlusNormal"/>
              <w:jc w:val="center"/>
            </w:pPr>
            <w:r>
              <w:t>1</w:t>
            </w:r>
          </w:p>
        </w:tc>
        <w:tc>
          <w:tcPr>
            <w:tcW w:w="780" w:type="dxa"/>
          </w:tcPr>
          <w:p w:rsidR="00364069" w:rsidRDefault="00364069">
            <w:pPr>
              <w:pStyle w:val="ConsPlusNormal"/>
              <w:jc w:val="center"/>
            </w:pPr>
            <w:r>
              <w:t>1</w:t>
            </w:r>
          </w:p>
        </w:tc>
        <w:tc>
          <w:tcPr>
            <w:tcW w:w="780" w:type="dxa"/>
          </w:tcPr>
          <w:p w:rsidR="00364069" w:rsidRDefault="00364069">
            <w:pPr>
              <w:pStyle w:val="ConsPlusNormal"/>
              <w:jc w:val="center"/>
            </w:pPr>
            <w:r>
              <w:t>1</w:t>
            </w:r>
          </w:p>
        </w:tc>
        <w:tc>
          <w:tcPr>
            <w:tcW w:w="780" w:type="dxa"/>
          </w:tcPr>
          <w:p w:rsidR="00364069" w:rsidRDefault="00364069">
            <w:pPr>
              <w:pStyle w:val="ConsPlusNormal"/>
              <w:jc w:val="center"/>
            </w:pPr>
            <w:r>
              <w:t>1</w:t>
            </w:r>
          </w:p>
        </w:tc>
      </w:tr>
      <w:tr w:rsidR="00364069">
        <w:tc>
          <w:tcPr>
            <w:tcW w:w="737" w:type="dxa"/>
          </w:tcPr>
          <w:p w:rsidR="00364069" w:rsidRDefault="00364069">
            <w:pPr>
              <w:pStyle w:val="ConsPlusNormal"/>
              <w:jc w:val="center"/>
            </w:pPr>
            <w:r>
              <w:t>8.3.2.</w:t>
            </w:r>
          </w:p>
        </w:tc>
        <w:tc>
          <w:tcPr>
            <w:tcW w:w="2268" w:type="dxa"/>
          </w:tcPr>
          <w:p w:rsidR="00364069" w:rsidRDefault="00364069">
            <w:pPr>
              <w:pStyle w:val="ConsPlusNormal"/>
            </w:pPr>
            <w: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757" w:type="dxa"/>
          </w:tcPr>
          <w:p w:rsidR="00364069" w:rsidRDefault="00364069">
            <w:pPr>
              <w:pStyle w:val="ConsPlusNormal"/>
              <w:jc w:val="center"/>
            </w:pPr>
            <w:r>
              <w:t>количество приглашенных на соответствующие мероприятия</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100</w:t>
            </w:r>
          </w:p>
        </w:tc>
        <w:tc>
          <w:tcPr>
            <w:tcW w:w="780" w:type="dxa"/>
          </w:tcPr>
          <w:p w:rsidR="00364069" w:rsidRDefault="00364069">
            <w:pPr>
              <w:pStyle w:val="ConsPlusNormal"/>
              <w:jc w:val="center"/>
            </w:pPr>
            <w:r>
              <w:t>100</w:t>
            </w:r>
          </w:p>
        </w:tc>
        <w:tc>
          <w:tcPr>
            <w:tcW w:w="780" w:type="dxa"/>
          </w:tcPr>
          <w:p w:rsidR="00364069" w:rsidRDefault="00364069">
            <w:pPr>
              <w:pStyle w:val="ConsPlusNormal"/>
              <w:jc w:val="center"/>
            </w:pPr>
            <w:r>
              <w:t>100</w:t>
            </w:r>
          </w:p>
        </w:tc>
        <w:tc>
          <w:tcPr>
            <w:tcW w:w="780" w:type="dxa"/>
          </w:tcPr>
          <w:p w:rsidR="00364069" w:rsidRDefault="00364069">
            <w:pPr>
              <w:pStyle w:val="ConsPlusNormal"/>
              <w:jc w:val="center"/>
            </w:pPr>
            <w:r>
              <w:t>100</w:t>
            </w:r>
          </w:p>
        </w:tc>
      </w:tr>
      <w:tr w:rsidR="00364069">
        <w:tc>
          <w:tcPr>
            <w:tcW w:w="737" w:type="dxa"/>
          </w:tcPr>
          <w:p w:rsidR="00364069" w:rsidRDefault="00364069">
            <w:pPr>
              <w:pStyle w:val="ConsPlusNormal"/>
              <w:jc w:val="center"/>
            </w:pPr>
            <w:r>
              <w:lastRenderedPageBreak/>
              <w:t>8.3.3.</w:t>
            </w:r>
          </w:p>
        </w:tc>
        <w:tc>
          <w:tcPr>
            <w:tcW w:w="2268" w:type="dxa"/>
          </w:tcPr>
          <w:p w:rsidR="00364069" w:rsidRDefault="00364069">
            <w:pPr>
              <w:pStyle w:val="ConsPlusNormal"/>
            </w:pPr>
            <w:r>
              <w:t>Приобретение цветов, подарков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757" w:type="dxa"/>
          </w:tcPr>
          <w:p w:rsidR="00364069" w:rsidRDefault="00364069">
            <w:pPr>
              <w:pStyle w:val="ConsPlusNormal"/>
              <w:jc w:val="center"/>
            </w:pPr>
            <w:r>
              <w:t>количество приглашенных на соответствующие мероприятия</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100</w:t>
            </w:r>
          </w:p>
        </w:tc>
        <w:tc>
          <w:tcPr>
            <w:tcW w:w="780" w:type="dxa"/>
          </w:tcPr>
          <w:p w:rsidR="00364069" w:rsidRDefault="00364069">
            <w:pPr>
              <w:pStyle w:val="ConsPlusNormal"/>
              <w:jc w:val="center"/>
            </w:pPr>
            <w:r>
              <w:t>100</w:t>
            </w:r>
          </w:p>
        </w:tc>
        <w:tc>
          <w:tcPr>
            <w:tcW w:w="780" w:type="dxa"/>
          </w:tcPr>
          <w:p w:rsidR="00364069" w:rsidRDefault="00364069">
            <w:pPr>
              <w:pStyle w:val="ConsPlusNormal"/>
              <w:jc w:val="center"/>
            </w:pPr>
            <w:r>
              <w:t>100</w:t>
            </w:r>
          </w:p>
        </w:tc>
        <w:tc>
          <w:tcPr>
            <w:tcW w:w="780" w:type="dxa"/>
          </w:tcPr>
          <w:p w:rsidR="00364069" w:rsidRDefault="00364069">
            <w:pPr>
              <w:pStyle w:val="ConsPlusNormal"/>
              <w:jc w:val="center"/>
            </w:pPr>
            <w:r>
              <w:t>100</w:t>
            </w:r>
          </w:p>
        </w:tc>
      </w:tr>
      <w:tr w:rsidR="00364069">
        <w:tc>
          <w:tcPr>
            <w:tcW w:w="737" w:type="dxa"/>
          </w:tcPr>
          <w:p w:rsidR="00364069" w:rsidRDefault="00364069">
            <w:pPr>
              <w:pStyle w:val="ConsPlusNormal"/>
              <w:jc w:val="center"/>
            </w:pPr>
            <w:r>
              <w:t>8.3.4.</w:t>
            </w:r>
          </w:p>
        </w:tc>
        <w:tc>
          <w:tcPr>
            <w:tcW w:w="2268" w:type="dxa"/>
          </w:tcPr>
          <w:p w:rsidR="00364069" w:rsidRDefault="00364069">
            <w:pPr>
              <w:pStyle w:val="ConsPlusNormal"/>
            </w:pPr>
            <w:r>
              <w:t>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757" w:type="dxa"/>
          </w:tcPr>
          <w:p w:rsidR="00364069" w:rsidRDefault="00364069">
            <w:pPr>
              <w:pStyle w:val="ConsPlusNormal"/>
              <w:jc w:val="center"/>
            </w:pPr>
            <w:r>
              <w:t>количество приглашений на соответствующее мероприятие</w:t>
            </w:r>
          </w:p>
        </w:tc>
        <w:tc>
          <w:tcPr>
            <w:tcW w:w="907" w:type="dxa"/>
          </w:tcPr>
          <w:p w:rsidR="00364069" w:rsidRDefault="00364069">
            <w:pPr>
              <w:pStyle w:val="ConsPlusNormal"/>
              <w:jc w:val="center"/>
            </w:pPr>
            <w:r>
              <w:t>шт.</w:t>
            </w:r>
          </w:p>
        </w:tc>
        <w:tc>
          <w:tcPr>
            <w:tcW w:w="964" w:type="dxa"/>
          </w:tcPr>
          <w:p w:rsidR="00364069" w:rsidRDefault="00364069">
            <w:pPr>
              <w:pStyle w:val="ConsPlusNormal"/>
              <w:jc w:val="center"/>
            </w:pPr>
            <w:r>
              <w:t>100</w:t>
            </w:r>
          </w:p>
        </w:tc>
        <w:tc>
          <w:tcPr>
            <w:tcW w:w="780" w:type="dxa"/>
          </w:tcPr>
          <w:p w:rsidR="00364069" w:rsidRDefault="00364069">
            <w:pPr>
              <w:pStyle w:val="ConsPlusNormal"/>
              <w:jc w:val="center"/>
            </w:pPr>
            <w:r>
              <w:t>100</w:t>
            </w:r>
          </w:p>
        </w:tc>
        <w:tc>
          <w:tcPr>
            <w:tcW w:w="780" w:type="dxa"/>
          </w:tcPr>
          <w:p w:rsidR="00364069" w:rsidRDefault="00364069">
            <w:pPr>
              <w:pStyle w:val="ConsPlusNormal"/>
              <w:jc w:val="center"/>
            </w:pPr>
            <w:r>
              <w:t>100</w:t>
            </w:r>
          </w:p>
        </w:tc>
        <w:tc>
          <w:tcPr>
            <w:tcW w:w="780" w:type="dxa"/>
          </w:tcPr>
          <w:p w:rsidR="00364069" w:rsidRDefault="00364069">
            <w:pPr>
              <w:pStyle w:val="ConsPlusNormal"/>
              <w:jc w:val="center"/>
            </w:pPr>
            <w:r>
              <w:t>100</w:t>
            </w:r>
          </w:p>
        </w:tc>
      </w:tr>
      <w:tr w:rsidR="00364069">
        <w:tc>
          <w:tcPr>
            <w:tcW w:w="737" w:type="dxa"/>
          </w:tcPr>
          <w:p w:rsidR="00364069" w:rsidRDefault="00364069">
            <w:pPr>
              <w:pStyle w:val="ConsPlusNormal"/>
              <w:jc w:val="center"/>
            </w:pPr>
            <w:r>
              <w:t>8.3.5.</w:t>
            </w:r>
          </w:p>
        </w:tc>
        <w:tc>
          <w:tcPr>
            <w:tcW w:w="2268" w:type="dxa"/>
          </w:tcPr>
          <w:p w:rsidR="00364069" w:rsidRDefault="00364069">
            <w:pPr>
              <w:pStyle w:val="ConsPlusNormal"/>
            </w:pPr>
            <w: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757" w:type="dxa"/>
          </w:tcPr>
          <w:p w:rsidR="00364069" w:rsidRDefault="00364069">
            <w:pPr>
              <w:pStyle w:val="ConsPlusNormal"/>
              <w:jc w:val="center"/>
            </w:pPr>
            <w:r>
              <w:t>количество соответствующих мероприятий</w:t>
            </w:r>
          </w:p>
        </w:tc>
        <w:tc>
          <w:tcPr>
            <w:tcW w:w="907" w:type="dxa"/>
          </w:tcPr>
          <w:p w:rsidR="00364069" w:rsidRDefault="00364069">
            <w:pPr>
              <w:pStyle w:val="ConsPlusNormal"/>
              <w:jc w:val="center"/>
            </w:pPr>
            <w:r>
              <w:t>условная единица</w:t>
            </w:r>
          </w:p>
        </w:tc>
        <w:tc>
          <w:tcPr>
            <w:tcW w:w="964" w:type="dxa"/>
          </w:tcPr>
          <w:p w:rsidR="00364069" w:rsidRDefault="00364069">
            <w:pPr>
              <w:pStyle w:val="ConsPlusNormal"/>
              <w:jc w:val="center"/>
            </w:pPr>
            <w:r>
              <w:t>1</w:t>
            </w:r>
          </w:p>
        </w:tc>
        <w:tc>
          <w:tcPr>
            <w:tcW w:w="780" w:type="dxa"/>
          </w:tcPr>
          <w:p w:rsidR="00364069" w:rsidRDefault="00364069">
            <w:pPr>
              <w:pStyle w:val="ConsPlusNormal"/>
              <w:jc w:val="center"/>
            </w:pPr>
            <w:r>
              <w:t>1</w:t>
            </w:r>
          </w:p>
        </w:tc>
        <w:tc>
          <w:tcPr>
            <w:tcW w:w="780" w:type="dxa"/>
          </w:tcPr>
          <w:p w:rsidR="00364069" w:rsidRDefault="00364069">
            <w:pPr>
              <w:pStyle w:val="ConsPlusNormal"/>
              <w:jc w:val="center"/>
            </w:pPr>
            <w:r>
              <w:t>1</w:t>
            </w:r>
          </w:p>
        </w:tc>
        <w:tc>
          <w:tcPr>
            <w:tcW w:w="780" w:type="dxa"/>
          </w:tcPr>
          <w:p w:rsidR="00364069" w:rsidRDefault="00364069">
            <w:pPr>
              <w:pStyle w:val="ConsPlusNormal"/>
              <w:jc w:val="center"/>
            </w:pPr>
            <w:r>
              <w:t>1</w:t>
            </w:r>
          </w:p>
        </w:tc>
      </w:tr>
      <w:tr w:rsidR="00364069">
        <w:tc>
          <w:tcPr>
            <w:tcW w:w="737" w:type="dxa"/>
          </w:tcPr>
          <w:p w:rsidR="00364069" w:rsidRDefault="00364069">
            <w:pPr>
              <w:pStyle w:val="ConsPlusNormal"/>
              <w:jc w:val="center"/>
            </w:pPr>
            <w:r>
              <w:t>8.4.</w:t>
            </w:r>
          </w:p>
        </w:tc>
        <w:tc>
          <w:tcPr>
            <w:tcW w:w="2268" w:type="dxa"/>
          </w:tcPr>
          <w:p w:rsidR="00364069" w:rsidRDefault="00364069">
            <w:pPr>
              <w:pStyle w:val="ConsPlusNormal"/>
            </w:pPr>
            <w: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1757" w:type="dxa"/>
          </w:tcPr>
          <w:p w:rsidR="00364069" w:rsidRDefault="00364069">
            <w:pPr>
              <w:pStyle w:val="ConsPlusNormal"/>
              <w:jc w:val="center"/>
            </w:pPr>
            <w:r>
              <w:t>количество перевозок на соответствующие мероприятия</w:t>
            </w:r>
          </w:p>
        </w:tc>
        <w:tc>
          <w:tcPr>
            <w:tcW w:w="907" w:type="dxa"/>
          </w:tcPr>
          <w:p w:rsidR="00364069" w:rsidRDefault="00364069">
            <w:pPr>
              <w:pStyle w:val="ConsPlusNormal"/>
              <w:jc w:val="center"/>
            </w:pPr>
            <w:r>
              <w:t>поездка</w:t>
            </w:r>
          </w:p>
        </w:tc>
        <w:tc>
          <w:tcPr>
            <w:tcW w:w="964" w:type="dxa"/>
          </w:tcPr>
          <w:p w:rsidR="00364069" w:rsidRDefault="00364069">
            <w:pPr>
              <w:pStyle w:val="ConsPlusNormal"/>
              <w:jc w:val="center"/>
            </w:pPr>
            <w:r>
              <w:t>3</w:t>
            </w:r>
          </w:p>
        </w:tc>
        <w:tc>
          <w:tcPr>
            <w:tcW w:w="780" w:type="dxa"/>
          </w:tcPr>
          <w:p w:rsidR="00364069" w:rsidRDefault="00364069">
            <w:pPr>
              <w:pStyle w:val="ConsPlusNormal"/>
              <w:jc w:val="center"/>
            </w:pPr>
            <w:r>
              <w:t>4</w:t>
            </w:r>
          </w:p>
        </w:tc>
        <w:tc>
          <w:tcPr>
            <w:tcW w:w="780" w:type="dxa"/>
          </w:tcPr>
          <w:p w:rsidR="00364069" w:rsidRDefault="00364069">
            <w:pPr>
              <w:pStyle w:val="ConsPlusNormal"/>
              <w:jc w:val="center"/>
            </w:pPr>
            <w:r>
              <w:t>4</w:t>
            </w:r>
          </w:p>
        </w:tc>
        <w:tc>
          <w:tcPr>
            <w:tcW w:w="780" w:type="dxa"/>
          </w:tcPr>
          <w:p w:rsidR="00364069" w:rsidRDefault="00364069">
            <w:pPr>
              <w:pStyle w:val="ConsPlusNormal"/>
              <w:jc w:val="center"/>
            </w:pPr>
            <w:r>
              <w:t>4</w:t>
            </w:r>
          </w:p>
        </w:tc>
      </w:tr>
      <w:tr w:rsidR="00364069">
        <w:tc>
          <w:tcPr>
            <w:tcW w:w="737" w:type="dxa"/>
          </w:tcPr>
          <w:p w:rsidR="00364069" w:rsidRDefault="00364069">
            <w:pPr>
              <w:pStyle w:val="ConsPlusNormal"/>
              <w:jc w:val="center"/>
            </w:pPr>
            <w:r>
              <w:lastRenderedPageBreak/>
              <w:t>8.5.</w:t>
            </w:r>
          </w:p>
        </w:tc>
        <w:tc>
          <w:tcPr>
            <w:tcW w:w="2268" w:type="dxa"/>
          </w:tcPr>
          <w:p w:rsidR="00364069" w:rsidRDefault="00364069">
            <w:pPr>
              <w:pStyle w:val="ConsPlusNormal"/>
            </w:pPr>
            <w:r>
              <w:t>Приобретение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 совместно с вручением персональных поздравлений Президента Российской Федерации данной категории граждан</w:t>
            </w:r>
          </w:p>
        </w:tc>
        <w:tc>
          <w:tcPr>
            <w:tcW w:w="1757" w:type="dxa"/>
          </w:tcPr>
          <w:p w:rsidR="00364069" w:rsidRDefault="00364069">
            <w:pPr>
              <w:pStyle w:val="ConsPlusNormal"/>
              <w:jc w:val="center"/>
            </w:pPr>
            <w:r>
              <w:t>количество приобретенных подарков для поздравления соответствующих граждан</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561</w:t>
            </w:r>
          </w:p>
        </w:tc>
        <w:tc>
          <w:tcPr>
            <w:tcW w:w="780" w:type="dxa"/>
          </w:tcPr>
          <w:p w:rsidR="00364069" w:rsidRDefault="00364069">
            <w:pPr>
              <w:pStyle w:val="ConsPlusNormal"/>
              <w:jc w:val="center"/>
            </w:pPr>
            <w:r>
              <w:t>594</w:t>
            </w:r>
          </w:p>
        </w:tc>
        <w:tc>
          <w:tcPr>
            <w:tcW w:w="780" w:type="dxa"/>
          </w:tcPr>
          <w:p w:rsidR="00364069" w:rsidRDefault="00364069">
            <w:pPr>
              <w:pStyle w:val="ConsPlusNormal"/>
              <w:jc w:val="center"/>
            </w:pPr>
            <w:r>
              <w:t>314</w:t>
            </w:r>
          </w:p>
        </w:tc>
        <w:tc>
          <w:tcPr>
            <w:tcW w:w="780" w:type="dxa"/>
          </w:tcPr>
          <w:p w:rsidR="00364069" w:rsidRDefault="00364069">
            <w:pPr>
              <w:pStyle w:val="ConsPlusNormal"/>
              <w:jc w:val="center"/>
            </w:pPr>
            <w:r>
              <w:t>314</w:t>
            </w:r>
          </w:p>
        </w:tc>
      </w:tr>
      <w:tr w:rsidR="00364069">
        <w:tc>
          <w:tcPr>
            <w:tcW w:w="737" w:type="dxa"/>
          </w:tcPr>
          <w:p w:rsidR="00364069" w:rsidRDefault="00364069">
            <w:pPr>
              <w:pStyle w:val="ConsPlusNormal"/>
              <w:jc w:val="center"/>
            </w:pPr>
            <w:r>
              <w:t>8.6.</w:t>
            </w:r>
          </w:p>
        </w:tc>
        <w:tc>
          <w:tcPr>
            <w:tcW w:w="2268" w:type="dxa"/>
          </w:tcPr>
          <w:p w:rsidR="00364069" w:rsidRDefault="00364069">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финансового обеспечения (возмещения) затрат в связи с оказанием общественно значимых социальных услуг отдельным категориям граждан на территории городского округа Тольятти</w:t>
            </w:r>
          </w:p>
        </w:tc>
        <w:tc>
          <w:tcPr>
            <w:tcW w:w="1757" w:type="dxa"/>
          </w:tcPr>
          <w:p w:rsidR="00364069" w:rsidRDefault="00364069">
            <w:pPr>
              <w:pStyle w:val="ConsPlusNormal"/>
              <w:jc w:val="center"/>
            </w:pPr>
            <w:r>
              <w:t>количество соответствующих заключенных договоров</w:t>
            </w:r>
          </w:p>
        </w:tc>
        <w:tc>
          <w:tcPr>
            <w:tcW w:w="907" w:type="dxa"/>
          </w:tcPr>
          <w:p w:rsidR="00364069" w:rsidRDefault="00364069">
            <w:pPr>
              <w:pStyle w:val="ConsPlusNormal"/>
              <w:jc w:val="center"/>
            </w:pPr>
            <w:r>
              <w:t>условная единица</w:t>
            </w:r>
          </w:p>
        </w:tc>
        <w:tc>
          <w:tcPr>
            <w:tcW w:w="964" w:type="dxa"/>
          </w:tcPr>
          <w:p w:rsidR="00364069" w:rsidRDefault="00364069">
            <w:pPr>
              <w:pStyle w:val="ConsPlusNormal"/>
              <w:jc w:val="center"/>
            </w:pPr>
            <w:r>
              <w:t>40</w:t>
            </w:r>
          </w:p>
        </w:tc>
        <w:tc>
          <w:tcPr>
            <w:tcW w:w="780" w:type="dxa"/>
          </w:tcPr>
          <w:p w:rsidR="00364069" w:rsidRDefault="00364069">
            <w:pPr>
              <w:pStyle w:val="ConsPlusNormal"/>
              <w:jc w:val="center"/>
            </w:pPr>
            <w:r>
              <w:t>27</w:t>
            </w:r>
          </w:p>
        </w:tc>
        <w:tc>
          <w:tcPr>
            <w:tcW w:w="780" w:type="dxa"/>
          </w:tcPr>
          <w:p w:rsidR="00364069" w:rsidRDefault="00364069">
            <w:pPr>
              <w:pStyle w:val="ConsPlusNormal"/>
              <w:jc w:val="center"/>
            </w:pPr>
            <w:r>
              <w:t>-</w:t>
            </w:r>
          </w:p>
        </w:tc>
        <w:tc>
          <w:tcPr>
            <w:tcW w:w="780" w:type="dxa"/>
          </w:tcPr>
          <w:p w:rsidR="00364069" w:rsidRDefault="00364069">
            <w:pPr>
              <w:pStyle w:val="ConsPlusNormal"/>
              <w:jc w:val="center"/>
            </w:pPr>
            <w:r>
              <w:t>-</w:t>
            </w:r>
          </w:p>
        </w:tc>
      </w:tr>
      <w:tr w:rsidR="00364069">
        <w:tc>
          <w:tcPr>
            <w:tcW w:w="737" w:type="dxa"/>
          </w:tcPr>
          <w:p w:rsidR="00364069" w:rsidRDefault="00364069">
            <w:pPr>
              <w:pStyle w:val="ConsPlusNormal"/>
              <w:jc w:val="center"/>
            </w:pPr>
            <w:r>
              <w:t>8.7.</w:t>
            </w:r>
          </w:p>
        </w:tc>
        <w:tc>
          <w:tcPr>
            <w:tcW w:w="2268" w:type="dxa"/>
          </w:tcPr>
          <w:p w:rsidR="00364069" w:rsidRDefault="00364069">
            <w:pPr>
              <w:pStyle w:val="ConsPlusNormal"/>
            </w:pPr>
            <w:r>
              <w:t xml:space="preserve">Предоставление субсидий некоммерческим организациям, не являющимся государственными (муниципальными) учреждениями, на оказание содействия в </w:t>
            </w:r>
            <w:r>
              <w:lastRenderedPageBreak/>
              <w:t>осуществлении и развитии территориального общественного самоуправления на территории городского округа Тольятти</w:t>
            </w:r>
          </w:p>
        </w:tc>
        <w:tc>
          <w:tcPr>
            <w:tcW w:w="1757" w:type="dxa"/>
          </w:tcPr>
          <w:p w:rsidR="00364069" w:rsidRDefault="00364069">
            <w:pPr>
              <w:pStyle w:val="ConsPlusNormal"/>
              <w:jc w:val="center"/>
            </w:pPr>
            <w:r>
              <w:lastRenderedPageBreak/>
              <w:t>количество заключенных соответствующих договоров</w:t>
            </w:r>
          </w:p>
        </w:tc>
        <w:tc>
          <w:tcPr>
            <w:tcW w:w="907" w:type="dxa"/>
          </w:tcPr>
          <w:p w:rsidR="00364069" w:rsidRDefault="00364069">
            <w:pPr>
              <w:pStyle w:val="ConsPlusNormal"/>
              <w:jc w:val="center"/>
            </w:pPr>
            <w:r>
              <w:t>условная единица</w:t>
            </w:r>
          </w:p>
        </w:tc>
        <w:tc>
          <w:tcPr>
            <w:tcW w:w="964" w:type="dxa"/>
          </w:tcPr>
          <w:p w:rsidR="00364069" w:rsidRDefault="00364069">
            <w:pPr>
              <w:pStyle w:val="ConsPlusNormal"/>
              <w:jc w:val="center"/>
            </w:pPr>
            <w:r>
              <w:t>30</w:t>
            </w:r>
          </w:p>
        </w:tc>
        <w:tc>
          <w:tcPr>
            <w:tcW w:w="780" w:type="dxa"/>
          </w:tcPr>
          <w:p w:rsidR="00364069" w:rsidRDefault="00364069">
            <w:pPr>
              <w:pStyle w:val="ConsPlusNormal"/>
              <w:jc w:val="center"/>
            </w:pPr>
            <w:r>
              <w:t>30</w:t>
            </w:r>
          </w:p>
        </w:tc>
        <w:tc>
          <w:tcPr>
            <w:tcW w:w="780" w:type="dxa"/>
          </w:tcPr>
          <w:p w:rsidR="00364069" w:rsidRDefault="00364069">
            <w:pPr>
              <w:pStyle w:val="ConsPlusNormal"/>
              <w:jc w:val="center"/>
            </w:pPr>
            <w:r>
              <w:t>-</w:t>
            </w:r>
          </w:p>
        </w:tc>
        <w:tc>
          <w:tcPr>
            <w:tcW w:w="780" w:type="dxa"/>
          </w:tcPr>
          <w:p w:rsidR="00364069" w:rsidRDefault="00364069">
            <w:pPr>
              <w:pStyle w:val="ConsPlusNormal"/>
              <w:jc w:val="center"/>
            </w:pPr>
            <w:r>
              <w:t>-</w:t>
            </w:r>
          </w:p>
        </w:tc>
      </w:tr>
      <w:tr w:rsidR="00364069">
        <w:tc>
          <w:tcPr>
            <w:tcW w:w="737" w:type="dxa"/>
          </w:tcPr>
          <w:p w:rsidR="00364069" w:rsidRDefault="00364069">
            <w:pPr>
              <w:pStyle w:val="ConsPlusNormal"/>
              <w:jc w:val="center"/>
            </w:pPr>
            <w:r>
              <w:lastRenderedPageBreak/>
              <w:t>8.8.</w:t>
            </w:r>
          </w:p>
        </w:tc>
        <w:tc>
          <w:tcPr>
            <w:tcW w:w="2268" w:type="dxa"/>
          </w:tcPr>
          <w:p w:rsidR="00364069" w:rsidRDefault="00364069">
            <w:pPr>
              <w:pStyle w:val="ConsPlusNormal"/>
            </w:pPr>
            <w: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в сфере социальной поддержки населения, способствующих реализации настоящей муниципальной программы</w:t>
            </w:r>
          </w:p>
        </w:tc>
        <w:tc>
          <w:tcPr>
            <w:tcW w:w="1757" w:type="dxa"/>
          </w:tcPr>
          <w:p w:rsidR="00364069" w:rsidRDefault="00364069">
            <w:pPr>
              <w:pStyle w:val="ConsPlusNormal"/>
              <w:jc w:val="center"/>
            </w:pPr>
            <w:r>
              <w:t>количество соответствующих мероприятий</w:t>
            </w:r>
          </w:p>
        </w:tc>
        <w:tc>
          <w:tcPr>
            <w:tcW w:w="907" w:type="dxa"/>
          </w:tcPr>
          <w:p w:rsidR="00364069" w:rsidRDefault="00364069">
            <w:pPr>
              <w:pStyle w:val="ConsPlusNormal"/>
              <w:jc w:val="center"/>
            </w:pPr>
            <w:r>
              <w:t>условная единица</w:t>
            </w:r>
          </w:p>
        </w:tc>
        <w:tc>
          <w:tcPr>
            <w:tcW w:w="964" w:type="dxa"/>
          </w:tcPr>
          <w:p w:rsidR="00364069" w:rsidRDefault="00364069">
            <w:pPr>
              <w:pStyle w:val="ConsPlusNormal"/>
              <w:jc w:val="center"/>
            </w:pPr>
            <w:r>
              <w:t>1</w:t>
            </w:r>
          </w:p>
        </w:tc>
        <w:tc>
          <w:tcPr>
            <w:tcW w:w="780" w:type="dxa"/>
          </w:tcPr>
          <w:p w:rsidR="00364069" w:rsidRDefault="00364069">
            <w:pPr>
              <w:pStyle w:val="ConsPlusNormal"/>
              <w:jc w:val="center"/>
            </w:pPr>
            <w:r>
              <w:t>1</w:t>
            </w:r>
          </w:p>
        </w:tc>
        <w:tc>
          <w:tcPr>
            <w:tcW w:w="780" w:type="dxa"/>
          </w:tcPr>
          <w:p w:rsidR="00364069" w:rsidRDefault="00364069">
            <w:pPr>
              <w:pStyle w:val="ConsPlusNormal"/>
              <w:jc w:val="center"/>
            </w:pPr>
            <w:r>
              <w:t>-</w:t>
            </w:r>
          </w:p>
        </w:tc>
        <w:tc>
          <w:tcPr>
            <w:tcW w:w="780" w:type="dxa"/>
          </w:tcPr>
          <w:p w:rsidR="00364069" w:rsidRDefault="00364069">
            <w:pPr>
              <w:pStyle w:val="ConsPlusNormal"/>
              <w:jc w:val="center"/>
            </w:pPr>
            <w:r>
              <w:t>-</w:t>
            </w:r>
          </w:p>
        </w:tc>
      </w:tr>
      <w:tr w:rsidR="00364069">
        <w:tc>
          <w:tcPr>
            <w:tcW w:w="737" w:type="dxa"/>
          </w:tcPr>
          <w:p w:rsidR="00364069" w:rsidRDefault="00364069">
            <w:pPr>
              <w:pStyle w:val="ConsPlusNormal"/>
              <w:jc w:val="center"/>
              <w:outlineLvl w:val="2"/>
            </w:pPr>
            <w:r>
              <w:t>9.</w:t>
            </w:r>
          </w:p>
        </w:tc>
        <w:tc>
          <w:tcPr>
            <w:tcW w:w="8236" w:type="dxa"/>
            <w:gridSpan w:val="7"/>
          </w:tcPr>
          <w:p w:rsidR="00364069" w:rsidRDefault="00364069">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364069">
        <w:tc>
          <w:tcPr>
            <w:tcW w:w="737" w:type="dxa"/>
          </w:tcPr>
          <w:p w:rsidR="00364069" w:rsidRDefault="00364069">
            <w:pPr>
              <w:pStyle w:val="ConsPlusNormal"/>
              <w:jc w:val="center"/>
            </w:pPr>
            <w:r>
              <w:t>9.1.</w:t>
            </w:r>
          </w:p>
        </w:tc>
        <w:tc>
          <w:tcPr>
            <w:tcW w:w="2268" w:type="dxa"/>
          </w:tcPr>
          <w:p w:rsidR="00364069" w:rsidRDefault="00364069">
            <w:pPr>
              <w:pStyle w:val="ConsPlusNormal"/>
            </w:pPr>
            <w:r>
              <w:t>Разработка и сопровождение программного обеспечения для оказания дополнительных мер социальной поддержки в рамках информационной системы социальной защиты городского округа Тольятти</w:t>
            </w:r>
          </w:p>
        </w:tc>
        <w:tc>
          <w:tcPr>
            <w:tcW w:w="1757" w:type="dxa"/>
          </w:tcPr>
          <w:p w:rsidR="00364069" w:rsidRDefault="00364069">
            <w:pPr>
              <w:pStyle w:val="ConsPlusNormal"/>
              <w:jc w:val="center"/>
            </w:pPr>
            <w:r>
              <w:t>количество соответствующих разработанных программ</w:t>
            </w:r>
          </w:p>
        </w:tc>
        <w:tc>
          <w:tcPr>
            <w:tcW w:w="907" w:type="dxa"/>
          </w:tcPr>
          <w:p w:rsidR="00364069" w:rsidRDefault="00364069">
            <w:pPr>
              <w:pStyle w:val="ConsPlusNormal"/>
              <w:jc w:val="center"/>
            </w:pPr>
            <w:r>
              <w:t>условная единица</w:t>
            </w:r>
          </w:p>
        </w:tc>
        <w:tc>
          <w:tcPr>
            <w:tcW w:w="964" w:type="dxa"/>
          </w:tcPr>
          <w:p w:rsidR="00364069" w:rsidRDefault="00364069">
            <w:pPr>
              <w:pStyle w:val="ConsPlusNormal"/>
              <w:jc w:val="center"/>
            </w:pPr>
            <w:r>
              <w:t>2</w:t>
            </w:r>
          </w:p>
        </w:tc>
        <w:tc>
          <w:tcPr>
            <w:tcW w:w="780" w:type="dxa"/>
          </w:tcPr>
          <w:p w:rsidR="00364069" w:rsidRDefault="00364069">
            <w:pPr>
              <w:pStyle w:val="ConsPlusNormal"/>
              <w:jc w:val="center"/>
            </w:pPr>
            <w:r>
              <w:t>2</w:t>
            </w:r>
          </w:p>
        </w:tc>
        <w:tc>
          <w:tcPr>
            <w:tcW w:w="780" w:type="dxa"/>
          </w:tcPr>
          <w:p w:rsidR="00364069" w:rsidRDefault="00364069">
            <w:pPr>
              <w:pStyle w:val="ConsPlusNormal"/>
              <w:jc w:val="center"/>
            </w:pPr>
            <w:r>
              <w:t>2</w:t>
            </w:r>
          </w:p>
        </w:tc>
        <w:tc>
          <w:tcPr>
            <w:tcW w:w="780" w:type="dxa"/>
          </w:tcPr>
          <w:p w:rsidR="00364069" w:rsidRDefault="00364069">
            <w:pPr>
              <w:pStyle w:val="ConsPlusNormal"/>
              <w:jc w:val="center"/>
            </w:pPr>
            <w:r>
              <w:t>2</w:t>
            </w:r>
          </w:p>
        </w:tc>
      </w:tr>
      <w:tr w:rsidR="00364069">
        <w:tc>
          <w:tcPr>
            <w:tcW w:w="737" w:type="dxa"/>
          </w:tcPr>
          <w:p w:rsidR="00364069" w:rsidRDefault="00364069">
            <w:pPr>
              <w:pStyle w:val="ConsPlusNormal"/>
              <w:jc w:val="center"/>
            </w:pPr>
            <w:r>
              <w:t>9.2.</w:t>
            </w:r>
          </w:p>
        </w:tc>
        <w:tc>
          <w:tcPr>
            <w:tcW w:w="2268" w:type="dxa"/>
          </w:tcPr>
          <w:p w:rsidR="00364069" w:rsidRDefault="00364069">
            <w:pPr>
              <w:pStyle w:val="ConsPlusNormal"/>
            </w:pPr>
            <w:r>
              <w:t xml:space="preserve">Расходные материалы и канцтовары на организацию и предоставление дополнительных мер социальной поддержки за счет средств бюджета </w:t>
            </w:r>
            <w:r>
              <w:lastRenderedPageBreak/>
              <w:t>городского округа Тольятти</w:t>
            </w:r>
          </w:p>
        </w:tc>
        <w:tc>
          <w:tcPr>
            <w:tcW w:w="1757" w:type="dxa"/>
          </w:tcPr>
          <w:p w:rsidR="00364069" w:rsidRDefault="00364069">
            <w:pPr>
              <w:pStyle w:val="ConsPlusNormal"/>
              <w:jc w:val="center"/>
            </w:pPr>
            <w:r>
              <w:lastRenderedPageBreak/>
              <w:t>доля от общей суммы выплат по всем задачам</w:t>
            </w:r>
          </w:p>
        </w:tc>
        <w:tc>
          <w:tcPr>
            <w:tcW w:w="907" w:type="dxa"/>
          </w:tcPr>
          <w:p w:rsidR="00364069" w:rsidRDefault="00364069">
            <w:pPr>
              <w:pStyle w:val="ConsPlusNormal"/>
              <w:jc w:val="center"/>
            </w:pPr>
            <w:r>
              <w:t>%</w:t>
            </w:r>
          </w:p>
        </w:tc>
        <w:tc>
          <w:tcPr>
            <w:tcW w:w="964" w:type="dxa"/>
          </w:tcPr>
          <w:p w:rsidR="00364069" w:rsidRDefault="00364069">
            <w:pPr>
              <w:pStyle w:val="ConsPlusNormal"/>
              <w:jc w:val="center"/>
            </w:pPr>
            <w:r>
              <w:t>0,013</w:t>
            </w:r>
          </w:p>
        </w:tc>
        <w:tc>
          <w:tcPr>
            <w:tcW w:w="780" w:type="dxa"/>
          </w:tcPr>
          <w:p w:rsidR="00364069" w:rsidRDefault="00364069">
            <w:pPr>
              <w:pStyle w:val="ConsPlusNormal"/>
              <w:jc w:val="center"/>
            </w:pPr>
            <w:r>
              <w:t>0,01</w:t>
            </w:r>
          </w:p>
        </w:tc>
        <w:tc>
          <w:tcPr>
            <w:tcW w:w="780" w:type="dxa"/>
          </w:tcPr>
          <w:p w:rsidR="00364069" w:rsidRDefault="00364069">
            <w:pPr>
              <w:pStyle w:val="ConsPlusNormal"/>
              <w:jc w:val="center"/>
            </w:pPr>
            <w:r>
              <w:t>0,01</w:t>
            </w:r>
          </w:p>
        </w:tc>
        <w:tc>
          <w:tcPr>
            <w:tcW w:w="780" w:type="dxa"/>
          </w:tcPr>
          <w:p w:rsidR="00364069" w:rsidRDefault="00364069">
            <w:pPr>
              <w:pStyle w:val="ConsPlusNormal"/>
              <w:jc w:val="center"/>
            </w:pPr>
            <w:r>
              <w:t>0,01</w:t>
            </w:r>
          </w:p>
        </w:tc>
      </w:tr>
      <w:tr w:rsidR="00364069">
        <w:tc>
          <w:tcPr>
            <w:tcW w:w="737" w:type="dxa"/>
          </w:tcPr>
          <w:p w:rsidR="00364069" w:rsidRDefault="00364069">
            <w:pPr>
              <w:pStyle w:val="ConsPlusNormal"/>
              <w:jc w:val="center"/>
              <w:outlineLvl w:val="2"/>
            </w:pPr>
            <w:r>
              <w:lastRenderedPageBreak/>
              <w:t>10.</w:t>
            </w:r>
          </w:p>
        </w:tc>
        <w:tc>
          <w:tcPr>
            <w:tcW w:w="8236" w:type="dxa"/>
            <w:gridSpan w:val="7"/>
          </w:tcPr>
          <w:p w:rsidR="00364069" w:rsidRDefault="00364069">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364069">
        <w:tc>
          <w:tcPr>
            <w:tcW w:w="737" w:type="dxa"/>
          </w:tcPr>
          <w:p w:rsidR="00364069" w:rsidRDefault="00364069">
            <w:pPr>
              <w:pStyle w:val="ConsPlusNormal"/>
              <w:jc w:val="center"/>
            </w:pPr>
            <w:r>
              <w:t>10.1.</w:t>
            </w:r>
          </w:p>
        </w:tc>
        <w:tc>
          <w:tcPr>
            <w:tcW w:w="2268" w:type="dxa"/>
          </w:tcPr>
          <w:p w:rsidR="00364069" w:rsidRDefault="00364069">
            <w:pPr>
              <w:pStyle w:val="ConsPlusNormal"/>
            </w:pPr>
            <w:r>
              <w:t>Ежемесячные денежные выплаты к пенсии отдельным категориям граждан</w:t>
            </w:r>
          </w:p>
        </w:tc>
        <w:tc>
          <w:tcPr>
            <w:tcW w:w="1757" w:type="dxa"/>
          </w:tcPr>
          <w:p w:rsidR="00364069" w:rsidRDefault="00364069">
            <w:pPr>
              <w:pStyle w:val="ConsPlusNormal"/>
              <w:jc w:val="center"/>
            </w:pPr>
            <w:r>
              <w:t>количество граждан, получивших соответствующие выплаты</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4348</w:t>
            </w:r>
          </w:p>
        </w:tc>
        <w:tc>
          <w:tcPr>
            <w:tcW w:w="780" w:type="dxa"/>
          </w:tcPr>
          <w:p w:rsidR="00364069" w:rsidRDefault="00364069">
            <w:pPr>
              <w:pStyle w:val="ConsPlusNormal"/>
              <w:jc w:val="center"/>
            </w:pPr>
            <w:r>
              <w:t>5088</w:t>
            </w:r>
          </w:p>
        </w:tc>
        <w:tc>
          <w:tcPr>
            <w:tcW w:w="780" w:type="dxa"/>
          </w:tcPr>
          <w:p w:rsidR="00364069" w:rsidRDefault="00364069">
            <w:pPr>
              <w:pStyle w:val="ConsPlusNormal"/>
              <w:jc w:val="center"/>
            </w:pPr>
            <w:r>
              <w:t>4188</w:t>
            </w:r>
          </w:p>
        </w:tc>
        <w:tc>
          <w:tcPr>
            <w:tcW w:w="780" w:type="dxa"/>
          </w:tcPr>
          <w:p w:rsidR="00364069" w:rsidRDefault="00364069">
            <w:pPr>
              <w:pStyle w:val="ConsPlusNormal"/>
              <w:jc w:val="center"/>
            </w:pPr>
            <w:r>
              <w:t>4188</w:t>
            </w:r>
          </w:p>
        </w:tc>
      </w:tr>
      <w:tr w:rsidR="00364069">
        <w:tc>
          <w:tcPr>
            <w:tcW w:w="737" w:type="dxa"/>
          </w:tcPr>
          <w:p w:rsidR="00364069" w:rsidRDefault="00364069">
            <w:pPr>
              <w:pStyle w:val="ConsPlusNormal"/>
              <w:jc w:val="center"/>
            </w:pPr>
            <w:r>
              <w:t>10.2.</w:t>
            </w:r>
          </w:p>
        </w:tc>
        <w:tc>
          <w:tcPr>
            <w:tcW w:w="2268" w:type="dxa"/>
          </w:tcPr>
          <w:p w:rsidR="00364069" w:rsidRDefault="00364069">
            <w:pPr>
              <w:pStyle w:val="ConsPlusNormal"/>
            </w:pPr>
            <w:r>
              <w:t>Комиссионное вознаграждение по операциям кредитной организации, связанным с перечислением ежемесячных денежных выплат к пенсии отдельным категориям граждан</w:t>
            </w:r>
          </w:p>
        </w:tc>
        <w:tc>
          <w:tcPr>
            <w:tcW w:w="1757" w:type="dxa"/>
          </w:tcPr>
          <w:p w:rsidR="00364069" w:rsidRDefault="00364069">
            <w:pPr>
              <w:pStyle w:val="ConsPlusNormal"/>
              <w:jc w:val="center"/>
            </w:pPr>
            <w:r>
              <w:t xml:space="preserve">доля от общей суммы выплат по </w:t>
            </w:r>
            <w:hyperlink w:anchor="P1450" w:history="1">
              <w:r>
                <w:rPr>
                  <w:color w:val="0000FF"/>
                </w:rPr>
                <w:t>задаче 11</w:t>
              </w:r>
            </w:hyperlink>
          </w:p>
        </w:tc>
        <w:tc>
          <w:tcPr>
            <w:tcW w:w="907" w:type="dxa"/>
          </w:tcPr>
          <w:p w:rsidR="00364069" w:rsidRDefault="00364069">
            <w:pPr>
              <w:pStyle w:val="ConsPlusNormal"/>
              <w:jc w:val="center"/>
            </w:pPr>
            <w:r>
              <w:t>%</w:t>
            </w:r>
          </w:p>
        </w:tc>
        <w:tc>
          <w:tcPr>
            <w:tcW w:w="964" w:type="dxa"/>
          </w:tcPr>
          <w:p w:rsidR="00364069" w:rsidRDefault="00364069">
            <w:pPr>
              <w:pStyle w:val="ConsPlusNormal"/>
              <w:jc w:val="center"/>
            </w:pPr>
            <w:r>
              <w:t>0,397</w:t>
            </w:r>
          </w:p>
        </w:tc>
        <w:tc>
          <w:tcPr>
            <w:tcW w:w="780" w:type="dxa"/>
          </w:tcPr>
          <w:p w:rsidR="00364069" w:rsidRDefault="00364069">
            <w:pPr>
              <w:pStyle w:val="ConsPlusNormal"/>
              <w:jc w:val="center"/>
            </w:pPr>
            <w:r>
              <w:t>0,407</w:t>
            </w:r>
          </w:p>
        </w:tc>
        <w:tc>
          <w:tcPr>
            <w:tcW w:w="780" w:type="dxa"/>
          </w:tcPr>
          <w:p w:rsidR="00364069" w:rsidRDefault="00364069">
            <w:pPr>
              <w:pStyle w:val="ConsPlusNormal"/>
              <w:jc w:val="center"/>
            </w:pPr>
            <w:r>
              <w:t>0,405</w:t>
            </w:r>
          </w:p>
        </w:tc>
        <w:tc>
          <w:tcPr>
            <w:tcW w:w="780" w:type="dxa"/>
          </w:tcPr>
          <w:p w:rsidR="00364069" w:rsidRDefault="00364069">
            <w:pPr>
              <w:pStyle w:val="ConsPlusNormal"/>
              <w:jc w:val="center"/>
            </w:pPr>
            <w:r>
              <w:t>0,405</w:t>
            </w:r>
          </w:p>
        </w:tc>
      </w:tr>
      <w:tr w:rsidR="00364069">
        <w:tc>
          <w:tcPr>
            <w:tcW w:w="737" w:type="dxa"/>
          </w:tcPr>
          <w:p w:rsidR="00364069" w:rsidRDefault="00364069">
            <w:pPr>
              <w:pStyle w:val="ConsPlusNormal"/>
              <w:jc w:val="center"/>
              <w:outlineLvl w:val="2"/>
            </w:pPr>
            <w:r>
              <w:t>11.</w:t>
            </w:r>
          </w:p>
        </w:tc>
        <w:tc>
          <w:tcPr>
            <w:tcW w:w="8236" w:type="dxa"/>
            <w:gridSpan w:val="7"/>
          </w:tcPr>
          <w:p w:rsidR="00364069" w:rsidRDefault="00364069">
            <w:pPr>
              <w:pStyle w:val="ConsPlusNormal"/>
            </w:pPr>
            <w:r>
              <w:t>Задача: предоставление дополнительных мер социальной поддержки для отдельных категорий граждан в виде организованного отдыха или оздоровительных услуг</w:t>
            </w:r>
          </w:p>
        </w:tc>
      </w:tr>
      <w:tr w:rsidR="00364069">
        <w:tc>
          <w:tcPr>
            <w:tcW w:w="737" w:type="dxa"/>
          </w:tcPr>
          <w:p w:rsidR="00364069" w:rsidRDefault="00364069">
            <w:pPr>
              <w:pStyle w:val="ConsPlusNormal"/>
              <w:jc w:val="center"/>
            </w:pPr>
            <w:r>
              <w:t>11.1.</w:t>
            </w:r>
          </w:p>
        </w:tc>
        <w:tc>
          <w:tcPr>
            <w:tcW w:w="2268" w:type="dxa"/>
          </w:tcPr>
          <w:p w:rsidR="00364069" w:rsidRDefault="00364069">
            <w:pPr>
              <w:pStyle w:val="ConsPlusNormal"/>
            </w:pPr>
            <w:r>
              <w:t>Предоставление дополнительных мер социальной поддержки для отдельных категорий граждан в виде организованного отдыха</w:t>
            </w:r>
          </w:p>
        </w:tc>
        <w:tc>
          <w:tcPr>
            <w:tcW w:w="1757" w:type="dxa"/>
          </w:tcPr>
          <w:p w:rsidR="00364069" w:rsidRDefault="00364069">
            <w:pPr>
              <w:pStyle w:val="ConsPlusNormal"/>
              <w:jc w:val="center"/>
            </w:pPr>
            <w:r>
              <w:t>количество человеко-дней пребывания в соответствующих муниципальных учреждениях городского округа Тольятти</w:t>
            </w:r>
          </w:p>
        </w:tc>
        <w:tc>
          <w:tcPr>
            <w:tcW w:w="907" w:type="dxa"/>
          </w:tcPr>
          <w:p w:rsidR="00364069" w:rsidRDefault="00364069">
            <w:pPr>
              <w:pStyle w:val="ConsPlusNormal"/>
              <w:jc w:val="center"/>
            </w:pPr>
            <w:r>
              <w:t>человеко-дни</w:t>
            </w:r>
          </w:p>
        </w:tc>
        <w:tc>
          <w:tcPr>
            <w:tcW w:w="964" w:type="dxa"/>
          </w:tcPr>
          <w:p w:rsidR="00364069" w:rsidRDefault="00364069">
            <w:pPr>
              <w:pStyle w:val="ConsPlusNormal"/>
              <w:jc w:val="center"/>
            </w:pPr>
            <w:r>
              <w:t>-</w:t>
            </w:r>
          </w:p>
        </w:tc>
        <w:tc>
          <w:tcPr>
            <w:tcW w:w="780" w:type="dxa"/>
          </w:tcPr>
          <w:p w:rsidR="00364069" w:rsidRDefault="00364069">
            <w:pPr>
              <w:pStyle w:val="ConsPlusNormal"/>
              <w:jc w:val="center"/>
            </w:pPr>
            <w:r>
              <w:t>-</w:t>
            </w:r>
          </w:p>
        </w:tc>
        <w:tc>
          <w:tcPr>
            <w:tcW w:w="780" w:type="dxa"/>
          </w:tcPr>
          <w:p w:rsidR="00364069" w:rsidRDefault="00364069">
            <w:pPr>
              <w:pStyle w:val="ConsPlusNormal"/>
              <w:jc w:val="center"/>
            </w:pPr>
            <w:r>
              <w:t>-</w:t>
            </w:r>
          </w:p>
        </w:tc>
        <w:tc>
          <w:tcPr>
            <w:tcW w:w="780" w:type="dxa"/>
          </w:tcPr>
          <w:p w:rsidR="00364069" w:rsidRDefault="00364069">
            <w:pPr>
              <w:pStyle w:val="ConsPlusNormal"/>
              <w:jc w:val="center"/>
            </w:pPr>
            <w:r>
              <w:t>-</w:t>
            </w:r>
          </w:p>
        </w:tc>
      </w:tr>
      <w:tr w:rsidR="00364069">
        <w:tc>
          <w:tcPr>
            <w:tcW w:w="737" w:type="dxa"/>
          </w:tcPr>
          <w:p w:rsidR="00364069" w:rsidRDefault="00364069">
            <w:pPr>
              <w:pStyle w:val="ConsPlusNormal"/>
              <w:jc w:val="center"/>
            </w:pPr>
            <w:r>
              <w:t>11.2.</w:t>
            </w:r>
          </w:p>
        </w:tc>
        <w:tc>
          <w:tcPr>
            <w:tcW w:w="2268" w:type="dxa"/>
          </w:tcPr>
          <w:p w:rsidR="00364069" w:rsidRDefault="00364069">
            <w:pPr>
              <w:pStyle w:val="ConsPlusNormal"/>
            </w:pPr>
            <w: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1757" w:type="dxa"/>
          </w:tcPr>
          <w:p w:rsidR="00364069" w:rsidRDefault="00364069">
            <w:pPr>
              <w:pStyle w:val="ConsPlusNormal"/>
              <w:jc w:val="center"/>
            </w:pPr>
            <w:r>
              <w:t>количество человеко-дней пребывания в соответствующих муниципальных учреждениях городского округа Тольятти</w:t>
            </w:r>
          </w:p>
        </w:tc>
        <w:tc>
          <w:tcPr>
            <w:tcW w:w="907" w:type="dxa"/>
          </w:tcPr>
          <w:p w:rsidR="00364069" w:rsidRDefault="00364069">
            <w:pPr>
              <w:pStyle w:val="ConsPlusNormal"/>
              <w:jc w:val="center"/>
            </w:pPr>
            <w:r>
              <w:t>человеко-дни</w:t>
            </w:r>
          </w:p>
        </w:tc>
        <w:tc>
          <w:tcPr>
            <w:tcW w:w="964" w:type="dxa"/>
          </w:tcPr>
          <w:p w:rsidR="00364069" w:rsidRDefault="00364069">
            <w:pPr>
              <w:pStyle w:val="ConsPlusNormal"/>
              <w:jc w:val="center"/>
            </w:pPr>
            <w:r>
              <w:t>6300</w:t>
            </w:r>
          </w:p>
        </w:tc>
        <w:tc>
          <w:tcPr>
            <w:tcW w:w="780" w:type="dxa"/>
          </w:tcPr>
          <w:p w:rsidR="00364069" w:rsidRDefault="00364069">
            <w:pPr>
              <w:pStyle w:val="ConsPlusNormal"/>
              <w:jc w:val="center"/>
            </w:pPr>
            <w:r>
              <w:t>-</w:t>
            </w:r>
          </w:p>
        </w:tc>
        <w:tc>
          <w:tcPr>
            <w:tcW w:w="780" w:type="dxa"/>
          </w:tcPr>
          <w:p w:rsidR="00364069" w:rsidRDefault="00364069">
            <w:pPr>
              <w:pStyle w:val="ConsPlusNormal"/>
              <w:jc w:val="center"/>
            </w:pPr>
            <w:r>
              <w:t>-</w:t>
            </w:r>
          </w:p>
        </w:tc>
        <w:tc>
          <w:tcPr>
            <w:tcW w:w="780" w:type="dxa"/>
          </w:tcPr>
          <w:p w:rsidR="00364069" w:rsidRDefault="00364069">
            <w:pPr>
              <w:pStyle w:val="ConsPlusNormal"/>
              <w:jc w:val="center"/>
            </w:pPr>
            <w:r>
              <w:t>-</w:t>
            </w:r>
          </w:p>
        </w:tc>
      </w:tr>
      <w:tr w:rsidR="00364069">
        <w:tc>
          <w:tcPr>
            <w:tcW w:w="737" w:type="dxa"/>
          </w:tcPr>
          <w:p w:rsidR="00364069" w:rsidRDefault="00364069">
            <w:pPr>
              <w:pStyle w:val="ConsPlusNormal"/>
              <w:jc w:val="center"/>
              <w:outlineLvl w:val="2"/>
            </w:pPr>
            <w:r>
              <w:t>12.</w:t>
            </w:r>
          </w:p>
        </w:tc>
        <w:tc>
          <w:tcPr>
            <w:tcW w:w="8236" w:type="dxa"/>
            <w:gridSpan w:val="7"/>
          </w:tcPr>
          <w:p w:rsidR="00364069" w:rsidRDefault="00364069">
            <w:pPr>
              <w:pStyle w:val="ConsPlusNormal"/>
            </w:pPr>
            <w:r>
              <w:t>Задача: организация транспортного обслуживания инвалидов и других маломобильных групп населения</w:t>
            </w:r>
          </w:p>
        </w:tc>
      </w:tr>
      <w:tr w:rsidR="00364069">
        <w:tc>
          <w:tcPr>
            <w:tcW w:w="737" w:type="dxa"/>
          </w:tcPr>
          <w:p w:rsidR="00364069" w:rsidRDefault="00364069">
            <w:pPr>
              <w:pStyle w:val="ConsPlusNormal"/>
              <w:jc w:val="center"/>
            </w:pPr>
            <w:r>
              <w:t>12.1.</w:t>
            </w:r>
          </w:p>
        </w:tc>
        <w:tc>
          <w:tcPr>
            <w:tcW w:w="2268" w:type="dxa"/>
          </w:tcPr>
          <w:p w:rsidR="00364069" w:rsidRDefault="00364069">
            <w:pPr>
              <w:pStyle w:val="ConsPlusNormal"/>
            </w:pPr>
            <w:r>
              <w:t xml:space="preserve">Предоставление услуги "Социальное такси" отдельным категориям граждан городского округа </w:t>
            </w:r>
            <w:r>
              <w:lastRenderedPageBreak/>
              <w:t>Тольятти</w:t>
            </w:r>
          </w:p>
        </w:tc>
        <w:tc>
          <w:tcPr>
            <w:tcW w:w="1757" w:type="dxa"/>
          </w:tcPr>
          <w:p w:rsidR="00364069" w:rsidRDefault="00364069">
            <w:pPr>
              <w:pStyle w:val="ConsPlusNormal"/>
              <w:jc w:val="center"/>
            </w:pPr>
            <w:r>
              <w:lastRenderedPageBreak/>
              <w:t xml:space="preserve">количество поездок граждан, относящихся к отдельным </w:t>
            </w:r>
            <w:r>
              <w:lastRenderedPageBreak/>
              <w:t>установленным категориям, путем предоставления им услуги "Социальное такси"</w:t>
            </w:r>
          </w:p>
        </w:tc>
        <w:tc>
          <w:tcPr>
            <w:tcW w:w="907" w:type="dxa"/>
          </w:tcPr>
          <w:p w:rsidR="00364069" w:rsidRDefault="00364069">
            <w:pPr>
              <w:pStyle w:val="ConsPlusNormal"/>
              <w:jc w:val="center"/>
            </w:pPr>
            <w:r>
              <w:lastRenderedPageBreak/>
              <w:t>поездка</w:t>
            </w:r>
          </w:p>
        </w:tc>
        <w:tc>
          <w:tcPr>
            <w:tcW w:w="964" w:type="dxa"/>
          </w:tcPr>
          <w:p w:rsidR="00364069" w:rsidRDefault="00364069">
            <w:pPr>
              <w:pStyle w:val="ConsPlusNormal"/>
              <w:jc w:val="center"/>
            </w:pPr>
            <w:r>
              <w:t>0</w:t>
            </w:r>
          </w:p>
        </w:tc>
        <w:tc>
          <w:tcPr>
            <w:tcW w:w="780" w:type="dxa"/>
          </w:tcPr>
          <w:p w:rsidR="00364069" w:rsidRDefault="00364069">
            <w:pPr>
              <w:pStyle w:val="ConsPlusNormal"/>
              <w:jc w:val="center"/>
            </w:pPr>
            <w:r>
              <w:t>38509</w:t>
            </w:r>
          </w:p>
        </w:tc>
        <w:tc>
          <w:tcPr>
            <w:tcW w:w="780" w:type="dxa"/>
          </w:tcPr>
          <w:p w:rsidR="00364069" w:rsidRDefault="00364069">
            <w:pPr>
              <w:pStyle w:val="ConsPlusNormal"/>
              <w:jc w:val="center"/>
            </w:pPr>
            <w:r>
              <w:t>32844</w:t>
            </w:r>
          </w:p>
        </w:tc>
        <w:tc>
          <w:tcPr>
            <w:tcW w:w="780" w:type="dxa"/>
          </w:tcPr>
          <w:p w:rsidR="00364069" w:rsidRDefault="00364069">
            <w:pPr>
              <w:pStyle w:val="ConsPlusNormal"/>
              <w:jc w:val="center"/>
            </w:pPr>
            <w:r>
              <w:t>32294</w:t>
            </w:r>
          </w:p>
        </w:tc>
      </w:tr>
      <w:tr w:rsidR="00364069">
        <w:tc>
          <w:tcPr>
            <w:tcW w:w="737" w:type="dxa"/>
          </w:tcPr>
          <w:p w:rsidR="00364069" w:rsidRDefault="00364069">
            <w:pPr>
              <w:pStyle w:val="ConsPlusNormal"/>
              <w:jc w:val="center"/>
              <w:outlineLvl w:val="2"/>
            </w:pPr>
            <w:r>
              <w:lastRenderedPageBreak/>
              <w:t>13.</w:t>
            </w:r>
          </w:p>
        </w:tc>
        <w:tc>
          <w:tcPr>
            <w:tcW w:w="8236" w:type="dxa"/>
            <w:gridSpan w:val="7"/>
          </w:tcPr>
          <w:p w:rsidR="00364069" w:rsidRDefault="00364069">
            <w:pPr>
              <w:pStyle w:val="ConsPlusNormal"/>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т.ч. ранее находившихся на воспитании в семьях (под опекой, попечительством или в приемной семье)</w:t>
            </w:r>
          </w:p>
        </w:tc>
      </w:tr>
      <w:tr w:rsidR="00364069">
        <w:tc>
          <w:tcPr>
            <w:tcW w:w="737" w:type="dxa"/>
            <w:tcBorders>
              <w:bottom w:val="nil"/>
            </w:tcBorders>
          </w:tcPr>
          <w:p w:rsidR="00364069" w:rsidRDefault="00364069">
            <w:pPr>
              <w:pStyle w:val="ConsPlusNormal"/>
              <w:jc w:val="center"/>
            </w:pPr>
            <w:r>
              <w:t>13.1.</w:t>
            </w:r>
          </w:p>
        </w:tc>
        <w:tc>
          <w:tcPr>
            <w:tcW w:w="2268" w:type="dxa"/>
            <w:tcBorders>
              <w:bottom w:val="nil"/>
            </w:tcBorders>
          </w:tcPr>
          <w:p w:rsidR="00364069" w:rsidRDefault="00364069">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воспитание</w:t>
            </w:r>
          </w:p>
        </w:tc>
        <w:tc>
          <w:tcPr>
            <w:tcW w:w="1757" w:type="dxa"/>
          </w:tcPr>
          <w:p w:rsidR="00364069" w:rsidRDefault="00364069">
            <w:pPr>
              <w:pStyle w:val="ConsPlusNormal"/>
              <w:jc w:val="center"/>
            </w:pPr>
            <w:r>
              <w:t>доля детей-сирот и детей, оставшихся без попечения родителей, находящихся на воспитании в семье (под опекой, попечительством или в приемной семье), от общего количества детей данной категории, состоящих на учете</w:t>
            </w:r>
          </w:p>
        </w:tc>
        <w:tc>
          <w:tcPr>
            <w:tcW w:w="907" w:type="dxa"/>
          </w:tcPr>
          <w:p w:rsidR="00364069" w:rsidRDefault="00364069">
            <w:pPr>
              <w:pStyle w:val="ConsPlusNormal"/>
              <w:jc w:val="center"/>
            </w:pPr>
            <w:r>
              <w:t>%</w:t>
            </w:r>
          </w:p>
        </w:tc>
        <w:tc>
          <w:tcPr>
            <w:tcW w:w="964" w:type="dxa"/>
          </w:tcPr>
          <w:p w:rsidR="00364069" w:rsidRDefault="00364069">
            <w:pPr>
              <w:pStyle w:val="ConsPlusNormal"/>
              <w:jc w:val="center"/>
            </w:pPr>
            <w:r>
              <w:t>0,0</w:t>
            </w:r>
          </w:p>
        </w:tc>
        <w:tc>
          <w:tcPr>
            <w:tcW w:w="780" w:type="dxa"/>
          </w:tcPr>
          <w:p w:rsidR="00364069" w:rsidRDefault="00364069">
            <w:pPr>
              <w:pStyle w:val="ConsPlusNormal"/>
              <w:jc w:val="center"/>
            </w:pPr>
            <w:r>
              <w:t>-</w:t>
            </w:r>
          </w:p>
        </w:tc>
        <w:tc>
          <w:tcPr>
            <w:tcW w:w="780" w:type="dxa"/>
          </w:tcPr>
          <w:p w:rsidR="00364069" w:rsidRDefault="00364069">
            <w:pPr>
              <w:pStyle w:val="ConsPlusNormal"/>
              <w:jc w:val="center"/>
            </w:pPr>
            <w:r>
              <w:t>-</w:t>
            </w:r>
          </w:p>
        </w:tc>
        <w:tc>
          <w:tcPr>
            <w:tcW w:w="780" w:type="dxa"/>
          </w:tcPr>
          <w:p w:rsidR="00364069" w:rsidRDefault="00364069">
            <w:pPr>
              <w:pStyle w:val="ConsPlusNormal"/>
              <w:jc w:val="center"/>
            </w:pPr>
            <w:r>
              <w:t>-</w:t>
            </w:r>
          </w:p>
        </w:tc>
      </w:tr>
      <w:tr w:rsidR="00364069">
        <w:tc>
          <w:tcPr>
            <w:tcW w:w="737" w:type="dxa"/>
            <w:tcBorders>
              <w:top w:val="nil"/>
            </w:tcBorders>
          </w:tcPr>
          <w:p w:rsidR="00364069" w:rsidRDefault="00364069">
            <w:pPr>
              <w:pStyle w:val="ConsPlusNormal"/>
            </w:pPr>
          </w:p>
        </w:tc>
        <w:tc>
          <w:tcPr>
            <w:tcW w:w="2268" w:type="dxa"/>
            <w:tcBorders>
              <w:top w:val="nil"/>
            </w:tcBorders>
          </w:tcPr>
          <w:p w:rsidR="00364069" w:rsidRDefault="00364069">
            <w:pPr>
              <w:pStyle w:val="ConsPlusNormal"/>
            </w:pPr>
          </w:p>
        </w:tc>
        <w:tc>
          <w:tcPr>
            <w:tcW w:w="1757" w:type="dxa"/>
          </w:tcPr>
          <w:p w:rsidR="00364069" w:rsidRDefault="00364069">
            <w:pPr>
              <w:pStyle w:val="ConsPlusNormal"/>
              <w:jc w:val="center"/>
            </w:pPr>
            <w:r>
              <w:t>количество получателей ежемесячного пособия на содержание ребенка, переданного на воспитание в приемную семью, на патронатное воспитание на конец года/количество произведенных выплат в год</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0</w:t>
            </w:r>
          </w:p>
        </w:tc>
        <w:tc>
          <w:tcPr>
            <w:tcW w:w="780" w:type="dxa"/>
          </w:tcPr>
          <w:p w:rsidR="00364069" w:rsidRDefault="00364069">
            <w:pPr>
              <w:pStyle w:val="ConsPlusNormal"/>
              <w:jc w:val="center"/>
            </w:pPr>
            <w:r>
              <w:t>-</w:t>
            </w:r>
          </w:p>
        </w:tc>
        <w:tc>
          <w:tcPr>
            <w:tcW w:w="780" w:type="dxa"/>
          </w:tcPr>
          <w:p w:rsidR="00364069" w:rsidRDefault="00364069">
            <w:pPr>
              <w:pStyle w:val="ConsPlusNormal"/>
              <w:jc w:val="center"/>
            </w:pPr>
            <w:r>
              <w:t>-</w:t>
            </w:r>
          </w:p>
        </w:tc>
        <w:tc>
          <w:tcPr>
            <w:tcW w:w="780" w:type="dxa"/>
          </w:tcPr>
          <w:p w:rsidR="00364069" w:rsidRDefault="00364069">
            <w:pPr>
              <w:pStyle w:val="ConsPlusNormal"/>
              <w:jc w:val="center"/>
            </w:pPr>
            <w:r>
              <w:t>-</w:t>
            </w:r>
          </w:p>
        </w:tc>
      </w:tr>
      <w:tr w:rsidR="00364069">
        <w:tc>
          <w:tcPr>
            <w:tcW w:w="737" w:type="dxa"/>
          </w:tcPr>
          <w:p w:rsidR="00364069" w:rsidRDefault="00364069">
            <w:pPr>
              <w:pStyle w:val="ConsPlusNormal"/>
              <w:jc w:val="center"/>
            </w:pPr>
            <w:r>
              <w:t>13.2.</w:t>
            </w:r>
          </w:p>
        </w:tc>
        <w:tc>
          <w:tcPr>
            <w:tcW w:w="2268" w:type="dxa"/>
          </w:tcPr>
          <w:p w:rsidR="00364069" w:rsidRDefault="00364069">
            <w:pPr>
              <w:pStyle w:val="ConsPlusNormal"/>
            </w:pPr>
            <w:r>
              <w:t xml:space="preserve">Предоставление дополнительных мер </w:t>
            </w:r>
            <w:r>
              <w:lastRenderedPageBreak/>
              <w:t>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1757" w:type="dxa"/>
          </w:tcPr>
          <w:p w:rsidR="00364069" w:rsidRDefault="00364069">
            <w:pPr>
              <w:pStyle w:val="ConsPlusNormal"/>
              <w:jc w:val="center"/>
            </w:pPr>
            <w:r>
              <w:lastRenderedPageBreak/>
              <w:t xml:space="preserve">доля детей-сирот и детей, </w:t>
            </w:r>
            <w:r>
              <w:lastRenderedPageBreak/>
              <w:t>оставшихся без попечения родителей, находящихся на воспитании в семье (под опекой, попечительством или в приемной семье), и лиц из числа детей-сирот, детей, оставшихся без попечения родителей, получивших выплаты, от общего количества детей-сирот, детей, оставшихся без попечения родителей, и лиц из числа детей-сирот, детей, оставшихся без попечения родителей, состоящих на учете</w:t>
            </w:r>
          </w:p>
        </w:tc>
        <w:tc>
          <w:tcPr>
            <w:tcW w:w="907" w:type="dxa"/>
          </w:tcPr>
          <w:p w:rsidR="00364069" w:rsidRDefault="00364069">
            <w:pPr>
              <w:pStyle w:val="ConsPlusNormal"/>
              <w:jc w:val="center"/>
            </w:pPr>
            <w:r>
              <w:lastRenderedPageBreak/>
              <w:t>%</w:t>
            </w:r>
          </w:p>
        </w:tc>
        <w:tc>
          <w:tcPr>
            <w:tcW w:w="964" w:type="dxa"/>
          </w:tcPr>
          <w:p w:rsidR="00364069" w:rsidRDefault="00364069">
            <w:pPr>
              <w:pStyle w:val="ConsPlusNormal"/>
              <w:jc w:val="center"/>
            </w:pPr>
            <w:r>
              <w:t>0,0</w:t>
            </w:r>
          </w:p>
        </w:tc>
        <w:tc>
          <w:tcPr>
            <w:tcW w:w="780" w:type="dxa"/>
          </w:tcPr>
          <w:p w:rsidR="00364069" w:rsidRDefault="00364069">
            <w:pPr>
              <w:pStyle w:val="ConsPlusNormal"/>
              <w:jc w:val="center"/>
            </w:pPr>
            <w:r>
              <w:t>-</w:t>
            </w:r>
          </w:p>
        </w:tc>
        <w:tc>
          <w:tcPr>
            <w:tcW w:w="780" w:type="dxa"/>
          </w:tcPr>
          <w:p w:rsidR="00364069" w:rsidRDefault="00364069">
            <w:pPr>
              <w:pStyle w:val="ConsPlusNormal"/>
              <w:jc w:val="center"/>
            </w:pPr>
            <w:r>
              <w:t>100,0</w:t>
            </w:r>
          </w:p>
        </w:tc>
        <w:tc>
          <w:tcPr>
            <w:tcW w:w="780" w:type="dxa"/>
          </w:tcPr>
          <w:p w:rsidR="00364069" w:rsidRDefault="00364069">
            <w:pPr>
              <w:pStyle w:val="ConsPlusNormal"/>
              <w:jc w:val="center"/>
            </w:pPr>
            <w:r>
              <w:t>100,0</w:t>
            </w:r>
          </w:p>
        </w:tc>
      </w:tr>
      <w:tr w:rsidR="00364069">
        <w:tc>
          <w:tcPr>
            <w:tcW w:w="737" w:type="dxa"/>
          </w:tcPr>
          <w:p w:rsidR="00364069" w:rsidRDefault="00364069">
            <w:pPr>
              <w:pStyle w:val="ConsPlusNormal"/>
              <w:jc w:val="center"/>
            </w:pPr>
            <w:r>
              <w:lastRenderedPageBreak/>
              <w:t>13.3.</w:t>
            </w:r>
          </w:p>
        </w:tc>
        <w:tc>
          <w:tcPr>
            <w:tcW w:w="2268" w:type="dxa"/>
          </w:tcPr>
          <w:p w:rsidR="00364069" w:rsidRDefault="00364069">
            <w:pPr>
              <w:pStyle w:val="ConsPlusNormal"/>
            </w:pPr>
            <w:r>
              <w:t>Ежемесячное вознаграждение, причитающееся приемным родителям</w:t>
            </w:r>
          </w:p>
        </w:tc>
        <w:tc>
          <w:tcPr>
            <w:tcW w:w="1757" w:type="dxa"/>
          </w:tcPr>
          <w:p w:rsidR="00364069" w:rsidRDefault="00364069">
            <w:pPr>
              <w:pStyle w:val="ConsPlusNormal"/>
              <w:jc w:val="center"/>
            </w:pPr>
            <w:r>
              <w:t xml:space="preserve">доля приемных родителей, заключивших договор о приемной семье и имеющих право на вознаграждение, причитающееся приемным родителям, получивших причитающееся вознаграждение, от общего количества приемных родителей, заключивших договор о </w:t>
            </w:r>
            <w:r>
              <w:lastRenderedPageBreak/>
              <w:t>приемной семье и имеющих право на вознаграждение, причитающееся приемным родителям</w:t>
            </w:r>
          </w:p>
        </w:tc>
        <w:tc>
          <w:tcPr>
            <w:tcW w:w="907" w:type="dxa"/>
          </w:tcPr>
          <w:p w:rsidR="00364069" w:rsidRDefault="00364069">
            <w:pPr>
              <w:pStyle w:val="ConsPlusNormal"/>
              <w:jc w:val="center"/>
            </w:pPr>
            <w:r>
              <w:lastRenderedPageBreak/>
              <w:t>%</w:t>
            </w:r>
          </w:p>
        </w:tc>
        <w:tc>
          <w:tcPr>
            <w:tcW w:w="964" w:type="dxa"/>
          </w:tcPr>
          <w:p w:rsidR="00364069" w:rsidRDefault="00364069">
            <w:pPr>
              <w:pStyle w:val="ConsPlusNormal"/>
              <w:jc w:val="center"/>
            </w:pPr>
            <w:r>
              <w:t>0,0</w:t>
            </w:r>
          </w:p>
        </w:tc>
        <w:tc>
          <w:tcPr>
            <w:tcW w:w="780" w:type="dxa"/>
          </w:tcPr>
          <w:p w:rsidR="00364069" w:rsidRDefault="00364069">
            <w:pPr>
              <w:pStyle w:val="ConsPlusNormal"/>
              <w:jc w:val="center"/>
            </w:pPr>
            <w:r>
              <w:t>-</w:t>
            </w:r>
          </w:p>
        </w:tc>
        <w:tc>
          <w:tcPr>
            <w:tcW w:w="780" w:type="dxa"/>
          </w:tcPr>
          <w:p w:rsidR="00364069" w:rsidRDefault="00364069">
            <w:pPr>
              <w:pStyle w:val="ConsPlusNormal"/>
              <w:jc w:val="center"/>
            </w:pPr>
            <w:r>
              <w:t>-</w:t>
            </w:r>
          </w:p>
        </w:tc>
        <w:tc>
          <w:tcPr>
            <w:tcW w:w="780" w:type="dxa"/>
          </w:tcPr>
          <w:p w:rsidR="00364069" w:rsidRDefault="00364069">
            <w:pPr>
              <w:pStyle w:val="ConsPlusNormal"/>
              <w:jc w:val="center"/>
            </w:pPr>
            <w:r>
              <w:t>-</w:t>
            </w:r>
          </w:p>
        </w:tc>
      </w:tr>
      <w:tr w:rsidR="00364069">
        <w:tc>
          <w:tcPr>
            <w:tcW w:w="737" w:type="dxa"/>
          </w:tcPr>
          <w:p w:rsidR="00364069" w:rsidRDefault="00364069">
            <w:pPr>
              <w:pStyle w:val="ConsPlusNormal"/>
              <w:jc w:val="center"/>
              <w:outlineLvl w:val="2"/>
            </w:pPr>
            <w:r>
              <w:lastRenderedPageBreak/>
              <w:t>14.</w:t>
            </w:r>
          </w:p>
        </w:tc>
        <w:tc>
          <w:tcPr>
            <w:tcW w:w="8236" w:type="dxa"/>
            <w:gridSpan w:val="7"/>
          </w:tcPr>
          <w:p w:rsidR="00364069" w:rsidRDefault="00364069">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364069">
        <w:tc>
          <w:tcPr>
            <w:tcW w:w="737" w:type="dxa"/>
          </w:tcPr>
          <w:p w:rsidR="00364069" w:rsidRDefault="00364069">
            <w:pPr>
              <w:pStyle w:val="ConsPlusNormal"/>
              <w:jc w:val="center"/>
            </w:pPr>
            <w:r>
              <w:t>14.1.</w:t>
            </w:r>
          </w:p>
        </w:tc>
        <w:tc>
          <w:tcPr>
            <w:tcW w:w="2268" w:type="dxa"/>
          </w:tcPr>
          <w:p w:rsidR="00364069" w:rsidRDefault="00364069">
            <w:pPr>
              <w:pStyle w:val="ConsPlusNormal"/>
            </w:pPr>
            <w:r>
              <w:t>Проведение городских массовых мероприятий: "День семьи", "День матери"</w:t>
            </w:r>
          </w:p>
        </w:tc>
        <w:tc>
          <w:tcPr>
            <w:tcW w:w="1757" w:type="dxa"/>
          </w:tcPr>
          <w:p w:rsidR="00364069" w:rsidRDefault="00364069">
            <w:pPr>
              <w:pStyle w:val="ConsPlusNormal"/>
              <w:jc w:val="center"/>
            </w:pPr>
            <w:r>
              <w:t>количество человек, принявших участие в массовых мероприятиях</w:t>
            </w:r>
          </w:p>
        </w:tc>
        <w:tc>
          <w:tcPr>
            <w:tcW w:w="907" w:type="dxa"/>
          </w:tcPr>
          <w:p w:rsidR="00364069" w:rsidRDefault="00364069">
            <w:pPr>
              <w:pStyle w:val="ConsPlusNormal"/>
              <w:jc w:val="center"/>
            </w:pPr>
            <w:r>
              <w:t>чел.</w:t>
            </w:r>
          </w:p>
        </w:tc>
        <w:tc>
          <w:tcPr>
            <w:tcW w:w="964" w:type="dxa"/>
          </w:tcPr>
          <w:p w:rsidR="00364069" w:rsidRDefault="00364069">
            <w:pPr>
              <w:pStyle w:val="ConsPlusNormal"/>
              <w:jc w:val="center"/>
            </w:pPr>
            <w:r>
              <w:t>0</w:t>
            </w:r>
          </w:p>
        </w:tc>
        <w:tc>
          <w:tcPr>
            <w:tcW w:w="780" w:type="dxa"/>
          </w:tcPr>
          <w:p w:rsidR="00364069" w:rsidRDefault="00364069">
            <w:pPr>
              <w:pStyle w:val="ConsPlusNormal"/>
              <w:jc w:val="center"/>
            </w:pPr>
            <w:r>
              <w:t>-</w:t>
            </w:r>
          </w:p>
        </w:tc>
        <w:tc>
          <w:tcPr>
            <w:tcW w:w="780" w:type="dxa"/>
          </w:tcPr>
          <w:p w:rsidR="00364069" w:rsidRDefault="00364069">
            <w:pPr>
              <w:pStyle w:val="ConsPlusNormal"/>
              <w:jc w:val="center"/>
            </w:pPr>
            <w:r>
              <w:t>5000</w:t>
            </w:r>
          </w:p>
        </w:tc>
        <w:tc>
          <w:tcPr>
            <w:tcW w:w="780" w:type="dxa"/>
          </w:tcPr>
          <w:p w:rsidR="00364069" w:rsidRDefault="00364069">
            <w:pPr>
              <w:pStyle w:val="ConsPlusNormal"/>
              <w:jc w:val="center"/>
            </w:pPr>
            <w:r>
              <w:t>5000</w:t>
            </w:r>
          </w:p>
        </w:tc>
      </w:tr>
      <w:tr w:rsidR="00364069">
        <w:tc>
          <w:tcPr>
            <w:tcW w:w="737" w:type="dxa"/>
          </w:tcPr>
          <w:p w:rsidR="00364069" w:rsidRDefault="00364069">
            <w:pPr>
              <w:pStyle w:val="ConsPlusNormal"/>
              <w:jc w:val="center"/>
            </w:pPr>
            <w:r>
              <w:t>14.2.</w:t>
            </w:r>
          </w:p>
        </w:tc>
        <w:tc>
          <w:tcPr>
            <w:tcW w:w="2268" w:type="dxa"/>
          </w:tcPr>
          <w:p w:rsidR="00364069" w:rsidRDefault="00364069">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1757" w:type="dxa"/>
          </w:tcPr>
          <w:p w:rsidR="00364069" w:rsidRDefault="00364069">
            <w:pPr>
              <w:pStyle w:val="ConsPlusNormal"/>
              <w:jc w:val="center"/>
            </w:pPr>
            <w:r>
              <w:t>доля родителей (один из родителей либо единственный родитель, зарегистрированный по месту жительства на территории городского округа Тольятти, у которого ребенок родился в День исторического рождения города - 20 июня), получивших выплату, от общего количества родителей, имеющих право на получение указанной выплаты</w:t>
            </w:r>
          </w:p>
        </w:tc>
        <w:tc>
          <w:tcPr>
            <w:tcW w:w="907" w:type="dxa"/>
          </w:tcPr>
          <w:p w:rsidR="00364069" w:rsidRDefault="00364069">
            <w:pPr>
              <w:pStyle w:val="ConsPlusNormal"/>
              <w:jc w:val="center"/>
            </w:pPr>
            <w:r>
              <w:t>%</w:t>
            </w:r>
          </w:p>
        </w:tc>
        <w:tc>
          <w:tcPr>
            <w:tcW w:w="964" w:type="dxa"/>
          </w:tcPr>
          <w:p w:rsidR="00364069" w:rsidRDefault="00364069">
            <w:pPr>
              <w:pStyle w:val="ConsPlusNormal"/>
              <w:jc w:val="center"/>
            </w:pPr>
            <w:r>
              <w:t>100,0</w:t>
            </w:r>
          </w:p>
        </w:tc>
        <w:tc>
          <w:tcPr>
            <w:tcW w:w="780" w:type="dxa"/>
          </w:tcPr>
          <w:p w:rsidR="00364069" w:rsidRDefault="00364069">
            <w:pPr>
              <w:pStyle w:val="ConsPlusNormal"/>
              <w:jc w:val="center"/>
            </w:pPr>
            <w:r>
              <w:t>-</w:t>
            </w:r>
          </w:p>
        </w:tc>
        <w:tc>
          <w:tcPr>
            <w:tcW w:w="780" w:type="dxa"/>
          </w:tcPr>
          <w:p w:rsidR="00364069" w:rsidRDefault="00364069">
            <w:pPr>
              <w:pStyle w:val="ConsPlusNormal"/>
              <w:jc w:val="center"/>
            </w:pPr>
            <w:r>
              <w:t>100,0</w:t>
            </w:r>
          </w:p>
        </w:tc>
        <w:tc>
          <w:tcPr>
            <w:tcW w:w="780" w:type="dxa"/>
          </w:tcPr>
          <w:p w:rsidR="00364069" w:rsidRDefault="00364069">
            <w:pPr>
              <w:pStyle w:val="ConsPlusNormal"/>
              <w:jc w:val="center"/>
            </w:pPr>
            <w:r>
              <w:t>100,0</w:t>
            </w:r>
          </w:p>
        </w:tc>
      </w:tr>
      <w:tr w:rsidR="00364069">
        <w:tc>
          <w:tcPr>
            <w:tcW w:w="737" w:type="dxa"/>
          </w:tcPr>
          <w:p w:rsidR="00364069" w:rsidRDefault="00364069">
            <w:pPr>
              <w:pStyle w:val="ConsPlusNormal"/>
              <w:jc w:val="center"/>
              <w:outlineLvl w:val="2"/>
            </w:pPr>
            <w:r>
              <w:t>15.</w:t>
            </w:r>
          </w:p>
        </w:tc>
        <w:tc>
          <w:tcPr>
            <w:tcW w:w="8236" w:type="dxa"/>
            <w:gridSpan w:val="7"/>
          </w:tcPr>
          <w:p w:rsidR="00364069" w:rsidRDefault="00364069">
            <w:pPr>
              <w:pStyle w:val="ConsPlusNormal"/>
            </w:pPr>
            <w:r>
              <w:t>Задача: создание условий для социальной адаптации и интеграции в общество детей-инвалидов</w:t>
            </w:r>
          </w:p>
        </w:tc>
      </w:tr>
      <w:tr w:rsidR="00364069">
        <w:tc>
          <w:tcPr>
            <w:tcW w:w="737" w:type="dxa"/>
          </w:tcPr>
          <w:p w:rsidR="00364069" w:rsidRDefault="00364069">
            <w:pPr>
              <w:pStyle w:val="ConsPlusNormal"/>
              <w:jc w:val="center"/>
            </w:pPr>
            <w:r>
              <w:t>15.1.</w:t>
            </w:r>
          </w:p>
        </w:tc>
        <w:tc>
          <w:tcPr>
            <w:tcW w:w="2268" w:type="dxa"/>
          </w:tcPr>
          <w:p w:rsidR="00364069" w:rsidRDefault="00364069">
            <w:pPr>
              <w:pStyle w:val="ConsPlusNormal"/>
            </w:pPr>
            <w:r>
              <w:t xml:space="preserve">Проведение фестиваля творчества детей-инвалидов </w:t>
            </w:r>
            <w:r>
              <w:lastRenderedPageBreak/>
              <w:t>"Серебряная птица"</w:t>
            </w:r>
          </w:p>
        </w:tc>
        <w:tc>
          <w:tcPr>
            <w:tcW w:w="1757" w:type="dxa"/>
          </w:tcPr>
          <w:p w:rsidR="00364069" w:rsidRDefault="00364069">
            <w:pPr>
              <w:pStyle w:val="ConsPlusNormal"/>
              <w:jc w:val="center"/>
            </w:pPr>
            <w:r>
              <w:lastRenderedPageBreak/>
              <w:t xml:space="preserve">доля детей-инвалидов, принявших </w:t>
            </w:r>
            <w:r>
              <w:lastRenderedPageBreak/>
              <w:t>участие в мероприятиях, направленных на социальную адаптацию и интеграцию в общество детей данной категории, от общего количества детей данной категории</w:t>
            </w:r>
          </w:p>
        </w:tc>
        <w:tc>
          <w:tcPr>
            <w:tcW w:w="907" w:type="dxa"/>
          </w:tcPr>
          <w:p w:rsidR="00364069" w:rsidRDefault="00364069">
            <w:pPr>
              <w:pStyle w:val="ConsPlusNormal"/>
              <w:jc w:val="center"/>
            </w:pPr>
            <w:r>
              <w:lastRenderedPageBreak/>
              <w:t>%</w:t>
            </w:r>
          </w:p>
        </w:tc>
        <w:tc>
          <w:tcPr>
            <w:tcW w:w="964" w:type="dxa"/>
          </w:tcPr>
          <w:p w:rsidR="00364069" w:rsidRDefault="00364069">
            <w:pPr>
              <w:pStyle w:val="ConsPlusNormal"/>
              <w:jc w:val="center"/>
            </w:pPr>
            <w:r>
              <w:t>0,0</w:t>
            </w:r>
          </w:p>
        </w:tc>
        <w:tc>
          <w:tcPr>
            <w:tcW w:w="780" w:type="dxa"/>
          </w:tcPr>
          <w:p w:rsidR="00364069" w:rsidRDefault="00364069">
            <w:pPr>
              <w:pStyle w:val="ConsPlusNormal"/>
              <w:jc w:val="center"/>
            </w:pPr>
            <w:r>
              <w:t>-</w:t>
            </w:r>
          </w:p>
        </w:tc>
        <w:tc>
          <w:tcPr>
            <w:tcW w:w="780" w:type="dxa"/>
          </w:tcPr>
          <w:p w:rsidR="00364069" w:rsidRDefault="00364069">
            <w:pPr>
              <w:pStyle w:val="ConsPlusNormal"/>
              <w:jc w:val="center"/>
            </w:pPr>
            <w:r>
              <w:t>60,0</w:t>
            </w:r>
          </w:p>
        </w:tc>
        <w:tc>
          <w:tcPr>
            <w:tcW w:w="780" w:type="dxa"/>
          </w:tcPr>
          <w:p w:rsidR="00364069" w:rsidRDefault="00364069">
            <w:pPr>
              <w:pStyle w:val="ConsPlusNormal"/>
              <w:jc w:val="center"/>
            </w:pPr>
            <w:r>
              <w:t>60,0</w:t>
            </w:r>
          </w:p>
        </w:tc>
      </w:tr>
    </w:tbl>
    <w:p w:rsidR="00364069" w:rsidRDefault="00364069">
      <w:pPr>
        <w:pStyle w:val="ConsPlusNormal"/>
        <w:jc w:val="both"/>
      </w:pPr>
    </w:p>
    <w:p w:rsidR="00364069" w:rsidRDefault="00364069">
      <w:pPr>
        <w:pStyle w:val="ConsPlusNormal"/>
        <w:jc w:val="both"/>
      </w:pPr>
    </w:p>
    <w:p w:rsidR="00364069" w:rsidRDefault="00364069">
      <w:pPr>
        <w:pStyle w:val="ConsPlusNormal"/>
        <w:jc w:val="both"/>
      </w:pPr>
    </w:p>
    <w:p w:rsidR="00364069" w:rsidRDefault="00364069">
      <w:pPr>
        <w:pStyle w:val="ConsPlusNormal"/>
        <w:jc w:val="both"/>
      </w:pPr>
    </w:p>
    <w:p w:rsidR="00364069" w:rsidRDefault="00364069">
      <w:pPr>
        <w:pStyle w:val="ConsPlusNormal"/>
        <w:jc w:val="both"/>
      </w:pPr>
    </w:p>
    <w:p w:rsidR="00364069" w:rsidRDefault="00364069">
      <w:pPr>
        <w:pStyle w:val="ConsPlusNormal"/>
        <w:jc w:val="right"/>
        <w:outlineLvl w:val="0"/>
      </w:pPr>
      <w:bookmarkStart w:id="10" w:name="P2498"/>
      <w:bookmarkEnd w:id="10"/>
      <w:r>
        <w:t>Приложение N 3</w:t>
      </w:r>
    </w:p>
    <w:p w:rsidR="00364069" w:rsidRDefault="00364069">
      <w:pPr>
        <w:pStyle w:val="ConsPlusNormal"/>
        <w:jc w:val="right"/>
      </w:pPr>
      <w:r>
        <w:t>к Постановлению</w:t>
      </w:r>
    </w:p>
    <w:p w:rsidR="00364069" w:rsidRDefault="00364069">
      <w:pPr>
        <w:pStyle w:val="ConsPlusNormal"/>
        <w:jc w:val="right"/>
      </w:pPr>
      <w:r>
        <w:t>Администрации городского округа Тольятти</w:t>
      </w:r>
    </w:p>
    <w:p w:rsidR="00364069" w:rsidRDefault="00364069">
      <w:pPr>
        <w:pStyle w:val="ConsPlusNormal"/>
        <w:jc w:val="right"/>
      </w:pPr>
      <w:r>
        <w:t>Самарской области</w:t>
      </w:r>
    </w:p>
    <w:p w:rsidR="00364069" w:rsidRDefault="00364069">
      <w:pPr>
        <w:pStyle w:val="ConsPlusNormal"/>
        <w:jc w:val="right"/>
      </w:pPr>
      <w:r>
        <w:t>от 22 декабря 2017 г. N 4188-п/1</w:t>
      </w:r>
    </w:p>
    <w:p w:rsidR="00364069" w:rsidRDefault="00364069">
      <w:pPr>
        <w:pStyle w:val="ConsPlusNormal"/>
        <w:jc w:val="both"/>
      </w:pPr>
    </w:p>
    <w:p w:rsidR="00364069" w:rsidRDefault="00364069">
      <w:pPr>
        <w:pStyle w:val="ConsPlusNormal"/>
        <w:jc w:val="right"/>
      </w:pPr>
      <w:r>
        <w:t>Приложение N 3</w:t>
      </w:r>
    </w:p>
    <w:p w:rsidR="00364069" w:rsidRDefault="00364069">
      <w:pPr>
        <w:pStyle w:val="ConsPlusNormal"/>
        <w:jc w:val="right"/>
      </w:pPr>
      <w:r>
        <w:t>к Муниципальной программе</w:t>
      </w:r>
    </w:p>
    <w:p w:rsidR="00364069" w:rsidRDefault="00364069">
      <w:pPr>
        <w:pStyle w:val="ConsPlusNormal"/>
        <w:jc w:val="right"/>
      </w:pPr>
      <w:r>
        <w:t>по созданию условий для улучшения</w:t>
      </w:r>
    </w:p>
    <w:p w:rsidR="00364069" w:rsidRDefault="00364069">
      <w:pPr>
        <w:pStyle w:val="ConsPlusNormal"/>
        <w:jc w:val="right"/>
      </w:pPr>
      <w:r>
        <w:t>качества жизни жителей городского</w:t>
      </w:r>
    </w:p>
    <w:p w:rsidR="00364069" w:rsidRDefault="00364069">
      <w:pPr>
        <w:pStyle w:val="ConsPlusNormal"/>
        <w:jc w:val="right"/>
      </w:pPr>
      <w:r>
        <w:t>округа Тольятти и обеспечения</w:t>
      </w:r>
    </w:p>
    <w:p w:rsidR="00364069" w:rsidRDefault="00364069">
      <w:pPr>
        <w:pStyle w:val="ConsPlusNormal"/>
        <w:jc w:val="right"/>
      </w:pPr>
      <w:r>
        <w:t>социальной стабильности</w:t>
      </w:r>
    </w:p>
    <w:p w:rsidR="00364069" w:rsidRDefault="00364069">
      <w:pPr>
        <w:pStyle w:val="ConsPlusNormal"/>
        <w:jc w:val="right"/>
      </w:pPr>
      <w:r>
        <w:t>на 2017 - 2019 годы</w:t>
      </w:r>
    </w:p>
    <w:p w:rsidR="00364069" w:rsidRDefault="00364069">
      <w:pPr>
        <w:pStyle w:val="ConsPlusNormal"/>
        <w:jc w:val="both"/>
      </w:pPr>
    </w:p>
    <w:p w:rsidR="00364069" w:rsidRDefault="00364069">
      <w:pPr>
        <w:sectPr w:rsidR="00364069">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381"/>
        <w:gridCol w:w="1361"/>
        <w:gridCol w:w="1361"/>
        <w:gridCol w:w="1714"/>
        <w:gridCol w:w="2098"/>
        <w:gridCol w:w="1531"/>
        <w:gridCol w:w="1361"/>
        <w:gridCol w:w="1644"/>
        <w:gridCol w:w="1361"/>
        <w:gridCol w:w="1134"/>
        <w:gridCol w:w="1077"/>
        <w:gridCol w:w="1474"/>
        <w:gridCol w:w="1024"/>
        <w:gridCol w:w="1134"/>
      </w:tblGrid>
      <w:tr w:rsidR="00364069">
        <w:tc>
          <w:tcPr>
            <w:tcW w:w="850" w:type="dxa"/>
            <w:vMerge w:val="restart"/>
          </w:tcPr>
          <w:p w:rsidR="00364069" w:rsidRDefault="00364069">
            <w:pPr>
              <w:pStyle w:val="ConsPlusNormal"/>
              <w:jc w:val="center"/>
            </w:pPr>
            <w:r>
              <w:lastRenderedPageBreak/>
              <w:t>N п/п</w:t>
            </w:r>
          </w:p>
        </w:tc>
        <w:tc>
          <w:tcPr>
            <w:tcW w:w="2381" w:type="dxa"/>
            <w:vMerge w:val="restart"/>
          </w:tcPr>
          <w:p w:rsidR="00364069" w:rsidRDefault="00364069">
            <w:pPr>
              <w:pStyle w:val="ConsPlusNormal"/>
              <w:jc w:val="center"/>
            </w:pPr>
            <w:r>
              <w:t>Наименование целей, задач и мероприятий</w:t>
            </w:r>
          </w:p>
        </w:tc>
        <w:tc>
          <w:tcPr>
            <w:tcW w:w="1361" w:type="dxa"/>
            <w:vMerge w:val="restart"/>
          </w:tcPr>
          <w:p w:rsidR="00364069" w:rsidRDefault="00364069">
            <w:pPr>
              <w:pStyle w:val="ConsPlusNormal"/>
              <w:jc w:val="center"/>
            </w:pPr>
            <w:r>
              <w:t>Главный распорядитель бюджетных средств (исполнитель)</w:t>
            </w:r>
          </w:p>
        </w:tc>
        <w:tc>
          <w:tcPr>
            <w:tcW w:w="1361" w:type="dxa"/>
            <w:vMerge w:val="restart"/>
          </w:tcPr>
          <w:p w:rsidR="00364069" w:rsidRDefault="00364069">
            <w:pPr>
              <w:pStyle w:val="ConsPlusNormal"/>
              <w:jc w:val="center"/>
            </w:pPr>
            <w:r>
              <w:t>Источник финансового обеспечения</w:t>
            </w:r>
          </w:p>
        </w:tc>
        <w:tc>
          <w:tcPr>
            <w:tcW w:w="1714" w:type="dxa"/>
            <w:vMerge w:val="restart"/>
          </w:tcPr>
          <w:p w:rsidR="00364069" w:rsidRDefault="00364069">
            <w:pPr>
              <w:pStyle w:val="ConsPlusNormal"/>
              <w:jc w:val="center"/>
            </w:pPr>
            <w:r>
              <w:t>Сроки исполнения</w:t>
            </w:r>
          </w:p>
        </w:tc>
        <w:tc>
          <w:tcPr>
            <w:tcW w:w="4990" w:type="dxa"/>
            <w:gridSpan w:val="3"/>
          </w:tcPr>
          <w:p w:rsidR="00364069" w:rsidRDefault="00364069">
            <w:pPr>
              <w:pStyle w:val="ConsPlusNormal"/>
              <w:jc w:val="center"/>
            </w:pPr>
            <w:r>
              <w:t>2017 год</w:t>
            </w:r>
          </w:p>
        </w:tc>
        <w:tc>
          <w:tcPr>
            <w:tcW w:w="4139" w:type="dxa"/>
            <w:gridSpan w:val="3"/>
          </w:tcPr>
          <w:p w:rsidR="00364069" w:rsidRDefault="00364069">
            <w:pPr>
              <w:pStyle w:val="ConsPlusNormal"/>
              <w:jc w:val="center"/>
            </w:pPr>
            <w:r>
              <w:t>2018 год</w:t>
            </w:r>
          </w:p>
        </w:tc>
        <w:tc>
          <w:tcPr>
            <w:tcW w:w="3575" w:type="dxa"/>
            <w:gridSpan w:val="3"/>
          </w:tcPr>
          <w:p w:rsidR="00364069" w:rsidRDefault="00364069">
            <w:pPr>
              <w:pStyle w:val="ConsPlusNormal"/>
              <w:jc w:val="center"/>
            </w:pPr>
            <w:r>
              <w:t>2019 год</w:t>
            </w:r>
          </w:p>
        </w:tc>
        <w:tc>
          <w:tcPr>
            <w:tcW w:w="1134" w:type="dxa"/>
            <w:vMerge w:val="restart"/>
          </w:tcPr>
          <w:p w:rsidR="00364069" w:rsidRDefault="00364069">
            <w:pPr>
              <w:pStyle w:val="ConsPlusNormal"/>
              <w:jc w:val="center"/>
            </w:pPr>
            <w:r>
              <w:t>Общий объем финансового обеспечения, тыс. руб.</w:t>
            </w:r>
          </w:p>
        </w:tc>
      </w:tr>
      <w:tr w:rsidR="00364069">
        <w:tc>
          <w:tcPr>
            <w:tcW w:w="850" w:type="dxa"/>
            <w:vMerge/>
          </w:tcPr>
          <w:p w:rsidR="00364069" w:rsidRDefault="00364069"/>
        </w:tc>
        <w:tc>
          <w:tcPr>
            <w:tcW w:w="2381" w:type="dxa"/>
            <w:vMerge/>
          </w:tcPr>
          <w:p w:rsidR="00364069" w:rsidRDefault="00364069"/>
        </w:tc>
        <w:tc>
          <w:tcPr>
            <w:tcW w:w="1361" w:type="dxa"/>
            <w:vMerge/>
          </w:tcPr>
          <w:p w:rsidR="00364069" w:rsidRDefault="00364069"/>
        </w:tc>
        <w:tc>
          <w:tcPr>
            <w:tcW w:w="1361" w:type="dxa"/>
            <w:vMerge/>
          </w:tcPr>
          <w:p w:rsidR="00364069" w:rsidRDefault="00364069"/>
        </w:tc>
        <w:tc>
          <w:tcPr>
            <w:tcW w:w="1714" w:type="dxa"/>
            <w:vMerge/>
          </w:tcPr>
          <w:p w:rsidR="00364069" w:rsidRDefault="00364069"/>
        </w:tc>
        <w:tc>
          <w:tcPr>
            <w:tcW w:w="2098" w:type="dxa"/>
          </w:tcPr>
          <w:p w:rsidR="00364069" w:rsidRDefault="00364069">
            <w:pPr>
              <w:pStyle w:val="ConsPlusNormal"/>
              <w:jc w:val="center"/>
            </w:pPr>
            <w:r>
              <w:t>количество</w:t>
            </w:r>
          </w:p>
        </w:tc>
        <w:tc>
          <w:tcPr>
            <w:tcW w:w="1531" w:type="dxa"/>
          </w:tcPr>
          <w:p w:rsidR="00364069" w:rsidRDefault="00364069">
            <w:pPr>
              <w:pStyle w:val="ConsPlusNormal"/>
              <w:jc w:val="center"/>
            </w:pPr>
            <w:r>
              <w:t>сумма затрат на 1 чел. (1 усл. ед.), руб.</w:t>
            </w:r>
          </w:p>
        </w:tc>
        <w:tc>
          <w:tcPr>
            <w:tcW w:w="1361" w:type="dxa"/>
          </w:tcPr>
          <w:p w:rsidR="00364069" w:rsidRDefault="00364069">
            <w:pPr>
              <w:pStyle w:val="ConsPlusNormal"/>
              <w:jc w:val="center"/>
            </w:pPr>
            <w:r>
              <w:t>План. объем финансового обеспечения, тыс. руб.</w:t>
            </w:r>
          </w:p>
        </w:tc>
        <w:tc>
          <w:tcPr>
            <w:tcW w:w="1644" w:type="dxa"/>
          </w:tcPr>
          <w:p w:rsidR="00364069" w:rsidRDefault="00364069">
            <w:pPr>
              <w:pStyle w:val="ConsPlusNormal"/>
              <w:jc w:val="center"/>
            </w:pPr>
            <w:r>
              <w:t>количество</w:t>
            </w:r>
          </w:p>
        </w:tc>
        <w:tc>
          <w:tcPr>
            <w:tcW w:w="1361" w:type="dxa"/>
          </w:tcPr>
          <w:p w:rsidR="00364069" w:rsidRDefault="00364069">
            <w:pPr>
              <w:pStyle w:val="ConsPlusNormal"/>
              <w:jc w:val="center"/>
            </w:pPr>
            <w:r>
              <w:t>сумма затрат на 1 чел. (1 усл. ед.), руб.</w:t>
            </w:r>
          </w:p>
        </w:tc>
        <w:tc>
          <w:tcPr>
            <w:tcW w:w="1134" w:type="dxa"/>
          </w:tcPr>
          <w:p w:rsidR="00364069" w:rsidRDefault="00364069">
            <w:pPr>
              <w:pStyle w:val="ConsPlusNormal"/>
              <w:jc w:val="center"/>
            </w:pPr>
            <w:r>
              <w:t>План. объем финансового обеспечения, тыс. руб.</w:t>
            </w:r>
          </w:p>
        </w:tc>
        <w:tc>
          <w:tcPr>
            <w:tcW w:w="1077" w:type="dxa"/>
          </w:tcPr>
          <w:p w:rsidR="00364069" w:rsidRDefault="00364069">
            <w:pPr>
              <w:pStyle w:val="ConsPlusNormal"/>
              <w:jc w:val="center"/>
            </w:pPr>
            <w:r>
              <w:t>количество</w:t>
            </w:r>
          </w:p>
        </w:tc>
        <w:tc>
          <w:tcPr>
            <w:tcW w:w="1474" w:type="dxa"/>
          </w:tcPr>
          <w:p w:rsidR="00364069" w:rsidRDefault="00364069">
            <w:pPr>
              <w:pStyle w:val="ConsPlusNormal"/>
              <w:jc w:val="center"/>
            </w:pPr>
            <w:r>
              <w:t>сумма затрат на 1 чел. (1 усл. ед.), руб.</w:t>
            </w:r>
          </w:p>
        </w:tc>
        <w:tc>
          <w:tcPr>
            <w:tcW w:w="1024" w:type="dxa"/>
          </w:tcPr>
          <w:p w:rsidR="00364069" w:rsidRDefault="00364069">
            <w:pPr>
              <w:pStyle w:val="ConsPlusNormal"/>
              <w:jc w:val="center"/>
            </w:pPr>
            <w:r>
              <w:t>План. объем финансового обеспечения, тыс. руб.</w:t>
            </w:r>
          </w:p>
        </w:tc>
        <w:tc>
          <w:tcPr>
            <w:tcW w:w="1134" w:type="dxa"/>
            <w:vMerge/>
          </w:tcPr>
          <w:p w:rsidR="00364069" w:rsidRDefault="00364069"/>
        </w:tc>
      </w:tr>
      <w:tr w:rsidR="00364069">
        <w:tc>
          <w:tcPr>
            <w:tcW w:w="850" w:type="dxa"/>
          </w:tcPr>
          <w:p w:rsidR="00364069" w:rsidRDefault="00364069">
            <w:pPr>
              <w:pStyle w:val="ConsPlusNormal"/>
              <w:jc w:val="center"/>
            </w:pPr>
            <w:r>
              <w:t>1</w:t>
            </w:r>
          </w:p>
        </w:tc>
        <w:tc>
          <w:tcPr>
            <w:tcW w:w="2381" w:type="dxa"/>
          </w:tcPr>
          <w:p w:rsidR="00364069" w:rsidRDefault="00364069">
            <w:pPr>
              <w:pStyle w:val="ConsPlusNormal"/>
              <w:jc w:val="center"/>
            </w:pPr>
            <w:r>
              <w:t>2</w:t>
            </w:r>
          </w:p>
        </w:tc>
        <w:tc>
          <w:tcPr>
            <w:tcW w:w="1361" w:type="dxa"/>
          </w:tcPr>
          <w:p w:rsidR="00364069" w:rsidRDefault="00364069">
            <w:pPr>
              <w:pStyle w:val="ConsPlusNormal"/>
              <w:jc w:val="center"/>
            </w:pPr>
            <w:r>
              <w:t>3</w:t>
            </w:r>
          </w:p>
        </w:tc>
        <w:tc>
          <w:tcPr>
            <w:tcW w:w="1361" w:type="dxa"/>
          </w:tcPr>
          <w:p w:rsidR="00364069" w:rsidRDefault="00364069">
            <w:pPr>
              <w:pStyle w:val="ConsPlusNormal"/>
              <w:jc w:val="center"/>
            </w:pPr>
            <w:r>
              <w:t>4</w:t>
            </w:r>
          </w:p>
        </w:tc>
        <w:tc>
          <w:tcPr>
            <w:tcW w:w="1714" w:type="dxa"/>
          </w:tcPr>
          <w:p w:rsidR="00364069" w:rsidRDefault="00364069">
            <w:pPr>
              <w:pStyle w:val="ConsPlusNormal"/>
              <w:jc w:val="center"/>
            </w:pPr>
            <w:r>
              <w:t>5</w:t>
            </w:r>
          </w:p>
        </w:tc>
        <w:tc>
          <w:tcPr>
            <w:tcW w:w="2098" w:type="dxa"/>
          </w:tcPr>
          <w:p w:rsidR="00364069" w:rsidRDefault="00364069">
            <w:pPr>
              <w:pStyle w:val="ConsPlusNormal"/>
              <w:jc w:val="center"/>
            </w:pPr>
            <w:r>
              <w:t>6</w:t>
            </w:r>
          </w:p>
        </w:tc>
        <w:tc>
          <w:tcPr>
            <w:tcW w:w="1531" w:type="dxa"/>
          </w:tcPr>
          <w:p w:rsidR="00364069" w:rsidRDefault="00364069">
            <w:pPr>
              <w:pStyle w:val="ConsPlusNormal"/>
              <w:jc w:val="center"/>
            </w:pPr>
            <w:r>
              <w:t>7</w:t>
            </w:r>
          </w:p>
        </w:tc>
        <w:tc>
          <w:tcPr>
            <w:tcW w:w="1361" w:type="dxa"/>
          </w:tcPr>
          <w:p w:rsidR="00364069" w:rsidRDefault="00364069">
            <w:pPr>
              <w:pStyle w:val="ConsPlusNormal"/>
              <w:jc w:val="center"/>
            </w:pPr>
            <w:r>
              <w:t>8</w:t>
            </w:r>
          </w:p>
        </w:tc>
        <w:tc>
          <w:tcPr>
            <w:tcW w:w="1644" w:type="dxa"/>
          </w:tcPr>
          <w:p w:rsidR="00364069" w:rsidRDefault="00364069">
            <w:pPr>
              <w:pStyle w:val="ConsPlusNormal"/>
              <w:jc w:val="center"/>
            </w:pPr>
            <w:r>
              <w:t>9</w:t>
            </w:r>
          </w:p>
        </w:tc>
        <w:tc>
          <w:tcPr>
            <w:tcW w:w="1361" w:type="dxa"/>
          </w:tcPr>
          <w:p w:rsidR="00364069" w:rsidRDefault="00364069">
            <w:pPr>
              <w:pStyle w:val="ConsPlusNormal"/>
              <w:jc w:val="center"/>
            </w:pPr>
            <w:r>
              <w:t>10</w:t>
            </w:r>
          </w:p>
        </w:tc>
        <w:tc>
          <w:tcPr>
            <w:tcW w:w="1134" w:type="dxa"/>
          </w:tcPr>
          <w:p w:rsidR="00364069" w:rsidRDefault="00364069">
            <w:pPr>
              <w:pStyle w:val="ConsPlusNormal"/>
              <w:jc w:val="center"/>
            </w:pPr>
            <w:r>
              <w:t>11</w:t>
            </w:r>
          </w:p>
        </w:tc>
        <w:tc>
          <w:tcPr>
            <w:tcW w:w="1077" w:type="dxa"/>
          </w:tcPr>
          <w:p w:rsidR="00364069" w:rsidRDefault="00364069">
            <w:pPr>
              <w:pStyle w:val="ConsPlusNormal"/>
              <w:jc w:val="center"/>
            </w:pPr>
            <w:r>
              <w:t>12</w:t>
            </w:r>
          </w:p>
        </w:tc>
        <w:tc>
          <w:tcPr>
            <w:tcW w:w="1474" w:type="dxa"/>
          </w:tcPr>
          <w:p w:rsidR="00364069" w:rsidRDefault="00364069">
            <w:pPr>
              <w:pStyle w:val="ConsPlusNormal"/>
              <w:jc w:val="center"/>
            </w:pPr>
            <w:r>
              <w:t>13</w:t>
            </w:r>
          </w:p>
        </w:tc>
        <w:tc>
          <w:tcPr>
            <w:tcW w:w="1024" w:type="dxa"/>
          </w:tcPr>
          <w:p w:rsidR="00364069" w:rsidRDefault="00364069">
            <w:pPr>
              <w:pStyle w:val="ConsPlusNormal"/>
              <w:jc w:val="center"/>
            </w:pPr>
            <w:r>
              <w:t>14</w:t>
            </w:r>
          </w:p>
        </w:tc>
        <w:tc>
          <w:tcPr>
            <w:tcW w:w="1134" w:type="dxa"/>
          </w:tcPr>
          <w:p w:rsidR="00364069" w:rsidRDefault="00364069">
            <w:pPr>
              <w:pStyle w:val="ConsPlusNormal"/>
              <w:jc w:val="center"/>
            </w:pPr>
            <w:r>
              <w:t>15</w:t>
            </w:r>
          </w:p>
        </w:tc>
      </w:tr>
      <w:tr w:rsidR="00364069">
        <w:tc>
          <w:tcPr>
            <w:tcW w:w="21505" w:type="dxa"/>
            <w:gridSpan w:val="15"/>
          </w:tcPr>
          <w:p w:rsidR="00364069" w:rsidRDefault="00364069">
            <w:pPr>
              <w:pStyle w:val="ConsPlusNormal"/>
              <w:jc w:val="center"/>
              <w:outlineLvl w:val="1"/>
            </w:pPr>
            <w: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364069">
        <w:tblPrEx>
          <w:tblBorders>
            <w:insideH w:val="nil"/>
          </w:tblBorders>
        </w:tblPrEx>
        <w:tc>
          <w:tcPr>
            <w:tcW w:w="21505"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1321"/>
            </w:tblGrid>
            <w:tr w:rsidR="00364069">
              <w:trPr>
                <w:jc w:val="center"/>
              </w:trPr>
              <w:tc>
                <w:tcPr>
                  <w:tcW w:w="9294" w:type="dxa"/>
                  <w:tcBorders>
                    <w:top w:val="nil"/>
                    <w:left w:val="single" w:sz="24" w:space="0" w:color="CED3F1"/>
                    <w:bottom w:val="nil"/>
                    <w:right w:val="single" w:sz="24" w:space="0" w:color="F4F3F8"/>
                  </w:tcBorders>
                  <w:shd w:val="clear" w:color="auto" w:fill="F4F3F8"/>
                </w:tcPr>
                <w:p w:rsidR="00364069" w:rsidRDefault="00364069">
                  <w:pPr>
                    <w:pStyle w:val="ConsPlusNormal"/>
                    <w:jc w:val="both"/>
                  </w:pPr>
                  <w:r>
                    <w:rPr>
                      <w:color w:val="392C69"/>
                    </w:rPr>
                    <w:t>КонсультантПлюс: примечание.</w:t>
                  </w:r>
                </w:p>
                <w:p w:rsidR="00364069" w:rsidRDefault="00364069">
                  <w:pPr>
                    <w:pStyle w:val="ConsPlusNormal"/>
                    <w:jc w:val="both"/>
                  </w:pPr>
                  <w:r>
                    <w:rPr>
                      <w:color w:val="392C69"/>
                    </w:rPr>
                    <w:t>В официальном тексте документа, видимо, допущена опечатка: в тексте задачи 1</w:t>
                  </w:r>
                </w:p>
                <w:p w:rsidR="00364069" w:rsidRDefault="00364069">
                  <w:pPr>
                    <w:pStyle w:val="ConsPlusNormal"/>
                    <w:jc w:val="both"/>
                  </w:pPr>
                  <w:r>
                    <w:rPr>
                      <w:color w:val="392C69"/>
                    </w:rPr>
                    <w:t>пропущен фрагмент текста, восстановить по смыслу который не представляется</w:t>
                  </w:r>
                </w:p>
                <w:p w:rsidR="00364069" w:rsidRDefault="00364069">
                  <w:pPr>
                    <w:pStyle w:val="ConsPlusNormal"/>
                    <w:jc w:val="both"/>
                  </w:pPr>
                  <w:r>
                    <w:rPr>
                      <w:color w:val="392C69"/>
                    </w:rPr>
                    <w:t>возможным.</w:t>
                  </w:r>
                </w:p>
              </w:tc>
            </w:tr>
          </w:tbl>
          <w:p w:rsidR="00364069" w:rsidRDefault="00364069"/>
        </w:tc>
      </w:tr>
      <w:tr w:rsidR="00364069">
        <w:tblPrEx>
          <w:tblBorders>
            <w:insideH w:val="nil"/>
          </w:tblBorders>
        </w:tblPrEx>
        <w:tc>
          <w:tcPr>
            <w:tcW w:w="850" w:type="dxa"/>
            <w:tcBorders>
              <w:top w:val="nil"/>
            </w:tcBorders>
          </w:tcPr>
          <w:p w:rsidR="00364069" w:rsidRDefault="00364069">
            <w:pPr>
              <w:pStyle w:val="ConsPlusNormal"/>
              <w:jc w:val="center"/>
              <w:outlineLvl w:val="2"/>
            </w:pPr>
            <w:r>
              <w:t>1.</w:t>
            </w:r>
          </w:p>
        </w:tc>
        <w:tc>
          <w:tcPr>
            <w:tcW w:w="20655" w:type="dxa"/>
            <w:gridSpan w:val="14"/>
            <w:tcBorders>
              <w:top w:val="nil"/>
            </w:tcBorders>
          </w:tcPr>
          <w:p w:rsidR="00364069" w:rsidRDefault="00364069">
            <w:pPr>
              <w:pStyle w:val="ConsPlusNormal"/>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w:t>
            </w:r>
          </w:p>
        </w:tc>
      </w:tr>
      <w:tr w:rsidR="00364069">
        <w:tc>
          <w:tcPr>
            <w:tcW w:w="850" w:type="dxa"/>
          </w:tcPr>
          <w:p w:rsidR="00364069" w:rsidRDefault="00364069">
            <w:pPr>
              <w:pStyle w:val="ConsPlusNormal"/>
              <w:jc w:val="center"/>
            </w:pPr>
            <w:r>
              <w:t>1.1.</w:t>
            </w:r>
          </w:p>
        </w:tc>
        <w:tc>
          <w:tcPr>
            <w:tcW w:w="2381" w:type="dxa"/>
          </w:tcPr>
          <w:p w:rsidR="00364069" w:rsidRDefault="00364069">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w:t>
            </w:r>
            <w:r>
              <w:lastRenderedPageBreak/>
              <w:t>товаров, работ, услуг в целях возмещения затрат по предоставлению бесплатного льготного питания обучающимся в муниципальных общеобразовательных учреждениях городского округа Тольятти</w:t>
            </w:r>
          </w:p>
        </w:tc>
        <w:tc>
          <w:tcPr>
            <w:tcW w:w="1361" w:type="dxa"/>
            <w:tcBorders>
              <w:bottom w:val="nil"/>
            </w:tcBorders>
          </w:tcPr>
          <w:p w:rsidR="00364069" w:rsidRDefault="00364069">
            <w:pPr>
              <w:pStyle w:val="ConsPlusNormal"/>
              <w:jc w:val="center"/>
            </w:pPr>
            <w:r>
              <w:lastRenderedPageBreak/>
              <w:t>Департамент образования</w:t>
            </w: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 на учащихся: январь - май, сентябрь - декабрь</w:t>
            </w:r>
          </w:p>
        </w:tc>
        <w:tc>
          <w:tcPr>
            <w:tcW w:w="2098" w:type="dxa"/>
          </w:tcPr>
          <w:p w:rsidR="00364069" w:rsidRDefault="00364069">
            <w:pPr>
              <w:pStyle w:val="ConsPlusNormal"/>
              <w:jc w:val="center"/>
            </w:pPr>
            <w:r>
              <w:t>5678 чел., в т.ч.: завтраки - 1425 чел., обеды - 4253 чел. (из них: льготн. - 4108 чел., беспл. - 1570 чел.)</w:t>
            </w:r>
          </w:p>
        </w:tc>
        <w:tc>
          <w:tcPr>
            <w:tcW w:w="1531" w:type="dxa"/>
          </w:tcPr>
          <w:p w:rsidR="00364069" w:rsidRDefault="00364069">
            <w:pPr>
              <w:pStyle w:val="ConsPlusNormal"/>
              <w:jc w:val="center"/>
            </w:pPr>
            <w:r>
              <w:t>январь - декабрь: 58 руб. - завтраки в день, 68 руб. - обеды в день</w:t>
            </w:r>
          </w:p>
        </w:tc>
        <w:tc>
          <w:tcPr>
            <w:tcW w:w="1361" w:type="dxa"/>
          </w:tcPr>
          <w:p w:rsidR="00364069" w:rsidRDefault="00364069">
            <w:pPr>
              <w:pStyle w:val="ConsPlusNormal"/>
              <w:jc w:val="center"/>
            </w:pPr>
            <w:r>
              <w:t>50 276,0</w:t>
            </w:r>
          </w:p>
        </w:tc>
        <w:tc>
          <w:tcPr>
            <w:tcW w:w="1644" w:type="dxa"/>
          </w:tcPr>
          <w:p w:rsidR="00364069" w:rsidRDefault="00364069">
            <w:pPr>
              <w:pStyle w:val="ConsPlusNormal"/>
              <w:jc w:val="center"/>
            </w:pPr>
            <w:r>
              <w:t>2839 чел., в т.ч.: завтраки - 738 чел., обеды - 2101 чел. (из них: льготн. - 2054 чел., беспл. - 785 чел.)</w:t>
            </w:r>
          </w:p>
        </w:tc>
        <w:tc>
          <w:tcPr>
            <w:tcW w:w="1361" w:type="dxa"/>
          </w:tcPr>
          <w:p w:rsidR="00364069" w:rsidRDefault="00364069">
            <w:pPr>
              <w:pStyle w:val="ConsPlusNormal"/>
              <w:jc w:val="center"/>
            </w:pPr>
            <w:r>
              <w:t>январь - май: 58 руб. - завтраки в день, 68 руб. - обеды в день</w:t>
            </w:r>
          </w:p>
        </w:tc>
        <w:tc>
          <w:tcPr>
            <w:tcW w:w="1134" w:type="dxa"/>
          </w:tcPr>
          <w:p w:rsidR="00364069" w:rsidRDefault="00364069">
            <w:pPr>
              <w:pStyle w:val="ConsPlusNormal"/>
              <w:jc w:val="center"/>
            </w:pPr>
            <w:r>
              <w:t>25 118,0</w:t>
            </w:r>
          </w:p>
        </w:tc>
        <w:tc>
          <w:tcPr>
            <w:tcW w:w="1077" w:type="dxa"/>
          </w:tcPr>
          <w:p w:rsidR="00364069" w:rsidRDefault="00364069">
            <w:pPr>
              <w:pStyle w:val="ConsPlusNormal"/>
              <w:jc w:val="center"/>
            </w:pPr>
            <w:r>
              <w:t>2839 чел., в т.ч.: завтраки - 738 чел. обеды - 2101 чел., (из них: льготн. - 2054 чел., беспл. - 785 чел.)</w:t>
            </w:r>
          </w:p>
        </w:tc>
        <w:tc>
          <w:tcPr>
            <w:tcW w:w="1474" w:type="dxa"/>
          </w:tcPr>
          <w:p w:rsidR="00364069" w:rsidRDefault="00364069">
            <w:pPr>
              <w:pStyle w:val="ConsPlusNormal"/>
              <w:jc w:val="center"/>
            </w:pPr>
            <w:r>
              <w:t>январь - май: 58 руб. - завтраки в день, 68 руб. - обеды в день</w:t>
            </w:r>
          </w:p>
        </w:tc>
        <w:tc>
          <w:tcPr>
            <w:tcW w:w="1024" w:type="dxa"/>
          </w:tcPr>
          <w:p w:rsidR="00364069" w:rsidRDefault="00364069">
            <w:pPr>
              <w:pStyle w:val="ConsPlusNormal"/>
              <w:jc w:val="center"/>
            </w:pPr>
            <w:r>
              <w:t>25 118,0</w:t>
            </w:r>
          </w:p>
        </w:tc>
        <w:tc>
          <w:tcPr>
            <w:tcW w:w="1134" w:type="dxa"/>
          </w:tcPr>
          <w:p w:rsidR="00364069" w:rsidRDefault="00364069">
            <w:pPr>
              <w:pStyle w:val="ConsPlusNormal"/>
              <w:jc w:val="center"/>
            </w:pPr>
            <w:r>
              <w:t>100 512,0</w:t>
            </w:r>
          </w:p>
        </w:tc>
      </w:tr>
      <w:tr w:rsidR="00364069">
        <w:tc>
          <w:tcPr>
            <w:tcW w:w="850" w:type="dxa"/>
          </w:tcPr>
          <w:p w:rsidR="00364069" w:rsidRDefault="00364069">
            <w:pPr>
              <w:pStyle w:val="ConsPlusNormal"/>
              <w:jc w:val="center"/>
            </w:pPr>
            <w:r>
              <w:lastRenderedPageBreak/>
              <w:t>1.2.</w:t>
            </w:r>
          </w:p>
        </w:tc>
        <w:tc>
          <w:tcPr>
            <w:tcW w:w="2381" w:type="dxa"/>
          </w:tcPr>
          <w:p w:rsidR="00364069" w:rsidRDefault="00364069">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w:t>
            </w:r>
            <w:r>
              <w:lastRenderedPageBreak/>
              <w:t xml:space="preserve">субсидии в соответствии с </w:t>
            </w:r>
            <w:hyperlink r:id="rId14" w:history="1">
              <w:r>
                <w:rPr>
                  <w:color w:val="0000FF"/>
                </w:rPr>
                <w:t>абзацем вторым пункта 1 статьи 78.1</w:t>
              </w:r>
            </w:hyperlink>
            <w:r>
              <w:t xml:space="preserve"> Бюджетного кодекса Российской Федерации</w:t>
            </w:r>
          </w:p>
        </w:tc>
        <w:tc>
          <w:tcPr>
            <w:tcW w:w="1361" w:type="dxa"/>
            <w:tcBorders>
              <w:top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 внебюджетные средства</w:t>
            </w:r>
          </w:p>
        </w:tc>
        <w:tc>
          <w:tcPr>
            <w:tcW w:w="1714" w:type="dxa"/>
          </w:tcPr>
          <w:p w:rsidR="00364069" w:rsidRDefault="00364069">
            <w:pPr>
              <w:pStyle w:val="ConsPlusNormal"/>
              <w:jc w:val="center"/>
            </w:pPr>
            <w:r>
              <w:t>ежемесячно: январь - май, сентябрь - декабрь</w:t>
            </w:r>
          </w:p>
        </w:tc>
        <w:tc>
          <w:tcPr>
            <w:tcW w:w="2098" w:type="dxa"/>
          </w:tcPr>
          <w:p w:rsidR="00364069" w:rsidRDefault="00364069">
            <w:pPr>
              <w:pStyle w:val="ConsPlusNormal"/>
              <w:jc w:val="center"/>
            </w:pPr>
            <w:r>
              <w:t>2430 чел., в т.ч.: завтраки - 728 чел., обеды - 1702 чел. (из них: льготн. - 1846 чел., беспл. - 584 чел.)</w:t>
            </w:r>
          </w:p>
        </w:tc>
        <w:tc>
          <w:tcPr>
            <w:tcW w:w="1531" w:type="dxa"/>
          </w:tcPr>
          <w:p w:rsidR="00364069" w:rsidRDefault="00364069">
            <w:pPr>
              <w:pStyle w:val="ConsPlusNormal"/>
              <w:jc w:val="center"/>
            </w:pPr>
            <w:r>
              <w:t>январь - декабрь: 58 руб. - завтраки в день, 68 руб. - обеды в день</w:t>
            </w:r>
          </w:p>
        </w:tc>
        <w:tc>
          <w:tcPr>
            <w:tcW w:w="1361" w:type="dxa"/>
          </w:tcPr>
          <w:p w:rsidR="00364069" w:rsidRDefault="00364069">
            <w:pPr>
              <w:pStyle w:val="ConsPlusNormal"/>
              <w:jc w:val="center"/>
            </w:pPr>
            <w:r>
              <w:t>26 796,0</w:t>
            </w:r>
          </w:p>
        </w:tc>
        <w:tc>
          <w:tcPr>
            <w:tcW w:w="1644" w:type="dxa"/>
          </w:tcPr>
          <w:p w:rsidR="00364069" w:rsidRDefault="00364069">
            <w:pPr>
              <w:pStyle w:val="ConsPlusNormal"/>
              <w:jc w:val="center"/>
            </w:pPr>
            <w:r>
              <w:t>1215 чел., в т.ч.: завтраки - 370 чел., обеды - 845 чел. (из них: льготн. - 931 чел., беспл. - 284 чел.)</w:t>
            </w:r>
          </w:p>
        </w:tc>
        <w:tc>
          <w:tcPr>
            <w:tcW w:w="1361" w:type="dxa"/>
          </w:tcPr>
          <w:p w:rsidR="00364069" w:rsidRDefault="00364069">
            <w:pPr>
              <w:pStyle w:val="ConsPlusNormal"/>
              <w:jc w:val="center"/>
            </w:pPr>
            <w:r>
              <w:t>январь - май: 58 руб. - завтраки в день, 68 руб. - обеды в день</w:t>
            </w:r>
          </w:p>
        </w:tc>
        <w:tc>
          <w:tcPr>
            <w:tcW w:w="1134" w:type="dxa"/>
          </w:tcPr>
          <w:p w:rsidR="00364069" w:rsidRDefault="00364069">
            <w:pPr>
              <w:pStyle w:val="ConsPlusNormal"/>
              <w:jc w:val="center"/>
            </w:pPr>
            <w:r>
              <w:t>13 731,0</w:t>
            </w:r>
          </w:p>
        </w:tc>
        <w:tc>
          <w:tcPr>
            <w:tcW w:w="1077" w:type="dxa"/>
          </w:tcPr>
          <w:p w:rsidR="00364069" w:rsidRDefault="00364069">
            <w:pPr>
              <w:pStyle w:val="ConsPlusNormal"/>
              <w:jc w:val="center"/>
            </w:pPr>
            <w:r>
              <w:t>1215 чел., в т.ч.: завтраки - 370 чел., обеды - 845 чел. (из них: льготн. - 931 чел., беспл. - 284 чел.)</w:t>
            </w:r>
          </w:p>
        </w:tc>
        <w:tc>
          <w:tcPr>
            <w:tcW w:w="1474" w:type="dxa"/>
          </w:tcPr>
          <w:p w:rsidR="00364069" w:rsidRDefault="00364069">
            <w:pPr>
              <w:pStyle w:val="ConsPlusNormal"/>
              <w:jc w:val="center"/>
            </w:pPr>
            <w:r>
              <w:t>январь - май: 58 руб. - завтраки в день, 68 руб. - обеды в день</w:t>
            </w:r>
          </w:p>
        </w:tc>
        <w:tc>
          <w:tcPr>
            <w:tcW w:w="1024" w:type="dxa"/>
          </w:tcPr>
          <w:p w:rsidR="00364069" w:rsidRDefault="00364069">
            <w:pPr>
              <w:pStyle w:val="ConsPlusNormal"/>
              <w:jc w:val="center"/>
            </w:pPr>
            <w:r>
              <w:t>13 731,0</w:t>
            </w:r>
          </w:p>
        </w:tc>
        <w:tc>
          <w:tcPr>
            <w:tcW w:w="1134" w:type="dxa"/>
          </w:tcPr>
          <w:p w:rsidR="00364069" w:rsidRDefault="00364069">
            <w:pPr>
              <w:pStyle w:val="ConsPlusNormal"/>
              <w:jc w:val="center"/>
            </w:pPr>
            <w:r>
              <w:t>54 258,0</w:t>
            </w:r>
          </w:p>
        </w:tc>
      </w:tr>
      <w:tr w:rsidR="00364069">
        <w:tc>
          <w:tcPr>
            <w:tcW w:w="850" w:type="dxa"/>
          </w:tcPr>
          <w:p w:rsidR="00364069" w:rsidRDefault="00364069">
            <w:pPr>
              <w:pStyle w:val="ConsPlusNormal"/>
              <w:jc w:val="center"/>
            </w:pPr>
            <w:r>
              <w:lastRenderedPageBreak/>
              <w:t>1.3.</w:t>
            </w:r>
          </w:p>
        </w:tc>
        <w:tc>
          <w:tcPr>
            <w:tcW w:w="2381" w:type="dxa"/>
          </w:tcPr>
          <w:p w:rsidR="00364069" w:rsidRDefault="00364069">
            <w:pPr>
              <w:pStyle w:val="ConsPlusNormal"/>
            </w:pPr>
            <w:r>
              <w:t>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w:t>
            </w:r>
          </w:p>
        </w:tc>
        <w:tc>
          <w:tcPr>
            <w:tcW w:w="1361" w:type="dxa"/>
            <w:tcBorders>
              <w:bottom w:val="nil"/>
            </w:tcBorders>
          </w:tcPr>
          <w:p w:rsidR="00364069" w:rsidRDefault="00364069">
            <w:pPr>
              <w:pStyle w:val="ConsPlusNormal"/>
              <w:jc w:val="center"/>
            </w:pPr>
            <w:r>
              <w:t>Департамент информационных технологий и связи (МАУ "МФЦ")</w:t>
            </w: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 январь - май, сентябрь - декабрь</w:t>
            </w:r>
          </w:p>
        </w:tc>
        <w:tc>
          <w:tcPr>
            <w:tcW w:w="2098" w:type="dxa"/>
          </w:tcPr>
          <w:p w:rsidR="00364069" w:rsidRDefault="00364069">
            <w:pPr>
              <w:pStyle w:val="ConsPlusNormal"/>
              <w:jc w:val="center"/>
            </w:pPr>
            <w:r>
              <w:t>177 чел.</w:t>
            </w:r>
          </w:p>
        </w:tc>
        <w:tc>
          <w:tcPr>
            <w:tcW w:w="1531" w:type="dxa"/>
          </w:tcPr>
          <w:p w:rsidR="00364069" w:rsidRDefault="00364069">
            <w:pPr>
              <w:pStyle w:val="ConsPlusNormal"/>
              <w:jc w:val="center"/>
            </w:pPr>
            <w:r>
              <w:t>1000,0 руб. в месяц</w:t>
            </w:r>
          </w:p>
        </w:tc>
        <w:tc>
          <w:tcPr>
            <w:tcW w:w="1361" w:type="dxa"/>
          </w:tcPr>
          <w:p w:rsidR="00364069" w:rsidRDefault="00364069">
            <w:pPr>
              <w:pStyle w:val="ConsPlusNormal"/>
              <w:jc w:val="center"/>
            </w:pPr>
            <w:r>
              <w:t>1 599,0</w:t>
            </w:r>
          </w:p>
        </w:tc>
        <w:tc>
          <w:tcPr>
            <w:tcW w:w="1644" w:type="dxa"/>
          </w:tcPr>
          <w:p w:rsidR="00364069" w:rsidRDefault="00364069">
            <w:pPr>
              <w:pStyle w:val="ConsPlusNormal"/>
              <w:jc w:val="center"/>
            </w:pPr>
            <w:r>
              <w:t>226 чел.</w:t>
            </w:r>
          </w:p>
        </w:tc>
        <w:tc>
          <w:tcPr>
            <w:tcW w:w="1361" w:type="dxa"/>
          </w:tcPr>
          <w:p w:rsidR="00364069" w:rsidRDefault="00364069">
            <w:pPr>
              <w:pStyle w:val="ConsPlusNormal"/>
              <w:jc w:val="center"/>
            </w:pPr>
            <w:r>
              <w:t>1000,0 руб. в месяц</w:t>
            </w:r>
          </w:p>
        </w:tc>
        <w:tc>
          <w:tcPr>
            <w:tcW w:w="1134" w:type="dxa"/>
          </w:tcPr>
          <w:p w:rsidR="00364069" w:rsidRDefault="00364069">
            <w:pPr>
              <w:pStyle w:val="ConsPlusNormal"/>
              <w:jc w:val="center"/>
            </w:pPr>
            <w:r>
              <w:t>2 033,0</w:t>
            </w:r>
          </w:p>
        </w:tc>
        <w:tc>
          <w:tcPr>
            <w:tcW w:w="1077" w:type="dxa"/>
          </w:tcPr>
          <w:p w:rsidR="00364069" w:rsidRDefault="00364069">
            <w:pPr>
              <w:pStyle w:val="ConsPlusNormal"/>
              <w:jc w:val="center"/>
            </w:pPr>
            <w:r>
              <w:t>122 чел.</w:t>
            </w:r>
          </w:p>
        </w:tc>
        <w:tc>
          <w:tcPr>
            <w:tcW w:w="1474" w:type="dxa"/>
          </w:tcPr>
          <w:p w:rsidR="00364069" w:rsidRDefault="00364069">
            <w:pPr>
              <w:pStyle w:val="ConsPlusNormal"/>
              <w:jc w:val="center"/>
            </w:pPr>
            <w:r>
              <w:t>1000,0 руб. в месяц</w:t>
            </w:r>
          </w:p>
        </w:tc>
        <w:tc>
          <w:tcPr>
            <w:tcW w:w="1024" w:type="dxa"/>
          </w:tcPr>
          <w:p w:rsidR="00364069" w:rsidRDefault="00364069">
            <w:pPr>
              <w:pStyle w:val="ConsPlusNormal"/>
              <w:jc w:val="center"/>
            </w:pPr>
            <w:r>
              <w:t>1 093,0</w:t>
            </w:r>
          </w:p>
        </w:tc>
        <w:tc>
          <w:tcPr>
            <w:tcW w:w="1134" w:type="dxa"/>
          </w:tcPr>
          <w:p w:rsidR="00364069" w:rsidRDefault="00364069">
            <w:pPr>
              <w:pStyle w:val="ConsPlusNormal"/>
              <w:jc w:val="center"/>
            </w:pPr>
            <w:r>
              <w:t>4 725,0</w:t>
            </w:r>
          </w:p>
        </w:tc>
      </w:tr>
      <w:tr w:rsidR="00364069">
        <w:tc>
          <w:tcPr>
            <w:tcW w:w="850" w:type="dxa"/>
          </w:tcPr>
          <w:p w:rsidR="00364069" w:rsidRDefault="00364069">
            <w:pPr>
              <w:pStyle w:val="ConsPlusNormal"/>
              <w:jc w:val="center"/>
            </w:pPr>
            <w:r>
              <w:t>1.4.</w:t>
            </w:r>
          </w:p>
        </w:tc>
        <w:tc>
          <w:tcPr>
            <w:tcW w:w="2381" w:type="dxa"/>
          </w:tcPr>
          <w:p w:rsidR="00364069" w:rsidRDefault="00364069">
            <w:pPr>
              <w:pStyle w:val="ConsPlusNormal"/>
            </w:pPr>
            <w:r>
              <w:t xml:space="preserve">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w:t>
            </w:r>
            <w:r>
              <w:lastRenderedPageBreak/>
              <w:t>дошкольного образования</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1153 чел., в т.ч. дети до 3 лет - 461 чел., от 3-х до 7 лет - 692 чел.</w:t>
            </w:r>
          </w:p>
        </w:tc>
        <w:tc>
          <w:tcPr>
            <w:tcW w:w="1531" w:type="dxa"/>
          </w:tcPr>
          <w:p w:rsidR="00364069" w:rsidRDefault="00364069">
            <w:pPr>
              <w:pStyle w:val="ConsPlusNormal"/>
              <w:jc w:val="center"/>
            </w:pPr>
            <w:r>
              <w:t>Дети до 3 лет - 31,39 руб., от 3-х до 7 лет - 39,19 руб.</w:t>
            </w:r>
          </w:p>
        </w:tc>
        <w:tc>
          <w:tcPr>
            <w:tcW w:w="1361" w:type="dxa"/>
          </w:tcPr>
          <w:p w:rsidR="00364069" w:rsidRDefault="00364069">
            <w:pPr>
              <w:pStyle w:val="ConsPlusNormal"/>
              <w:jc w:val="center"/>
            </w:pPr>
            <w:r>
              <w:t>7 968</w:t>
            </w:r>
          </w:p>
        </w:tc>
        <w:tc>
          <w:tcPr>
            <w:tcW w:w="1644" w:type="dxa"/>
          </w:tcPr>
          <w:p w:rsidR="00364069" w:rsidRDefault="00364069">
            <w:pPr>
              <w:pStyle w:val="ConsPlusNormal"/>
              <w:jc w:val="center"/>
            </w:pPr>
            <w:r>
              <w:t>1131 чел., в т.ч. дети до 3 лет - 431 чел., от 3-х до 7 лет 700 чел.</w:t>
            </w:r>
          </w:p>
        </w:tc>
        <w:tc>
          <w:tcPr>
            <w:tcW w:w="1361" w:type="dxa"/>
          </w:tcPr>
          <w:p w:rsidR="00364069" w:rsidRDefault="00364069">
            <w:pPr>
              <w:pStyle w:val="ConsPlusNormal"/>
              <w:jc w:val="center"/>
            </w:pPr>
            <w:r>
              <w:t>Дети до 3 лет - 31,39 руб., от 3-х до 7 лет - 39,19 руб.</w:t>
            </w:r>
          </w:p>
        </w:tc>
        <w:tc>
          <w:tcPr>
            <w:tcW w:w="1134" w:type="dxa"/>
          </w:tcPr>
          <w:p w:rsidR="00364069" w:rsidRDefault="00364069">
            <w:pPr>
              <w:pStyle w:val="ConsPlusNormal"/>
              <w:jc w:val="center"/>
            </w:pPr>
            <w:r>
              <w:t>7 904</w:t>
            </w:r>
          </w:p>
        </w:tc>
        <w:tc>
          <w:tcPr>
            <w:tcW w:w="1077" w:type="dxa"/>
          </w:tcPr>
          <w:p w:rsidR="00364069" w:rsidRDefault="00364069">
            <w:pPr>
              <w:pStyle w:val="ConsPlusNormal"/>
              <w:jc w:val="center"/>
            </w:pPr>
            <w:r>
              <w:t>541 чел., в т.ч. дети до 3 лет - 160 чел., от 3-х до 7 лет - 381 чел.</w:t>
            </w:r>
          </w:p>
        </w:tc>
        <w:tc>
          <w:tcPr>
            <w:tcW w:w="1474" w:type="dxa"/>
          </w:tcPr>
          <w:p w:rsidR="00364069" w:rsidRDefault="00364069">
            <w:pPr>
              <w:pStyle w:val="ConsPlusNormal"/>
              <w:jc w:val="center"/>
            </w:pPr>
            <w:r>
              <w:t>Дети до 3 лет - 31,39 руб., от 3-х до 7 лет - 39,19 руб.</w:t>
            </w:r>
          </w:p>
        </w:tc>
        <w:tc>
          <w:tcPr>
            <w:tcW w:w="1024" w:type="dxa"/>
          </w:tcPr>
          <w:p w:rsidR="00364069" w:rsidRDefault="00364069">
            <w:pPr>
              <w:pStyle w:val="ConsPlusNormal"/>
              <w:jc w:val="center"/>
            </w:pPr>
            <w:r>
              <w:t>3 793</w:t>
            </w:r>
          </w:p>
        </w:tc>
        <w:tc>
          <w:tcPr>
            <w:tcW w:w="1134" w:type="dxa"/>
          </w:tcPr>
          <w:p w:rsidR="00364069" w:rsidRDefault="00364069">
            <w:pPr>
              <w:pStyle w:val="ConsPlusNormal"/>
              <w:jc w:val="center"/>
            </w:pPr>
            <w:r>
              <w:t>19 665,0</w:t>
            </w:r>
          </w:p>
        </w:tc>
      </w:tr>
      <w:tr w:rsidR="00364069">
        <w:tc>
          <w:tcPr>
            <w:tcW w:w="850" w:type="dxa"/>
          </w:tcPr>
          <w:p w:rsidR="00364069" w:rsidRDefault="00364069">
            <w:pPr>
              <w:pStyle w:val="ConsPlusNormal"/>
              <w:jc w:val="center"/>
            </w:pPr>
            <w:r>
              <w:lastRenderedPageBreak/>
              <w:t>1.5.</w:t>
            </w:r>
          </w:p>
        </w:tc>
        <w:tc>
          <w:tcPr>
            <w:tcW w:w="2381" w:type="dxa"/>
          </w:tcPr>
          <w:p w:rsidR="00364069" w:rsidRDefault="00364069">
            <w:pPr>
              <w:pStyle w:val="ConsPlusNormal"/>
            </w:pPr>
            <w:r>
              <w:t xml:space="preserve">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w:t>
            </w:r>
            <w:r>
              <w:lastRenderedPageBreak/>
              <w:t>образования</w:t>
            </w:r>
          </w:p>
        </w:tc>
        <w:tc>
          <w:tcPr>
            <w:tcW w:w="1361" w:type="dxa"/>
            <w:tcBorders>
              <w:top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100% ч/з кред. орг.</w:t>
            </w:r>
          </w:p>
        </w:tc>
        <w:tc>
          <w:tcPr>
            <w:tcW w:w="1531" w:type="dxa"/>
          </w:tcPr>
          <w:p w:rsidR="00364069" w:rsidRDefault="00364069">
            <w:pPr>
              <w:pStyle w:val="ConsPlusNormal"/>
              <w:jc w:val="center"/>
            </w:pPr>
            <w:r>
              <w:t>ком. сбор: кред. орг. - 0,4%</w:t>
            </w:r>
          </w:p>
        </w:tc>
        <w:tc>
          <w:tcPr>
            <w:tcW w:w="1361" w:type="dxa"/>
          </w:tcPr>
          <w:p w:rsidR="00364069" w:rsidRDefault="00364069">
            <w:pPr>
              <w:pStyle w:val="ConsPlusNormal"/>
              <w:jc w:val="center"/>
            </w:pPr>
            <w:r>
              <w:t>42,0</w:t>
            </w:r>
          </w:p>
        </w:tc>
        <w:tc>
          <w:tcPr>
            <w:tcW w:w="1644" w:type="dxa"/>
          </w:tcPr>
          <w:p w:rsidR="00364069" w:rsidRDefault="00364069">
            <w:pPr>
              <w:pStyle w:val="ConsPlusNormal"/>
              <w:jc w:val="center"/>
            </w:pPr>
            <w:r>
              <w:t>100% ч/з кред. орг.</w:t>
            </w:r>
          </w:p>
        </w:tc>
        <w:tc>
          <w:tcPr>
            <w:tcW w:w="1361" w:type="dxa"/>
          </w:tcPr>
          <w:p w:rsidR="00364069" w:rsidRDefault="00364069">
            <w:pPr>
              <w:pStyle w:val="ConsPlusNormal"/>
              <w:jc w:val="center"/>
            </w:pPr>
            <w:r>
              <w:t>ком. сбор: кред. орг. - 0,4%</w:t>
            </w:r>
          </w:p>
        </w:tc>
        <w:tc>
          <w:tcPr>
            <w:tcW w:w="1134" w:type="dxa"/>
          </w:tcPr>
          <w:p w:rsidR="00364069" w:rsidRDefault="00364069">
            <w:pPr>
              <w:pStyle w:val="ConsPlusNormal"/>
              <w:jc w:val="center"/>
            </w:pPr>
            <w:r>
              <w:t>40,0</w:t>
            </w:r>
          </w:p>
        </w:tc>
        <w:tc>
          <w:tcPr>
            <w:tcW w:w="1077" w:type="dxa"/>
          </w:tcPr>
          <w:p w:rsidR="00364069" w:rsidRDefault="00364069">
            <w:pPr>
              <w:pStyle w:val="ConsPlusNormal"/>
              <w:jc w:val="center"/>
            </w:pPr>
            <w:r>
              <w:t>100% ч/з кред. орг.</w:t>
            </w:r>
          </w:p>
        </w:tc>
        <w:tc>
          <w:tcPr>
            <w:tcW w:w="1474" w:type="dxa"/>
          </w:tcPr>
          <w:p w:rsidR="00364069" w:rsidRDefault="00364069">
            <w:pPr>
              <w:pStyle w:val="ConsPlusNormal"/>
              <w:jc w:val="center"/>
            </w:pPr>
            <w:r>
              <w:t>ком. сбор: кред. орг. - 0,4%</w:t>
            </w:r>
          </w:p>
        </w:tc>
        <w:tc>
          <w:tcPr>
            <w:tcW w:w="1024" w:type="dxa"/>
          </w:tcPr>
          <w:p w:rsidR="00364069" w:rsidRDefault="00364069">
            <w:pPr>
              <w:pStyle w:val="ConsPlusNormal"/>
              <w:jc w:val="center"/>
            </w:pPr>
            <w:r>
              <w:t>20,0</w:t>
            </w:r>
          </w:p>
        </w:tc>
        <w:tc>
          <w:tcPr>
            <w:tcW w:w="1134" w:type="dxa"/>
          </w:tcPr>
          <w:p w:rsidR="00364069" w:rsidRDefault="00364069">
            <w:pPr>
              <w:pStyle w:val="ConsPlusNormal"/>
              <w:jc w:val="center"/>
            </w:pPr>
            <w:r>
              <w:t>102,0</w:t>
            </w:r>
          </w:p>
        </w:tc>
      </w:tr>
      <w:tr w:rsidR="00364069">
        <w:tc>
          <w:tcPr>
            <w:tcW w:w="850" w:type="dxa"/>
          </w:tcPr>
          <w:p w:rsidR="00364069" w:rsidRDefault="00364069">
            <w:pPr>
              <w:pStyle w:val="ConsPlusNormal"/>
              <w:jc w:val="center"/>
            </w:pPr>
            <w:r>
              <w:lastRenderedPageBreak/>
              <w:t>1.6.</w:t>
            </w:r>
          </w:p>
        </w:tc>
        <w:tc>
          <w:tcPr>
            <w:tcW w:w="2381" w:type="dxa"/>
          </w:tcPr>
          <w:p w:rsidR="00364069" w:rsidRDefault="00364069">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361" w:type="dxa"/>
            <w:tcBorders>
              <w:bottom w:val="nil"/>
            </w:tcBorders>
          </w:tcPr>
          <w:p w:rsidR="00364069" w:rsidRDefault="00364069">
            <w:pPr>
              <w:pStyle w:val="ConsPlusNormal"/>
              <w:jc w:val="center"/>
            </w:pPr>
            <w:r>
              <w:t>Департамент образования</w:t>
            </w: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 июнь - декабрь</w:t>
            </w:r>
          </w:p>
        </w:tc>
        <w:tc>
          <w:tcPr>
            <w:tcW w:w="2098" w:type="dxa"/>
          </w:tcPr>
          <w:p w:rsidR="00364069" w:rsidRDefault="00364069">
            <w:pPr>
              <w:pStyle w:val="ConsPlusNormal"/>
              <w:jc w:val="center"/>
            </w:pPr>
            <w:r>
              <w:t>7255 чел.</w:t>
            </w:r>
          </w:p>
        </w:tc>
        <w:tc>
          <w:tcPr>
            <w:tcW w:w="1531" w:type="dxa"/>
          </w:tcPr>
          <w:p w:rsidR="00364069" w:rsidRDefault="00364069">
            <w:pPr>
              <w:pStyle w:val="ConsPlusNormal"/>
              <w:jc w:val="center"/>
            </w:pPr>
            <w:r>
              <w:t>бесплатное питание: 2-разовое - 133 руб., 3-разовое - 164,2 руб., льготное питание: 2-разовое - 93 руб., 3-разовое - 116,2 руб.</w:t>
            </w:r>
          </w:p>
        </w:tc>
        <w:tc>
          <w:tcPr>
            <w:tcW w:w="1361" w:type="dxa"/>
          </w:tcPr>
          <w:p w:rsidR="00364069" w:rsidRDefault="00364069">
            <w:pPr>
              <w:pStyle w:val="ConsPlusNormal"/>
              <w:jc w:val="center"/>
            </w:pPr>
            <w:r>
              <w:t>13 197,3</w:t>
            </w:r>
          </w:p>
        </w:tc>
        <w:tc>
          <w:tcPr>
            <w:tcW w:w="1644" w:type="dxa"/>
          </w:tcPr>
          <w:p w:rsidR="00364069" w:rsidRDefault="00364069">
            <w:pPr>
              <w:pStyle w:val="ConsPlusNormal"/>
              <w:jc w:val="center"/>
            </w:pPr>
            <w:r>
              <w:t>2394 чел.</w:t>
            </w:r>
          </w:p>
        </w:tc>
        <w:tc>
          <w:tcPr>
            <w:tcW w:w="1361" w:type="dxa"/>
          </w:tcPr>
          <w:p w:rsidR="00364069" w:rsidRDefault="00364069">
            <w:pPr>
              <w:pStyle w:val="ConsPlusNormal"/>
              <w:jc w:val="center"/>
            </w:pPr>
            <w:r>
              <w:t>бесплатное питание: 2-разовое - 133 руб., 3-разовое - 164,2 руб., льготное питание: 2-разовое - 93 руб., 3-разовое - 116,2 руб.</w:t>
            </w:r>
          </w:p>
        </w:tc>
        <w:tc>
          <w:tcPr>
            <w:tcW w:w="1134" w:type="dxa"/>
          </w:tcPr>
          <w:p w:rsidR="00364069" w:rsidRDefault="00364069">
            <w:pPr>
              <w:pStyle w:val="ConsPlusNormal"/>
              <w:jc w:val="center"/>
            </w:pPr>
            <w:r>
              <w:t>4 371,0</w:t>
            </w:r>
          </w:p>
        </w:tc>
        <w:tc>
          <w:tcPr>
            <w:tcW w:w="1077" w:type="dxa"/>
          </w:tcPr>
          <w:p w:rsidR="00364069" w:rsidRDefault="00364069">
            <w:pPr>
              <w:pStyle w:val="ConsPlusNormal"/>
              <w:jc w:val="center"/>
            </w:pPr>
            <w:r>
              <w:t>2394 чел.</w:t>
            </w:r>
          </w:p>
        </w:tc>
        <w:tc>
          <w:tcPr>
            <w:tcW w:w="1474" w:type="dxa"/>
          </w:tcPr>
          <w:p w:rsidR="00364069" w:rsidRDefault="00364069">
            <w:pPr>
              <w:pStyle w:val="ConsPlusNormal"/>
              <w:jc w:val="center"/>
            </w:pPr>
            <w:r>
              <w:t>бесплатное питание: 2-разовое - 133 руб., 3-разовое - 164,2 руб., льготное питание: 2-разовое - 93 руб., 3-разовое - 116,2 руб.</w:t>
            </w:r>
          </w:p>
        </w:tc>
        <w:tc>
          <w:tcPr>
            <w:tcW w:w="1024" w:type="dxa"/>
          </w:tcPr>
          <w:p w:rsidR="00364069" w:rsidRDefault="00364069">
            <w:pPr>
              <w:pStyle w:val="ConsPlusNormal"/>
              <w:jc w:val="center"/>
            </w:pPr>
            <w:r>
              <w:t>4 473,0</w:t>
            </w:r>
          </w:p>
        </w:tc>
        <w:tc>
          <w:tcPr>
            <w:tcW w:w="1134" w:type="dxa"/>
          </w:tcPr>
          <w:p w:rsidR="00364069" w:rsidRDefault="00364069">
            <w:pPr>
              <w:pStyle w:val="ConsPlusNormal"/>
              <w:jc w:val="center"/>
            </w:pPr>
            <w:r>
              <w:t>22 041,3</w:t>
            </w:r>
          </w:p>
        </w:tc>
      </w:tr>
      <w:tr w:rsidR="00364069">
        <w:tc>
          <w:tcPr>
            <w:tcW w:w="850" w:type="dxa"/>
          </w:tcPr>
          <w:p w:rsidR="00364069" w:rsidRDefault="00364069">
            <w:pPr>
              <w:pStyle w:val="ConsPlusNormal"/>
              <w:jc w:val="center"/>
            </w:pPr>
            <w:r>
              <w:t>1.7.</w:t>
            </w:r>
          </w:p>
        </w:tc>
        <w:tc>
          <w:tcPr>
            <w:tcW w:w="2381" w:type="dxa"/>
          </w:tcPr>
          <w:p w:rsidR="00364069" w:rsidRDefault="00364069">
            <w:pPr>
              <w:pStyle w:val="ConsPlusNormal"/>
            </w:pPr>
            <w:r>
              <w:t xml:space="preserve">Предоставление дополнительных мер социальной поддержки обучающимся муниципальных </w:t>
            </w:r>
            <w:r>
              <w:lastRenderedPageBreak/>
              <w:t>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 внебюджетные средства</w:t>
            </w:r>
          </w:p>
        </w:tc>
        <w:tc>
          <w:tcPr>
            <w:tcW w:w="1714" w:type="dxa"/>
          </w:tcPr>
          <w:p w:rsidR="00364069" w:rsidRDefault="00364069">
            <w:pPr>
              <w:pStyle w:val="ConsPlusNormal"/>
              <w:jc w:val="center"/>
            </w:pPr>
            <w:r>
              <w:t>ежемесячно: июнь - декабрь</w:t>
            </w:r>
          </w:p>
        </w:tc>
        <w:tc>
          <w:tcPr>
            <w:tcW w:w="2098" w:type="dxa"/>
          </w:tcPr>
          <w:p w:rsidR="00364069" w:rsidRDefault="00364069">
            <w:pPr>
              <w:pStyle w:val="ConsPlusNormal"/>
              <w:jc w:val="center"/>
            </w:pPr>
            <w:r>
              <w:t>3245 чел.</w:t>
            </w:r>
          </w:p>
        </w:tc>
        <w:tc>
          <w:tcPr>
            <w:tcW w:w="1531" w:type="dxa"/>
          </w:tcPr>
          <w:p w:rsidR="00364069" w:rsidRDefault="00364069">
            <w:pPr>
              <w:pStyle w:val="ConsPlusNormal"/>
              <w:jc w:val="center"/>
            </w:pPr>
            <w:r>
              <w:t xml:space="preserve">бесплатное питание: 2-разовое - 133 руб., 3-разовое - </w:t>
            </w:r>
            <w:r>
              <w:lastRenderedPageBreak/>
              <w:t>164,2 руб., льготное питание: 2-разовое - 93 руб., 3-разовое - 116,2 руб.</w:t>
            </w:r>
          </w:p>
        </w:tc>
        <w:tc>
          <w:tcPr>
            <w:tcW w:w="1361" w:type="dxa"/>
          </w:tcPr>
          <w:p w:rsidR="00364069" w:rsidRDefault="00364069">
            <w:pPr>
              <w:pStyle w:val="ConsPlusNormal"/>
              <w:jc w:val="center"/>
            </w:pPr>
            <w:r>
              <w:lastRenderedPageBreak/>
              <w:t>7 780,7</w:t>
            </w:r>
          </w:p>
        </w:tc>
        <w:tc>
          <w:tcPr>
            <w:tcW w:w="1644" w:type="dxa"/>
          </w:tcPr>
          <w:p w:rsidR="00364069" w:rsidRDefault="00364069">
            <w:pPr>
              <w:pStyle w:val="ConsPlusNormal"/>
              <w:jc w:val="center"/>
            </w:pPr>
            <w:r>
              <w:t>1622 чел.</w:t>
            </w:r>
          </w:p>
        </w:tc>
        <w:tc>
          <w:tcPr>
            <w:tcW w:w="1361" w:type="dxa"/>
          </w:tcPr>
          <w:p w:rsidR="00364069" w:rsidRDefault="00364069">
            <w:pPr>
              <w:pStyle w:val="ConsPlusNormal"/>
              <w:jc w:val="center"/>
            </w:pPr>
            <w:r>
              <w:t xml:space="preserve">бесплатное питание: 2-разовое - 133 руб., 3-разовое - </w:t>
            </w:r>
            <w:r>
              <w:lastRenderedPageBreak/>
              <w:t>164,2 руб., льготное питание: 2-разовое - 93 руб., 3-разовое - 116,2 руб.</w:t>
            </w:r>
          </w:p>
        </w:tc>
        <w:tc>
          <w:tcPr>
            <w:tcW w:w="1134" w:type="dxa"/>
          </w:tcPr>
          <w:p w:rsidR="00364069" w:rsidRDefault="00364069">
            <w:pPr>
              <w:pStyle w:val="ConsPlusNormal"/>
              <w:jc w:val="center"/>
            </w:pPr>
            <w:r>
              <w:lastRenderedPageBreak/>
              <w:t>3 859,0</w:t>
            </w:r>
          </w:p>
        </w:tc>
        <w:tc>
          <w:tcPr>
            <w:tcW w:w="1077" w:type="dxa"/>
          </w:tcPr>
          <w:p w:rsidR="00364069" w:rsidRDefault="00364069">
            <w:pPr>
              <w:pStyle w:val="ConsPlusNormal"/>
              <w:jc w:val="center"/>
            </w:pPr>
            <w:r>
              <w:t>1624 чел.</w:t>
            </w:r>
          </w:p>
        </w:tc>
        <w:tc>
          <w:tcPr>
            <w:tcW w:w="1474" w:type="dxa"/>
          </w:tcPr>
          <w:p w:rsidR="00364069" w:rsidRDefault="00364069">
            <w:pPr>
              <w:pStyle w:val="ConsPlusNormal"/>
              <w:jc w:val="center"/>
            </w:pPr>
            <w:r>
              <w:t xml:space="preserve">бесплатное питание: 2-разовое - 133 руб., 3-разовое - </w:t>
            </w:r>
            <w:r>
              <w:lastRenderedPageBreak/>
              <w:t>164,2 руб., льготное питание: 2-разовое - 93 руб., 3-разовое - 116,2 руб.</w:t>
            </w:r>
          </w:p>
        </w:tc>
        <w:tc>
          <w:tcPr>
            <w:tcW w:w="1024" w:type="dxa"/>
          </w:tcPr>
          <w:p w:rsidR="00364069" w:rsidRDefault="00364069">
            <w:pPr>
              <w:pStyle w:val="ConsPlusNormal"/>
              <w:jc w:val="center"/>
            </w:pPr>
            <w:r>
              <w:lastRenderedPageBreak/>
              <w:t>3 903,0</w:t>
            </w:r>
          </w:p>
        </w:tc>
        <w:tc>
          <w:tcPr>
            <w:tcW w:w="1134" w:type="dxa"/>
          </w:tcPr>
          <w:p w:rsidR="00364069" w:rsidRDefault="00364069">
            <w:pPr>
              <w:pStyle w:val="ConsPlusNormal"/>
              <w:jc w:val="center"/>
            </w:pPr>
            <w:r>
              <w:t>15 542,7</w:t>
            </w:r>
          </w:p>
        </w:tc>
      </w:tr>
      <w:tr w:rsidR="00364069">
        <w:tc>
          <w:tcPr>
            <w:tcW w:w="850" w:type="dxa"/>
          </w:tcPr>
          <w:p w:rsidR="00364069" w:rsidRDefault="00364069">
            <w:pPr>
              <w:pStyle w:val="ConsPlusNormal"/>
              <w:jc w:val="center"/>
            </w:pPr>
            <w:r>
              <w:lastRenderedPageBreak/>
              <w:t>1.8.</w:t>
            </w:r>
          </w:p>
        </w:tc>
        <w:tc>
          <w:tcPr>
            <w:tcW w:w="2381" w:type="dxa"/>
          </w:tcPr>
          <w:p w:rsidR="00364069" w:rsidRDefault="00364069">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1361" w:type="dxa"/>
            <w:tcBorders>
              <w:top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 внебюджетные средства</w:t>
            </w:r>
          </w:p>
        </w:tc>
        <w:tc>
          <w:tcPr>
            <w:tcW w:w="1714" w:type="dxa"/>
          </w:tcPr>
          <w:p w:rsidR="00364069" w:rsidRDefault="00364069">
            <w:pPr>
              <w:pStyle w:val="ConsPlusNormal"/>
              <w:jc w:val="center"/>
            </w:pPr>
            <w:r>
              <w:t>ежемесячно: июнь - декабрь</w:t>
            </w:r>
          </w:p>
        </w:tc>
        <w:tc>
          <w:tcPr>
            <w:tcW w:w="2098" w:type="dxa"/>
          </w:tcPr>
          <w:p w:rsidR="00364069" w:rsidRDefault="00364069">
            <w:pPr>
              <w:pStyle w:val="ConsPlusNormal"/>
              <w:jc w:val="center"/>
            </w:pPr>
            <w:r>
              <w:t>830 чел.</w:t>
            </w:r>
          </w:p>
        </w:tc>
        <w:tc>
          <w:tcPr>
            <w:tcW w:w="1531" w:type="dxa"/>
          </w:tcPr>
          <w:p w:rsidR="00364069" w:rsidRDefault="00364069">
            <w:pPr>
              <w:pStyle w:val="ConsPlusNormal"/>
              <w:jc w:val="center"/>
            </w:pPr>
            <w:r>
              <w:t>бесплатное питание: 223,23 руб., льготное питание: 178,57 руб.</w:t>
            </w:r>
          </w:p>
        </w:tc>
        <w:tc>
          <w:tcPr>
            <w:tcW w:w="1361" w:type="dxa"/>
          </w:tcPr>
          <w:p w:rsidR="00364069" w:rsidRDefault="00364069">
            <w:pPr>
              <w:pStyle w:val="ConsPlusNormal"/>
              <w:jc w:val="center"/>
            </w:pPr>
            <w:r>
              <w:t>2 798,0</w:t>
            </w:r>
          </w:p>
        </w:tc>
        <w:tc>
          <w:tcPr>
            <w:tcW w:w="1644" w:type="dxa"/>
          </w:tcPr>
          <w:p w:rsidR="00364069" w:rsidRDefault="00364069">
            <w:pPr>
              <w:pStyle w:val="ConsPlusNormal"/>
              <w:jc w:val="center"/>
            </w:pPr>
            <w:r>
              <w:t>830 чел.</w:t>
            </w:r>
          </w:p>
        </w:tc>
        <w:tc>
          <w:tcPr>
            <w:tcW w:w="1361" w:type="dxa"/>
          </w:tcPr>
          <w:p w:rsidR="00364069" w:rsidRDefault="00364069">
            <w:pPr>
              <w:pStyle w:val="ConsPlusNormal"/>
              <w:jc w:val="center"/>
            </w:pPr>
            <w:r>
              <w:t>бесплатное питание: 223,23 руб., льготное питание: 178,57 руб.</w:t>
            </w:r>
          </w:p>
        </w:tc>
        <w:tc>
          <w:tcPr>
            <w:tcW w:w="1134" w:type="dxa"/>
          </w:tcPr>
          <w:p w:rsidR="00364069" w:rsidRDefault="00364069">
            <w:pPr>
              <w:pStyle w:val="ConsPlusNormal"/>
              <w:jc w:val="center"/>
            </w:pPr>
            <w:r>
              <w:t>2 798,0</w:t>
            </w:r>
          </w:p>
        </w:tc>
        <w:tc>
          <w:tcPr>
            <w:tcW w:w="1077" w:type="dxa"/>
          </w:tcPr>
          <w:p w:rsidR="00364069" w:rsidRDefault="00364069">
            <w:pPr>
              <w:pStyle w:val="ConsPlusNormal"/>
              <w:jc w:val="center"/>
            </w:pPr>
            <w:r>
              <w:t>830 чел.</w:t>
            </w:r>
          </w:p>
        </w:tc>
        <w:tc>
          <w:tcPr>
            <w:tcW w:w="1474" w:type="dxa"/>
          </w:tcPr>
          <w:p w:rsidR="00364069" w:rsidRDefault="00364069">
            <w:pPr>
              <w:pStyle w:val="ConsPlusNormal"/>
              <w:jc w:val="center"/>
            </w:pPr>
            <w:r>
              <w:t>бесплатное питание: 223,23 руб., льготное питание: 178,57 руб.</w:t>
            </w:r>
          </w:p>
        </w:tc>
        <w:tc>
          <w:tcPr>
            <w:tcW w:w="1024" w:type="dxa"/>
          </w:tcPr>
          <w:p w:rsidR="00364069" w:rsidRDefault="00364069">
            <w:pPr>
              <w:pStyle w:val="ConsPlusNormal"/>
              <w:jc w:val="center"/>
            </w:pPr>
            <w:r>
              <w:t>2 798,0</w:t>
            </w:r>
          </w:p>
        </w:tc>
        <w:tc>
          <w:tcPr>
            <w:tcW w:w="1134" w:type="dxa"/>
          </w:tcPr>
          <w:p w:rsidR="00364069" w:rsidRDefault="00364069">
            <w:pPr>
              <w:pStyle w:val="ConsPlusNormal"/>
              <w:jc w:val="center"/>
            </w:pPr>
            <w:r>
              <w:t>8 394,0</w:t>
            </w:r>
          </w:p>
        </w:tc>
      </w:tr>
      <w:tr w:rsidR="00364069">
        <w:tc>
          <w:tcPr>
            <w:tcW w:w="7667" w:type="dxa"/>
            <w:gridSpan w:val="5"/>
          </w:tcPr>
          <w:p w:rsidR="00364069" w:rsidRDefault="00364069">
            <w:pPr>
              <w:pStyle w:val="ConsPlusNormal"/>
            </w:pPr>
            <w:r>
              <w:t>ВСЕГО по задаче 1, из них по главным распорядителям бюджетных средств:</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110 457,0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59 854,0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54 929,0</w:t>
            </w:r>
          </w:p>
        </w:tc>
        <w:tc>
          <w:tcPr>
            <w:tcW w:w="1134" w:type="dxa"/>
          </w:tcPr>
          <w:p w:rsidR="00364069" w:rsidRDefault="00364069">
            <w:pPr>
              <w:pStyle w:val="ConsPlusNormal"/>
              <w:jc w:val="right"/>
            </w:pPr>
            <w:r>
              <w:t>225 240,0</w:t>
            </w:r>
          </w:p>
        </w:tc>
      </w:tr>
      <w:tr w:rsidR="00364069">
        <w:tc>
          <w:tcPr>
            <w:tcW w:w="7667" w:type="dxa"/>
            <w:gridSpan w:val="5"/>
          </w:tcPr>
          <w:p w:rsidR="00364069" w:rsidRDefault="00364069">
            <w:pPr>
              <w:pStyle w:val="ConsPlusNormal"/>
            </w:pPr>
            <w:r>
              <w:t>Департамент образования</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100 848,0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49 877,0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50 023,0</w:t>
            </w:r>
          </w:p>
        </w:tc>
        <w:tc>
          <w:tcPr>
            <w:tcW w:w="1134" w:type="dxa"/>
          </w:tcPr>
          <w:p w:rsidR="00364069" w:rsidRDefault="00364069">
            <w:pPr>
              <w:pStyle w:val="ConsPlusNormal"/>
              <w:jc w:val="right"/>
            </w:pPr>
            <w:r>
              <w:t>200 748,0</w:t>
            </w:r>
          </w:p>
        </w:tc>
      </w:tr>
      <w:tr w:rsidR="00364069">
        <w:tc>
          <w:tcPr>
            <w:tcW w:w="7667" w:type="dxa"/>
            <w:gridSpan w:val="5"/>
          </w:tcPr>
          <w:p w:rsidR="00364069" w:rsidRDefault="00364069">
            <w:pPr>
              <w:pStyle w:val="ConsPlusNormal"/>
            </w:pPr>
            <w:r>
              <w:t>Департамент информационных технологий и связи</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9 609,0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9 977,0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4 906,0</w:t>
            </w:r>
          </w:p>
        </w:tc>
        <w:tc>
          <w:tcPr>
            <w:tcW w:w="1134" w:type="dxa"/>
          </w:tcPr>
          <w:p w:rsidR="00364069" w:rsidRDefault="00364069">
            <w:pPr>
              <w:pStyle w:val="ConsPlusNormal"/>
              <w:jc w:val="right"/>
            </w:pPr>
            <w:r>
              <w:t>24 492,0</w:t>
            </w:r>
          </w:p>
        </w:tc>
      </w:tr>
      <w:tr w:rsidR="00364069">
        <w:tc>
          <w:tcPr>
            <w:tcW w:w="850" w:type="dxa"/>
          </w:tcPr>
          <w:p w:rsidR="00364069" w:rsidRDefault="00364069">
            <w:pPr>
              <w:pStyle w:val="ConsPlusNormal"/>
              <w:jc w:val="center"/>
              <w:outlineLvl w:val="2"/>
            </w:pPr>
            <w:r>
              <w:t>2.</w:t>
            </w:r>
          </w:p>
        </w:tc>
        <w:tc>
          <w:tcPr>
            <w:tcW w:w="20655" w:type="dxa"/>
            <w:gridSpan w:val="14"/>
          </w:tcPr>
          <w:p w:rsidR="00364069" w:rsidRDefault="00364069">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364069">
        <w:tc>
          <w:tcPr>
            <w:tcW w:w="850" w:type="dxa"/>
          </w:tcPr>
          <w:p w:rsidR="00364069" w:rsidRDefault="00364069">
            <w:pPr>
              <w:pStyle w:val="ConsPlusNormal"/>
              <w:jc w:val="center"/>
            </w:pPr>
            <w:r>
              <w:t>2.1.</w:t>
            </w:r>
          </w:p>
        </w:tc>
        <w:tc>
          <w:tcPr>
            <w:tcW w:w="2381" w:type="dxa"/>
          </w:tcPr>
          <w:p w:rsidR="00364069" w:rsidRDefault="00364069">
            <w:pPr>
              <w:pStyle w:val="ConsPlusNormal"/>
              <w:jc w:val="both"/>
            </w:pPr>
            <w:r>
              <w:t xml:space="preserve">Ежемесячная денежная </w:t>
            </w:r>
            <w:r>
              <w:lastRenderedPageBreak/>
              <w:t>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361" w:type="dxa"/>
            <w:tcBorders>
              <w:bottom w:val="nil"/>
            </w:tcBorders>
          </w:tcPr>
          <w:p w:rsidR="00364069" w:rsidRDefault="00364069">
            <w:pPr>
              <w:pStyle w:val="ConsPlusNormal"/>
              <w:jc w:val="center"/>
            </w:pPr>
            <w:r>
              <w:lastRenderedPageBreak/>
              <w:t>Департамен</w:t>
            </w:r>
            <w:r>
              <w:lastRenderedPageBreak/>
              <w:t>т информационных технологий и связи (МАУ "МФЦ")</w:t>
            </w:r>
          </w:p>
        </w:tc>
        <w:tc>
          <w:tcPr>
            <w:tcW w:w="1361" w:type="dxa"/>
          </w:tcPr>
          <w:p w:rsidR="00364069" w:rsidRDefault="00364069">
            <w:pPr>
              <w:pStyle w:val="ConsPlusNormal"/>
              <w:jc w:val="center"/>
            </w:pPr>
            <w:r>
              <w:lastRenderedPageBreak/>
              <w:t xml:space="preserve">бюджет </w:t>
            </w:r>
            <w:r>
              <w:lastRenderedPageBreak/>
              <w:t>городского округа</w:t>
            </w:r>
          </w:p>
        </w:tc>
        <w:tc>
          <w:tcPr>
            <w:tcW w:w="1714" w:type="dxa"/>
          </w:tcPr>
          <w:p w:rsidR="00364069" w:rsidRDefault="00364069">
            <w:pPr>
              <w:pStyle w:val="ConsPlusNormal"/>
              <w:jc w:val="center"/>
            </w:pPr>
            <w:r>
              <w:lastRenderedPageBreak/>
              <w:t>ежемесячно</w:t>
            </w:r>
          </w:p>
        </w:tc>
        <w:tc>
          <w:tcPr>
            <w:tcW w:w="2098" w:type="dxa"/>
          </w:tcPr>
          <w:p w:rsidR="00364069" w:rsidRDefault="00364069">
            <w:pPr>
              <w:pStyle w:val="ConsPlusNormal"/>
              <w:jc w:val="center"/>
            </w:pPr>
            <w:r>
              <w:t>8 семей</w:t>
            </w:r>
          </w:p>
        </w:tc>
        <w:tc>
          <w:tcPr>
            <w:tcW w:w="1531" w:type="dxa"/>
          </w:tcPr>
          <w:p w:rsidR="00364069" w:rsidRDefault="00364069">
            <w:pPr>
              <w:pStyle w:val="ConsPlusNormal"/>
              <w:jc w:val="center"/>
            </w:pPr>
            <w:r>
              <w:t xml:space="preserve">500,0 руб. в </w:t>
            </w:r>
            <w:r>
              <w:lastRenderedPageBreak/>
              <w:t>месяц</w:t>
            </w:r>
          </w:p>
        </w:tc>
        <w:tc>
          <w:tcPr>
            <w:tcW w:w="1361" w:type="dxa"/>
          </w:tcPr>
          <w:p w:rsidR="00364069" w:rsidRDefault="00364069">
            <w:pPr>
              <w:pStyle w:val="ConsPlusNormal"/>
              <w:jc w:val="center"/>
            </w:pPr>
            <w:r>
              <w:lastRenderedPageBreak/>
              <w:t>50,0</w:t>
            </w:r>
          </w:p>
        </w:tc>
        <w:tc>
          <w:tcPr>
            <w:tcW w:w="1644" w:type="dxa"/>
          </w:tcPr>
          <w:p w:rsidR="00364069" w:rsidRDefault="00364069">
            <w:pPr>
              <w:pStyle w:val="ConsPlusNormal"/>
              <w:jc w:val="center"/>
            </w:pPr>
            <w:r>
              <w:t>19 семей</w:t>
            </w:r>
          </w:p>
        </w:tc>
        <w:tc>
          <w:tcPr>
            <w:tcW w:w="1361" w:type="dxa"/>
          </w:tcPr>
          <w:p w:rsidR="00364069" w:rsidRDefault="00364069">
            <w:pPr>
              <w:pStyle w:val="ConsPlusNormal"/>
              <w:jc w:val="center"/>
            </w:pPr>
            <w:r>
              <w:t xml:space="preserve">500,0 руб. в </w:t>
            </w:r>
            <w:r>
              <w:lastRenderedPageBreak/>
              <w:t>месяц</w:t>
            </w:r>
          </w:p>
        </w:tc>
        <w:tc>
          <w:tcPr>
            <w:tcW w:w="1134" w:type="dxa"/>
          </w:tcPr>
          <w:p w:rsidR="00364069" w:rsidRDefault="00364069">
            <w:pPr>
              <w:pStyle w:val="ConsPlusNormal"/>
              <w:jc w:val="center"/>
            </w:pPr>
            <w:r>
              <w:lastRenderedPageBreak/>
              <w:t>112,0</w:t>
            </w:r>
          </w:p>
        </w:tc>
        <w:tc>
          <w:tcPr>
            <w:tcW w:w="1077" w:type="dxa"/>
          </w:tcPr>
          <w:p w:rsidR="00364069" w:rsidRDefault="00364069">
            <w:pPr>
              <w:pStyle w:val="ConsPlusNormal"/>
              <w:jc w:val="center"/>
            </w:pPr>
            <w:r>
              <w:t>19 семей</w:t>
            </w:r>
          </w:p>
        </w:tc>
        <w:tc>
          <w:tcPr>
            <w:tcW w:w="1474" w:type="dxa"/>
          </w:tcPr>
          <w:p w:rsidR="00364069" w:rsidRDefault="00364069">
            <w:pPr>
              <w:pStyle w:val="ConsPlusNormal"/>
              <w:jc w:val="center"/>
            </w:pPr>
            <w:r>
              <w:t xml:space="preserve">500,0 руб. в </w:t>
            </w:r>
            <w:r>
              <w:lastRenderedPageBreak/>
              <w:t>месяц</w:t>
            </w:r>
          </w:p>
        </w:tc>
        <w:tc>
          <w:tcPr>
            <w:tcW w:w="1024" w:type="dxa"/>
          </w:tcPr>
          <w:p w:rsidR="00364069" w:rsidRDefault="00364069">
            <w:pPr>
              <w:pStyle w:val="ConsPlusNormal"/>
              <w:jc w:val="center"/>
            </w:pPr>
            <w:r>
              <w:lastRenderedPageBreak/>
              <w:t>112,0</w:t>
            </w:r>
          </w:p>
        </w:tc>
        <w:tc>
          <w:tcPr>
            <w:tcW w:w="1134" w:type="dxa"/>
          </w:tcPr>
          <w:p w:rsidR="00364069" w:rsidRDefault="00364069">
            <w:pPr>
              <w:pStyle w:val="ConsPlusNormal"/>
              <w:jc w:val="center"/>
            </w:pPr>
            <w:r>
              <w:t>274,0</w:t>
            </w:r>
          </w:p>
        </w:tc>
      </w:tr>
      <w:tr w:rsidR="00364069">
        <w:tc>
          <w:tcPr>
            <w:tcW w:w="850" w:type="dxa"/>
          </w:tcPr>
          <w:p w:rsidR="00364069" w:rsidRDefault="00364069">
            <w:pPr>
              <w:pStyle w:val="ConsPlusNormal"/>
              <w:jc w:val="center"/>
            </w:pPr>
            <w:r>
              <w:lastRenderedPageBreak/>
              <w:t>2.2.</w:t>
            </w:r>
          </w:p>
        </w:tc>
        <w:tc>
          <w:tcPr>
            <w:tcW w:w="2381" w:type="dxa"/>
          </w:tcPr>
          <w:p w:rsidR="00364069" w:rsidRDefault="00364069">
            <w:pPr>
              <w:pStyle w:val="ConsPlusNormal"/>
              <w:jc w:val="both"/>
            </w:pPr>
            <w:r>
              <w:t>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 за исключением каникулярного времени, для учащихся: июнь - август, для студентов: июль - август</w:t>
            </w:r>
          </w:p>
        </w:tc>
        <w:tc>
          <w:tcPr>
            <w:tcW w:w="2098" w:type="dxa"/>
          </w:tcPr>
          <w:p w:rsidR="00364069" w:rsidRDefault="00364069">
            <w:pPr>
              <w:pStyle w:val="ConsPlusNormal"/>
              <w:jc w:val="center"/>
            </w:pPr>
            <w:r>
              <w:t>871 чел., в т.ч.: учащ-ся - 580 чел., студенты - 291 чел.</w:t>
            </w:r>
          </w:p>
        </w:tc>
        <w:tc>
          <w:tcPr>
            <w:tcW w:w="1531" w:type="dxa"/>
          </w:tcPr>
          <w:p w:rsidR="00364069" w:rsidRDefault="00364069">
            <w:pPr>
              <w:pStyle w:val="ConsPlusNormal"/>
              <w:jc w:val="center"/>
            </w:pPr>
            <w:r>
              <w:t>учащ-ся - 600,0 руб., студенты - 840,0 руб.</w:t>
            </w:r>
          </w:p>
        </w:tc>
        <w:tc>
          <w:tcPr>
            <w:tcW w:w="1361" w:type="dxa"/>
          </w:tcPr>
          <w:p w:rsidR="00364069" w:rsidRDefault="00364069">
            <w:pPr>
              <w:pStyle w:val="ConsPlusNormal"/>
              <w:jc w:val="center"/>
            </w:pPr>
            <w:r>
              <w:t>5 333,0</w:t>
            </w:r>
          </w:p>
        </w:tc>
        <w:tc>
          <w:tcPr>
            <w:tcW w:w="1644" w:type="dxa"/>
          </w:tcPr>
          <w:p w:rsidR="00364069" w:rsidRDefault="00364069">
            <w:pPr>
              <w:pStyle w:val="ConsPlusNormal"/>
              <w:jc w:val="center"/>
            </w:pPr>
            <w:r>
              <w:t>1 029 чел., в т.ч.: учащ-ся - 695 чел., студенты - 334 чел.</w:t>
            </w:r>
          </w:p>
        </w:tc>
        <w:tc>
          <w:tcPr>
            <w:tcW w:w="1361" w:type="dxa"/>
          </w:tcPr>
          <w:p w:rsidR="00364069" w:rsidRDefault="00364069">
            <w:pPr>
              <w:pStyle w:val="ConsPlusNormal"/>
              <w:jc w:val="center"/>
            </w:pPr>
            <w:r>
              <w:t>учащ-ся - 600,0 руб., студенты - 840,0 руб.</w:t>
            </w:r>
          </w:p>
        </w:tc>
        <w:tc>
          <w:tcPr>
            <w:tcW w:w="1134" w:type="dxa"/>
          </w:tcPr>
          <w:p w:rsidR="00364069" w:rsidRDefault="00364069">
            <w:pPr>
              <w:pStyle w:val="ConsPlusNormal"/>
              <w:jc w:val="center"/>
            </w:pPr>
            <w:r>
              <w:t>6 558,0</w:t>
            </w:r>
          </w:p>
        </w:tc>
        <w:tc>
          <w:tcPr>
            <w:tcW w:w="1077" w:type="dxa"/>
          </w:tcPr>
          <w:p w:rsidR="00364069" w:rsidRDefault="00364069">
            <w:pPr>
              <w:pStyle w:val="ConsPlusNormal"/>
              <w:jc w:val="center"/>
            </w:pPr>
            <w:r>
              <w:t>1 073 чел., в т.ч.: учащ-ся - 719 чел., студенты - 354 чел.</w:t>
            </w:r>
          </w:p>
        </w:tc>
        <w:tc>
          <w:tcPr>
            <w:tcW w:w="1474" w:type="dxa"/>
          </w:tcPr>
          <w:p w:rsidR="00364069" w:rsidRDefault="00364069">
            <w:pPr>
              <w:pStyle w:val="ConsPlusNormal"/>
              <w:jc w:val="center"/>
            </w:pPr>
            <w:r>
              <w:t>учащ-ся - 600,0 руб., студенты - 840,0 руб.</w:t>
            </w:r>
          </w:p>
        </w:tc>
        <w:tc>
          <w:tcPr>
            <w:tcW w:w="1024" w:type="dxa"/>
          </w:tcPr>
          <w:p w:rsidR="00364069" w:rsidRDefault="00364069">
            <w:pPr>
              <w:pStyle w:val="ConsPlusNormal"/>
              <w:jc w:val="center"/>
            </w:pPr>
            <w:r>
              <w:t>3 652,0</w:t>
            </w:r>
          </w:p>
        </w:tc>
        <w:tc>
          <w:tcPr>
            <w:tcW w:w="1134" w:type="dxa"/>
          </w:tcPr>
          <w:p w:rsidR="00364069" w:rsidRDefault="00364069">
            <w:pPr>
              <w:pStyle w:val="ConsPlusNormal"/>
              <w:jc w:val="center"/>
            </w:pPr>
            <w:r>
              <w:t>15 543,0</w:t>
            </w:r>
          </w:p>
        </w:tc>
      </w:tr>
      <w:tr w:rsidR="00364069">
        <w:tc>
          <w:tcPr>
            <w:tcW w:w="850" w:type="dxa"/>
          </w:tcPr>
          <w:p w:rsidR="00364069" w:rsidRDefault="00364069">
            <w:pPr>
              <w:pStyle w:val="ConsPlusNormal"/>
              <w:jc w:val="center"/>
            </w:pPr>
            <w:r>
              <w:t>2.3.</w:t>
            </w:r>
          </w:p>
        </w:tc>
        <w:tc>
          <w:tcPr>
            <w:tcW w:w="2381" w:type="dxa"/>
          </w:tcPr>
          <w:p w:rsidR="00364069" w:rsidRDefault="00364069">
            <w:pPr>
              <w:pStyle w:val="ConsPlusNormal"/>
              <w:jc w:val="both"/>
            </w:pPr>
            <w:r>
              <w:t xml:space="preserve">Комиссионное вознаграждение по операциям кредитной организации, </w:t>
            </w:r>
            <w:r>
              <w:lastRenderedPageBreak/>
              <w:t>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361" w:type="dxa"/>
            <w:tcBorders>
              <w:top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100% ч/з кред. орг.</w:t>
            </w:r>
          </w:p>
        </w:tc>
        <w:tc>
          <w:tcPr>
            <w:tcW w:w="1531" w:type="dxa"/>
          </w:tcPr>
          <w:p w:rsidR="00364069" w:rsidRDefault="00364069">
            <w:pPr>
              <w:pStyle w:val="ConsPlusNormal"/>
              <w:jc w:val="center"/>
            </w:pPr>
            <w:r>
              <w:t>ком. сбор: кред. орг. - 0,4%</w:t>
            </w:r>
          </w:p>
        </w:tc>
        <w:tc>
          <w:tcPr>
            <w:tcW w:w="1361" w:type="dxa"/>
          </w:tcPr>
          <w:p w:rsidR="00364069" w:rsidRDefault="00364069">
            <w:pPr>
              <w:pStyle w:val="ConsPlusNormal"/>
              <w:jc w:val="center"/>
            </w:pPr>
            <w:r>
              <w:t>22,0</w:t>
            </w:r>
          </w:p>
        </w:tc>
        <w:tc>
          <w:tcPr>
            <w:tcW w:w="1644" w:type="dxa"/>
          </w:tcPr>
          <w:p w:rsidR="00364069" w:rsidRDefault="00364069">
            <w:pPr>
              <w:pStyle w:val="ConsPlusNormal"/>
              <w:jc w:val="center"/>
            </w:pPr>
            <w:r>
              <w:t>100% ч/з кред. орг.</w:t>
            </w:r>
          </w:p>
        </w:tc>
        <w:tc>
          <w:tcPr>
            <w:tcW w:w="1361" w:type="dxa"/>
          </w:tcPr>
          <w:p w:rsidR="00364069" w:rsidRDefault="00364069">
            <w:pPr>
              <w:pStyle w:val="ConsPlusNormal"/>
              <w:jc w:val="center"/>
            </w:pPr>
            <w:r>
              <w:t>ком. сбор: кред. орг. - 0,4%</w:t>
            </w:r>
          </w:p>
        </w:tc>
        <w:tc>
          <w:tcPr>
            <w:tcW w:w="1134" w:type="dxa"/>
          </w:tcPr>
          <w:p w:rsidR="00364069" w:rsidRDefault="00364069">
            <w:pPr>
              <w:pStyle w:val="ConsPlusNormal"/>
              <w:jc w:val="center"/>
            </w:pPr>
            <w:r>
              <w:t>27,0</w:t>
            </w:r>
          </w:p>
        </w:tc>
        <w:tc>
          <w:tcPr>
            <w:tcW w:w="1077" w:type="dxa"/>
          </w:tcPr>
          <w:p w:rsidR="00364069" w:rsidRDefault="00364069">
            <w:pPr>
              <w:pStyle w:val="ConsPlusNormal"/>
              <w:jc w:val="center"/>
            </w:pPr>
            <w:r>
              <w:t>100% ч/з кред. орг.</w:t>
            </w:r>
          </w:p>
        </w:tc>
        <w:tc>
          <w:tcPr>
            <w:tcW w:w="1474" w:type="dxa"/>
          </w:tcPr>
          <w:p w:rsidR="00364069" w:rsidRDefault="00364069">
            <w:pPr>
              <w:pStyle w:val="ConsPlusNormal"/>
              <w:jc w:val="center"/>
            </w:pPr>
            <w:r>
              <w:t>ком. сбор: кред. орг. - 0,4%</w:t>
            </w:r>
          </w:p>
        </w:tc>
        <w:tc>
          <w:tcPr>
            <w:tcW w:w="1024" w:type="dxa"/>
          </w:tcPr>
          <w:p w:rsidR="00364069" w:rsidRDefault="00364069">
            <w:pPr>
              <w:pStyle w:val="ConsPlusNormal"/>
              <w:jc w:val="center"/>
            </w:pPr>
            <w:r>
              <w:t>16,0</w:t>
            </w:r>
          </w:p>
        </w:tc>
        <w:tc>
          <w:tcPr>
            <w:tcW w:w="1134" w:type="dxa"/>
          </w:tcPr>
          <w:p w:rsidR="00364069" w:rsidRDefault="00364069">
            <w:pPr>
              <w:pStyle w:val="ConsPlusNormal"/>
              <w:jc w:val="center"/>
            </w:pPr>
            <w:r>
              <w:t>65,0</w:t>
            </w:r>
          </w:p>
        </w:tc>
      </w:tr>
      <w:tr w:rsidR="00364069">
        <w:tc>
          <w:tcPr>
            <w:tcW w:w="7667" w:type="dxa"/>
            <w:gridSpan w:val="5"/>
          </w:tcPr>
          <w:p w:rsidR="00364069" w:rsidRDefault="00364069">
            <w:pPr>
              <w:pStyle w:val="ConsPlusNormal"/>
            </w:pPr>
            <w:r>
              <w:lastRenderedPageBreak/>
              <w:t>ВСЕГО по задаче 2, из них по главным распорядителям бюджетных средств:</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5 405,0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6 697,0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3 780,0</w:t>
            </w:r>
          </w:p>
        </w:tc>
        <w:tc>
          <w:tcPr>
            <w:tcW w:w="1134" w:type="dxa"/>
          </w:tcPr>
          <w:p w:rsidR="00364069" w:rsidRDefault="00364069">
            <w:pPr>
              <w:pStyle w:val="ConsPlusNormal"/>
              <w:jc w:val="right"/>
            </w:pPr>
            <w:r>
              <w:t>15 882,0</w:t>
            </w:r>
          </w:p>
        </w:tc>
      </w:tr>
      <w:tr w:rsidR="00364069">
        <w:tc>
          <w:tcPr>
            <w:tcW w:w="7667" w:type="dxa"/>
            <w:gridSpan w:val="5"/>
          </w:tcPr>
          <w:p w:rsidR="00364069" w:rsidRDefault="00364069">
            <w:pPr>
              <w:pStyle w:val="ConsPlusNormal"/>
            </w:pPr>
            <w:r>
              <w:t>Департамент информационных технологий и связи</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5 405,0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6 697,0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3 780,0</w:t>
            </w:r>
          </w:p>
        </w:tc>
        <w:tc>
          <w:tcPr>
            <w:tcW w:w="1134" w:type="dxa"/>
          </w:tcPr>
          <w:p w:rsidR="00364069" w:rsidRDefault="00364069">
            <w:pPr>
              <w:pStyle w:val="ConsPlusNormal"/>
              <w:jc w:val="right"/>
            </w:pPr>
            <w:r>
              <w:t>15 882,0</w:t>
            </w:r>
          </w:p>
        </w:tc>
      </w:tr>
      <w:tr w:rsidR="00364069">
        <w:tc>
          <w:tcPr>
            <w:tcW w:w="850" w:type="dxa"/>
          </w:tcPr>
          <w:p w:rsidR="00364069" w:rsidRDefault="00364069">
            <w:pPr>
              <w:pStyle w:val="ConsPlusNormal"/>
              <w:jc w:val="center"/>
              <w:outlineLvl w:val="2"/>
            </w:pPr>
            <w:r>
              <w:t>3.</w:t>
            </w:r>
          </w:p>
        </w:tc>
        <w:tc>
          <w:tcPr>
            <w:tcW w:w="20655" w:type="dxa"/>
            <w:gridSpan w:val="14"/>
          </w:tcPr>
          <w:p w:rsidR="00364069" w:rsidRDefault="00364069">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364069">
        <w:tc>
          <w:tcPr>
            <w:tcW w:w="850" w:type="dxa"/>
          </w:tcPr>
          <w:p w:rsidR="00364069" w:rsidRDefault="00364069">
            <w:pPr>
              <w:pStyle w:val="ConsPlusNormal"/>
              <w:jc w:val="center"/>
            </w:pPr>
            <w:r>
              <w:t>3.1.</w:t>
            </w:r>
          </w:p>
        </w:tc>
        <w:tc>
          <w:tcPr>
            <w:tcW w:w="2381" w:type="dxa"/>
          </w:tcPr>
          <w:p w:rsidR="00364069" w:rsidRDefault="00364069">
            <w:pPr>
              <w:pStyle w:val="ConsPlusNormal"/>
            </w:pPr>
            <w:r>
              <w:t>Ежемесячные денежные выплаты гражданам, являющимся родителями (законными представителями) ВИЧ-инфицированных несовершеннолетних, рожденных от ВИЧ-инфицированных матерей</w:t>
            </w:r>
          </w:p>
        </w:tc>
        <w:tc>
          <w:tcPr>
            <w:tcW w:w="1361" w:type="dxa"/>
            <w:tcBorders>
              <w:bottom w:val="nil"/>
            </w:tcBorders>
          </w:tcPr>
          <w:p w:rsidR="00364069" w:rsidRDefault="00364069">
            <w:pPr>
              <w:pStyle w:val="ConsPlusNormal"/>
              <w:jc w:val="center"/>
            </w:pPr>
            <w:r>
              <w:t>Департамент информационных технологий и связи (МАУ "МФЦ")</w:t>
            </w: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108</w:t>
            </w:r>
          </w:p>
        </w:tc>
        <w:tc>
          <w:tcPr>
            <w:tcW w:w="1531" w:type="dxa"/>
          </w:tcPr>
          <w:p w:rsidR="00364069" w:rsidRDefault="00364069">
            <w:pPr>
              <w:pStyle w:val="ConsPlusNormal"/>
              <w:jc w:val="center"/>
            </w:pPr>
            <w:r>
              <w:t>500,0 руб. в месяц</w:t>
            </w:r>
          </w:p>
        </w:tc>
        <w:tc>
          <w:tcPr>
            <w:tcW w:w="1361" w:type="dxa"/>
          </w:tcPr>
          <w:p w:rsidR="00364069" w:rsidRDefault="00364069">
            <w:pPr>
              <w:pStyle w:val="ConsPlusNormal"/>
              <w:jc w:val="center"/>
            </w:pPr>
            <w:r>
              <w:t>646,0</w:t>
            </w:r>
          </w:p>
        </w:tc>
        <w:tc>
          <w:tcPr>
            <w:tcW w:w="1644" w:type="dxa"/>
          </w:tcPr>
          <w:p w:rsidR="00364069" w:rsidRDefault="00364069">
            <w:pPr>
              <w:pStyle w:val="ConsPlusNormal"/>
              <w:jc w:val="center"/>
            </w:pPr>
            <w:r>
              <w:t>89</w:t>
            </w:r>
          </w:p>
        </w:tc>
        <w:tc>
          <w:tcPr>
            <w:tcW w:w="1361" w:type="dxa"/>
          </w:tcPr>
          <w:p w:rsidR="00364069" w:rsidRDefault="00364069">
            <w:pPr>
              <w:pStyle w:val="ConsPlusNormal"/>
              <w:jc w:val="center"/>
            </w:pPr>
            <w:r>
              <w:t>500,0 руб. в месяц</w:t>
            </w:r>
          </w:p>
        </w:tc>
        <w:tc>
          <w:tcPr>
            <w:tcW w:w="1134" w:type="dxa"/>
          </w:tcPr>
          <w:p w:rsidR="00364069" w:rsidRDefault="00364069">
            <w:pPr>
              <w:pStyle w:val="ConsPlusNormal"/>
              <w:jc w:val="center"/>
            </w:pPr>
            <w:r>
              <w:t>536,0</w:t>
            </w:r>
          </w:p>
        </w:tc>
        <w:tc>
          <w:tcPr>
            <w:tcW w:w="1077" w:type="dxa"/>
          </w:tcPr>
          <w:p w:rsidR="00364069" w:rsidRDefault="00364069">
            <w:pPr>
              <w:pStyle w:val="ConsPlusNormal"/>
              <w:jc w:val="center"/>
            </w:pPr>
            <w:r>
              <w:t>89</w:t>
            </w:r>
          </w:p>
        </w:tc>
        <w:tc>
          <w:tcPr>
            <w:tcW w:w="1474" w:type="dxa"/>
          </w:tcPr>
          <w:p w:rsidR="00364069" w:rsidRDefault="00364069">
            <w:pPr>
              <w:pStyle w:val="ConsPlusNormal"/>
              <w:jc w:val="center"/>
            </w:pPr>
            <w:r>
              <w:t>500,0 руб. в месяц</w:t>
            </w:r>
          </w:p>
        </w:tc>
        <w:tc>
          <w:tcPr>
            <w:tcW w:w="1024" w:type="dxa"/>
          </w:tcPr>
          <w:p w:rsidR="00364069" w:rsidRDefault="00364069">
            <w:pPr>
              <w:pStyle w:val="ConsPlusNormal"/>
              <w:jc w:val="center"/>
            </w:pPr>
            <w:r>
              <w:t>536,0</w:t>
            </w:r>
          </w:p>
        </w:tc>
        <w:tc>
          <w:tcPr>
            <w:tcW w:w="1134" w:type="dxa"/>
          </w:tcPr>
          <w:p w:rsidR="00364069" w:rsidRDefault="00364069">
            <w:pPr>
              <w:pStyle w:val="ConsPlusNormal"/>
              <w:jc w:val="center"/>
            </w:pPr>
            <w:r>
              <w:t>1 718,0</w:t>
            </w:r>
          </w:p>
        </w:tc>
      </w:tr>
      <w:tr w:rsidR="00364069">
        <w:tc>
          <w:tcPr>
            <w:tcW w:w="850" w:type="dxa"/>
          </w:tcPr>
          <w:p w:rsidR="00364069" w:rsidRDefault="00364069">
            <w:pPr>
              <w:pStyle w:val="ConsPlusNormal"/>
              <w:jc w:val="center"/>
            </w:pPr>
            <w:r>
              <w:lastRenderedPageBreak/>
              <w:t>3.2.</w:t>
            </w:r>
          </w:p>
        </w:tc>
        <w:tc>
          <w:tcPr>
            <w:tcW w:w="2381" w:type="dxa"/>
          </w:tcPr>
          <w:p w:rsidR="00364069" w:rsidRDefault="00364069">
            <w:pPr>
              <w:pStyle w:val="ConsPlusNormal"/>
            </w:pPr>
            <w:r>
              <w:t>Комиссионное вознаграждение по операциям кредитной организации, связанным с перечислением ежемесячных денежных выплат гражданам, являющимся родителями (законными представителями) ВИЧ-инфицированных несовершеннолетних, рожденных от ВИЧ-инфицированных матерей</w:t>
            </w:r>
          </w:p>
        </w:tc>
        <w:tc>
          <w:tcPr>
            <w:tcW w:w="1361" w:type="dxa"/>
            <w:tcBorders>
              <w:top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100% ч/з кред. орг.</w:t>
            </w:r>
          </w:p>
        </w:tc>
        <w:tc>
          <w:tcPr>
            <w:tcW w:w="1531" w:type="dxa"/>
          </w:tcPr>
          <w:p w:rsidR="00364069" w:rsidRDefault="00364069">
            <w:pPr>
              <w:pStyle w:val="ConsPlusNormal"/>
              <w:jc w:val="center"/>
            </w:pPr>
            <w:r>
              <w:t>ком. сбор: кред. орг. - 0,4%</w:t>
            </w:r>
          </w:p>
        </w:tc>
        <w:tc>
          <w:tcPr>
            <w:tcW w:w="1361" w:type="dxa"/>
          </w:tcPr>
          <w:p w:rsidR="00364069" w:rsidRDefault="00364069">
            <w:pPr>
              <w:pStyle w:val="ConsPlusNormal"/>
              <w:jc w:val="center"/>
            </w:pPr>
            <w:r>
              <w:t>3,0</w:t>
            </w:r>
          </w:p>
        </w:tc>
        <w:tc>
          <w:tcPr>
            <w:tcW w:w="1644" w:type="dxa"/>
          </w:tcPr>
          <w:p w:rsidR="00364069" w:rsidRDefault="00364069">
            <w:pPr>
              <w:pStyle w:val="ConsPlusNormal"/>
              <w:jc w:val="center"/>
            </w:pPr>
            <w:r>
              <w:t>100% ч/з кред. орг.</w:t>
            </w:r>
          </w:p>
        </w:tc>
        <w:tc>
          <w:tcPr>
            <w:tcW w:w="1361" w:type="dxa"/>
          </w:tcPr>
          <w:p w:rsidR="00364069" w:rsidRDefault="00364069">
            <w:pPr>
              <w:pStyle w:val="ConsPlusNormal"/>
              <w:jc w:val="center"/>
            </w:pPr>
            <w:r>
              <w:t>ком. сбор: кред. орг. - 0,4%</w:t>
            </w:r>
          </w:p>
        </w:tc>
        <w:tc>
          <w:tcPr>
            <w:tcW w:w="1134" w:type="dxa"/>
          </w:tcPr>
          <w:p w:rsidR="00364069" w:rsidRDefault="00364069">
            <w:pPr>
              <w:pStyle w:val="ConsPlusNormal"/>
              <w:jc w:val="center"/>
            </w:pPr>
            <w:r>
              <w:t>3,0</w:t>
            </w:r>
          </w:p>
        </w:tc>
        <w:tc>
          <w:tcPr>
            <w:tcW w:w="1077" w:type="dxa"/>
          </w:tcPr>
          <w:p w:rsidR="00364069" w:rsidRDefault="00364069">
            <w:pPr>
              <w:pStyle w:val="ConsPlusNormal"/>
              <w:jc w:val="center"/>
            </w:pPr>
            <w:r>
              <w:t>100% ч/з кред. орг.</w:t>
            </w:r>
          </w:p>
        </w:tc>
        <w:tc>
          <w:tcPr>
            <w:tcW w:w="1474" w:type="dxa"/>
          </w:tcPr>
          <w:p w:rsidR="00364069" w:rsidRDefault="00364069">
            <w:pPr>
              <w:pStyle w:val="ConsPlusNormal"/>
              <w:jc w:val="center"/>
            </w:pPr>
            <w:r>
              <w:t>ком. сбор: кред. орг. - 0,4%</w:t>
            </w:r>
          </w:p>
        </w:tc>
        <w:tc>
          <w:tcPr>
            <w:tcW w:w="1024" w:type="dxa"/>
          </w:tcPr>
          <w:p w:rsidR="00364069" w:rsidRDefault="00364069">
            <w:pPr>
              <w:pStyle w:val="ConsPlusNormal"/>
              <w:jc w:val="center"/>
            </w:pPr>
            <w:r>
              <w:t>3,0</w:t>
            </w:r>
          </w:p>
        </w:tc>
        <w:tc>
          <w:tcPr>
            <w:tcW w:w="1134" w:type="dxa"/>
          </w:tcPr>
          <w:p w:rsidR="00364069" w:rsidRDefault="00364069">
            <w:pPr>
              <w:pStyle w:val="ConsPlusNormal"/>
              <w:jc w:val="center"/>
            </w:pPr>
            <w:r>
              <w:t>9,0</w:t>
            </w:r>
          </w:p>
        </w:tc>
      </w:tr>
      <w:tr w:rsidR="00364069">
        <w:tc>
          <w:tcPr>
            <w:tcW w:w="850" w:type="dxa"/>
          </w:tcPr>
          <w:p w:rsidR="00364069" w:rsidRDefault="00364069">
            <w:pPr>
              <w:pStyle w:val="ConsPlusNormal"/>
              <w:jc w:val="center"/>
            </w:pPr>
            <w:r>
              <w:t>3.3.</w:t>
            </w:r>
          </w:p>
        </w:tc>
        <w:tc>
          <w:tcPr>
            <w:tcW w:w="2381" w:type="dxa"/>
          </w:tcPr>
          <w:p w:rsidR="00364069" w:rsidRDefault="00364069">
            <w:pPr>
              <w:pStyle w:val="ConsPlusNormal"/>
            </w:pPr>
            <w: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1361" w:type="dxa"/>
          </w:tcPr>
          <w:p w:rsidR="00364069" w:rsidRDefault="00364069">
            <w:pPr>
              <w:pStyle w:val="ConsPlusNormal"/>
              <w:jc w:val="center"/>
            </w:pPr>
            <w:r>
              <w:t>Департамент социального обеспечения</w:t>
            </w: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 (с 4 до 12 месяцев жизни получателя) (8 мес.)</w:t>
            </w:r>
          </w:p>
        </w:tc>
        <w:tc>
          <w:tcPr>
            <w:tcW w:w="2098" w:type="dxa"/>
          </w:tcPr>
          <w:p w:rsidR="00364069" w:rsidRDefault="00364069">
            <w:pPr>
              <w:pStyle w:val="ConsPlusNormal"/>
              <w:jc w:val="center"/>
            </w:pPr>
            <w:r>
              <w:t>156 чел.</w:t>
            </w:r>
          </w:p>
        </w:tc>
        <w:tc>
          <w:tcPr>
            <w:tcW w:w="1531" w:type="dxa"/>
          </w:tcPr>
          <w:p w:rsidR="00364069" w:rsidRDefault="00364069">
            <w:pPr>
              <w:pStyle w:val="ConsPlusNormal"/>
              <w:jc w:val="center"/>
            </w:pPr>
            <w:r>
              <w:t>775,0 руб. в месяц - расходы на обеспечение 1 получателя адаптированной молочной смесью в месяц</w:t>
            </w:r>
          </w:p>
        </w:tc>
        <w:tc>
          <w:tcPr>
            <w:tcW w:w="1361" w:type="dxa"/>
          </w:tcPr>
          <w:p w:rsidR="00364069" w:rsidRDefault="00364069">
            <w:pPr>
              <w:pStyle w:val="ConsPlusNormal"/>
              <w:jc w:val="center"/>
            </w:pPr>
            <w:r>
              <w:t>967,0</w:t>
            </w:r>
          </w:p>
        </w:tc>
        <w:tc>
          <w:tcPr>
            <w:tcW w:w="1644" w:type="dxa"/>
          </w:tcPr>
          <w:p w:rsidR="00364069" w:rsidRDefault="00364069">
            <w:pPr>
              <w:pStyle w:val="ConsPlusNormal"/>
              <w:jc w:val="center"/>
            </w:pPr>
            <w:r>
              <w:t>156 чел.</w:t>
            </w:r>
          </w:p>
        </w:tc>
        <w:tc>
          <w:tcPr>
            <w:tcW w:w="1361" w:type="dxa"/>
          </w:tcPr>
          <w:p w:rsidR="00364069" w:rsidRDefault="00364069">
            <w:pPr>
              <w:pStyle w:val="ConsPlusNormal"/>
              <w:jc w:val="center"/>
            </w:pPr>
            <w:r>
              <w:t>461,4 руб. в месяц - расходы на обеспечение 1 получателя адаптированной молочной смесью в месяц</w:t>
            </w:r>
          </w:p>
        </w:tc>
        <w:tc>
          <w:tcPr>
            <w:tcW w:w="1134" w:type="dxa"/>
          </w:tcPr>
          <w:p w:rsidR="00364069" w:rsidRDefault="00364069">
            <w:pPr>
              <w:pStyle w:val="ConsPlusNormal"/>
              <w:jc w:val="center"/>
            </w:pPr>
            <w:r>
              <w:t>967,0</w:t>
            </w:r>
          </w:p>
        </w:tc>
        <w:tc>
          <w:tcPr>
            <w:tcW w:w="1077" w:type="dxa"/>
          </w:tcPr>
          <w:p w:rsidR="00364069" w:rsidRDefault="00364069">
            <w:pPr>
              <w:pStyle w:val="ConsPlusNormal"/>
              <w:jc w:val="center"/>
            </w:pPr>
            <w:r>
              <w:t>156 чел.</w:t>
            </w:r>
          </w:p>
        </w:tc>
        <w:tc>
          <w:tcPr>
            <w:tcW w:w="1474" w:type="dxa"/>
          </w:tcPr>
          <w:p w:rsidR="00364069" w:rsidRDefault="00364069">
            <w:pPr>
              <w:pStyle w:val="ConsPlusNormal"/>
              <w:jc w:val="center"/>
            </w:pPr>
            <w:r>
              <w:t>461,4 руб. в месяц - расходы на обеспечение 1 получателя адаптированной молочной смесью в месяц</w:t>
            </w:r>
          </w:p>
        </w:tc>
        <w:tc>
          <w:tcPr>
            <w:tcW w:w="1024" w:type="dxa"/>
          </w:tcPr>
          <w:p w:rsidR="00364069" w:rsidRDefault="00364069">
            <w:pPr>
              <w:pStyle w:val="ConsPlusNormal"/>
              <w:jc w:val="center"/>
            </w:pPr>
            <w:r>
              <w:t>967,0</w:t>
            </w:r>
          </w:p>
        </w:tc>
        <w:tc>
          <w:tcPr>
            <w:tcW w:w="1134" w:type="dxa"/>
          </w:tcPr>
          <w:p w:rsidR="00364069" w:rsidRDefault="00364069">
            <w:pPr>
              <w:pStyle w:val="ConsPlusNormal"/>
              <w:jc w:val="center"/>
            </w:pPr>
            <w:r>
              <w:t>2 901,0</w:t>
            </w:r>
          </w:p>
        </w:tc>
      </w:tr>
      <w:tr w:rsidR="00364069">
        <w:tc>
          <w:tcPr>
            <w:tcW w:w="7667" w:type="dxa"/>
            <w:gridSpan w:val="5"/>
          </w:tcPr>
          <w:p w:rsidR="00364069" w:rsidRDefault="00364069">
            <w:pPr>
              <w:pStyle w:val="ConsPlusNormal"/>
            </w:pPr>
            <w:r>
              <w:lastRenderedPageBreak/>
              <w:t>ВСЕГО по задаче 3, из них по главным распорядителям бюджетных средств:</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1 616,0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1 506,0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1 506,0</w:t>
            </w:r>
          </w:p>
        </w:tc>
        <w:tc>
          <w:tcPr>
            <w:tcW w:w="1134" w:type="dxa"/>
          </w:tcPr>
          <w:p w:rsidR="00364069" w:rsidRDefault="00364069">
            <w:pPr>
              <w:pStyle w:val="ConsPlusNormal"/>
              <w:jc w:val="right"/>
            </w:pPr>
            <w:r>
              <w:t>4 628,0</w:t>
            </w:r>
          </w:p>
        </w:tc>
      </w:tr>
      <w:tr w:rsidR="00364069">
        <w:tc>
          <w:tcPr>
            <w:tcW w:w="7667" w:type="dxa"/>
            <w:gridSpan w:val="5"/>
          </w:tcPr>
          <w:p w:rsidR="00364069" w:rsidRDefault="00364069">
            <w:pPr>
              <w:pStyle w:val="ConsPlusNormal"/>
            </w:pPr>
            <w:r>
              <w:t>Департамент информационных технологий и связи</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649,0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539,0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539,0</w:t>
            </w:r>
          </w:p>
        </w:tc>
        <w:tc>
          <w:tcPr>
            <w:tcW w:w="1134" w:type="dxa"/>
          </w:tcPr>
          <w:p w:rsidR="00364069" w:rsidRDefault="00364069">
            <w:pPr>
              <w:pStyle w:val="ConsPlusNormal"/>
              <w:jc w:val="right"/>
            </w:pPr>
            <w:r>
              <w:t>1 727,0</w:t>
            </w:r>
          </w:p>
        </w:tc>
      </w:tr>
      <w:tr w:rsidR="00364069">
        <w:tc>
          <w:tcPr>
            <w:tcW w:w="7667" w:type="dxa"/>
            <w:gridSpan w:val="5"/>
          </w:tcPr>
          <w:p w:rsidR="00364069" w:rsidRDefault="00364069">
            <w:pPr>
              <w:pStyle w:val="ConsPlusNormal"/>
            </w:pPr>
            <w:r>
              <w:t>Департамент социальной поддержки населения</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967,0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967,0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967,0</w:t>
            </w:r>
          </w:p>
        </w:tc>
        <w:tc>
          <w:tcPr>
            <w:tcW w:w="1134" w:type="dxa"/>
          </w:tcPr>
          <w:p w:rsidR="00364069" w:rsidRDefault="00364069">
            <w:pPr>
              <w:pStyle w:val="ConsPlusNormal"/>
              <w:jc w:val="right"/>
            </w:pPr>
            <w:r>
              <w:t>2 901,0</w:t>
            </w:r>
          </w:p>
        </w:tc>
      </w:tr>
      <w:tr w:rsidR="00364069">
        <w:tc>
          <w:tcPr>
            <w:tcW w:w="850" w:type="dxa"/>
          </w:tcPr>
          <w:p w:rsidR="00364069" w:rsidRDefault="00364069">
            <w:pPr>
              <w:pStyle w:val="ConsPlusNormal"/>
              <w:jc w:val="center"/>
              <w:outlineLvl w:val="2"/>
            </w:pPr>
            <w:r>
              <w:t>4.</w:t>
            </w:r>
          </w:p>
        </w:tc>
        <w:tc>
          <w:tcPr>
            <w:tcW w:w="20655" w:type="dxa"/>
            <w:gridSpan w:val="14"/>
          </w:tcPr>
          <w:p w:rsidR="00364069" w:rsidRDefault="00364069">
            <w:pPr>
              <w:pStyle w:val="ConsPlusNormal"/>
            </w:pPr>
            <w:r>
              <w:t>Задача: предоставление социальных выплат гражданам, имеющим особые заслуги перед сообществом</w:t>
            </w:r>
          </w:p>
        </w:tc>
      </w:tr>
      <w:tr w:rsidR="00364069">
        <w:tc>
          <w:tcPr>
            <w:tcW w:w="850" w:type="dxa"/>
          </w:tcPr>
          <w:p w:rsidR="00364069" w:rsidRDefault="00364069">
            <w:pPr>
              <w:pStyle w:val="ConsPlusNormal"/>
              <w:jc w:val="center"/>
            </w:pPr>
            <w:r>
              <w:t>4.1.</w:t>
            </w:r>
          </w:p>
        </w:tc>
        <w:tc>
          <w:tcPr>
            <w:tcW w:w="2381" w:type="dxa"/>
          </w:tcPr>
          <w:p w:rsidR="00364069" w:rsidRDefault="00364069">
            <w:pPr>
              <w:pStyle w:val="ConsPlusNormal"/>
              <w:jc w:val="both"/>
            </w:pPr>
            <w:r>
              <w:t>Единовременные денежные выплаты к отдельным датам:</w:t>
            </w:r>
          </w:p>
        </w:tc>
        <w:tc>
          <w:tcPr>
            <w:tcW w:w="1361" w:type="dxa"/>
            <w:vMerge w:val="restart"/>
            <w:tcBorders>
              <w:bottom w:val="nil"/>
            </w:tcBorders>
          </w:tcPr>
          <w:p w:rsidR="00364069" w:rsidRDefault="00364069">
            <w:pPr>
              <w:pStyle w:val="ConsPlusNormal"/>
              <w:jc w:val="center"/>
            </w:pPr>
            <w:r>
              <w:t>Департамент информационных технологий и связи (МАУ "МФЦ")</w:t>
            </w:r>
          </w:p>
        </w:tc>
        <w:tc>
          <w:tcPr>
            <w:tcW w:w="1361" w:type="dxa"/>
            <w:vMerge w:val="restart"/>
            <w:tcBorders>
              <w:bottom w:val="nil"/>
            </w:tcBorders>
          </w:tcPr>
          <w:p w:rsidR="00364069" w:rsidRDefault="00364069">
            <w:pPr>
              <w:pStyle w:val="ConsPlusNormal"/>
              <w:jc w:val="center"/>
            </w:pPr>
            <w:r>
              <w:t>бюджет городского округа</w:t>
            </w:r>
          </w:p>
        </w:tc>
        <w:tc>
          <w:tcPr>
            <w:tcW w:w="1714" w:type="dxa"/>
            <w:vMerge w:val="restart"/>
            <w:tcBorders>
              <w:bottom w:val="nil"/>
            </w:tcBorders>
          </w:tcPr>
          <w:p w:rsidR="00364069" w:rsidRDefault="00364069">
            <w:pPr>
              <w:pStyle w:val="ConsPlusNormal"/>
              <w:jc w:val="center"/>
            </w:pPr>
            <w:r>
              <w:t>единовременно</w:t>
            </w:r>
          </w:p>
        </w:tc>
        <w:tc>
          <w:tcPr>
            <w:tcW w:w="2098" w:type="dxa"/>
          </w:tcPr>
          <w:p w:rsidR="00364069" w:rsidRDefault="00364069">
            <w:pPr>
              <w:pStyle w:val="ConsPlusNormal"/>
              <w:jc w:val="center"/>
            </w:pPr>
            <w:r>
              <w:t>8775 чел.</w:t>
            </w:r>
          </w:p>
        </w:tc>
        <w:tc>
          <w:tcPr>
            <w:tcW w:w="1531" w:type="dxa"/>
          </w:tcPr>
          <w:p w:rsidR="00364069" w:rsidRDefault="00364069">
            <w:pPr>
              <w:pStyle w:val="ConsPlusNormal"/>
              <w:jc w:val="center"/>
            </w:pPr>
            <w:r>
              <w:t>407,1 руб. в среднем</w:t>
            </w:r>
          </w:p>
        </w:tc>
        <w:tc>
          <w:tcPr>
            <w:tcW w:w="1361" w:type="dxa"/>
          </w:tcPr>
          <w:p w:rsidR="00364069" w:rsidRDefault="00364069">
            <w:pPr>
              <w:pStyle w:val="ConsPlusNormal"/>
              <w:jc w:val="center"/>
            </w:pPr>
            <w:r>
              <w:t>3 572,0</w:t>
            </w:r>
          </w:p>
        </w:tc>
        <w:tc>
          <w:tcPr>
            <w:tcW w:w="1644" w:type="dxa"/>
          </w:tcPr>
          <w:p w:rsidR="00364069" w:rsidRDefault="00364069">
            <w:pPr>
              <w:pStyle w:val="ConsPlusNormal"/>
              <w:jc w:val="center"/>
            </w:pPr>
            <w:r>
              <w:t>9 873 чел.</w:t>
            </w:r>
          </w:p>
        </w:tc>
        <w:tc>
          <w:tcPr>
            <w:tcW w:w="1361" w:type="dxa"/>
          </w:tcPr>
          <w:p w:rsidR="00364069" w:rsidRDefault="00364069">
            <w:pPr>
              <w:pStyle w:val="ConsPlusNormal"/>
              <w:jc w:val="center"/>
            </w:pPr>
            <w:r>
              <w:t>407,1 руб. в среднем</w:t>
            </w:r>
          </w:p>
        </w:tc>
        <w:tc>
          <w:tcPr>
            <w:tcW w:w="1134" w:type="dxa"/>
          </w:tcPr>
          <w:p w:rsidR="00364069" w:rsidRDefault="00364069">
            <w:pPr>
              <w:pStyle w:val="ConsPlusNormal"/>
              <w:jc w:val="center"/>
            </w:pPr>
            <w:r>
              <w:t>4 019,0</w:t>
            </w:r>
          </w:p>
        </w:tc>
        <w:tc>
          <w:tcPr>
            <w:tcW w:w="1077" w:type="dxa"/>
          </w:tcPr>
          <w:p w:rsidR="00364069" w:rsidRDefault="00364069">
            <w:pPr>
              <w:pStyle w:val="ConsPlusNormal"/>
              <w:jc w:val="center"/>
            </w:pPr>
            <w:r>
              <w:t>9 873 чел.</w:t>
            </w:r>
          </w:p>
        </w:tc>
        <w:tc>
          <w:tcPr>
            <w:tcW w:w="1474" w:type="dxa"/>
          </w:tcPr>
          <w:p w:rsidR="00364069" w:rsidRDefault="00364069">
            <w:pPr>
              <w:pStyle w:val="ConsPlusNormal"/>
              <w:jc w:val="center"/>
            </w:pPr>
            <w:r>
              <w:t>407,1 руб. в среднем</w:t>
            </w:r>
          </w:p>
        </w:tc>
        <w:tc>
          <w:tcPr>
            <w:tcW w:w="1024" w:type="dxa"/>
          </w:tcPr>
          <w:p w:rsidR="00364069" w:rsidRDefault="00364069">
            <w:pPr>
              <w:pStyle w:val="ConsPlusNormal"/>
              <w:jc w:val="center"/>
            </w:pPr>
            <w:r>
              <w:t>4 019,0</w:t>
            </w:r>
          </w:p>
        </w:tc>
        <w:tc>
          <w:tcPr>
            <w:tcW w:w="1134" w:type="dxa"/>
          </w:tcPr>
          <w:p w:rsidR="00364069" w:rsidRDefault="00364069">
            <w:pPr>
              <w:pStyle w:val="ConsPlusNormal"/>
              <w:jc w:val="center"/>
            </w:pPr>
            <w:r>
              <w:t>11 610,0</w:t>
            </w:r>
          </w:p>
        </w:tc>
      </w:tr>
      <w:tr w:rsidR="00364069">
        <w:tc>
          <w:tcPr>
            <w:tcW w:w="850" w:type="dxa"/>
          </w:tcPr>
          <w:p w:rsidR="00364069" w:rsidRDefault="00364069">
            <w:pPr>
              <w:pStyle w:val="ConsPlusNormal"/>
              <w:jc w:val="center"/>
            </w:pPr>
            <w:r>
              <w:t>4.1.1.</w:t>
            </w:r>
          </w:p>
        </w:tc>
        <w:tc>
          <w:tcPr>
            <w:tcW w:w="2381" w:type="dxa"/>
          </w:tcPr>
          <w:p w:rsidR="00364069" w:rsidRDefault="00364069">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1361" w:type="dxa"/>
            <w:vMerge/>
            <w:tcBorders>
              <w:bottom w:val="nil"/>
            </w:tcBorders>
          </w:tcPr>
          <w:p w:rsidR="00364069" w:rsidRDefault="00364069"/>
        </w:tc>
        <w:tc>
          <w:tcPr>
            <w:tcW w:w="1361" w:type="dxa"/>
            <w:vMerge/>
            <w:tcBorders>
              <w:bottom w:val="nil"/>
            </w:tcBorders>
          </w:tcPr>
          <w:p w:rsidR="00364069" w:rsidRDefault="00364069"/>
        </w:tc>
        <w:tc>
          <w:tcPr>
            <w:tcW w:w="1714" w:type="dxa"/>
            <w:vMerge/>
            <w:tcBorders>
              <w:bottom w:val="nil"/>
            </w:tcBorders>
          </w:tcPr>
          <w:p w:rsidR="00364069" w:rsidRDefault="00364069"/>
        </w:tc>
        <w:tc>
          <w:tcPr>
            <w:tcW w:w="2098" w:type="dxa"/>
          </w:tcPr>
          <w:p w:rsidR="00364069" w:rsidRDefault="00364069">
            <w:pPr>
              <w:pStyle w:val="ConsPlusNormal"/>
              <w:jc w:val="center"/>
            </w:pPr>
            <w:r>
              <w:t>165 чел.</w:t>
            </w:r>
          </w:p>
        </w:tc>
        <w:tc>
          <w:tcPr>
            <w:tcW w:w="1531" w:type="dxa"/>
          </w:tcPr>
          <w:p w:rsidR="00364069" w:rsidRDefault="00364069">
            <w:pPr>
              <w:pStyle w:val="ConsPlusNormal"/>
              <w:jc w:val="center"/>
            </w:pPr>
            <w:r>
              <w:t>700,0 руб.</w:t>
            </w:r>
          </w:p>
        </w:tc>
        <w:tc>
          <w:tcPr>
            <w:tcW w:w="1361" w:type="dxa"/>
          </w:tcPr>
          <w:p w:rsidR="00364069" w:rsidRDefault="00364069">
            <w:pPr>
              <w:pStyle w:val="ConsPlusNormal"/>
              <w:jc w:val="center"/>
            </w:pPr>
            <w:r>
              <w:t>116,0</w:t>
            </w:r>
          </w:p>
        </w:tc>
        <w:tc>
          <w:tcPr>
            <w:tcW w:w="1644" w:type="dxa"/>
          </w:tcPr>
          <w:p w:rsidR="00364069" w:rsidRDefault="00364069">
            <w:pPr>
              <w:pStyle w:val="ConsPlusNormal"/>
              <w:jc w:val="center"/>
            </w:pPr>
            <w:r>
              <w:t>167 чел.</w:t>
            </w:r>
          </w:p>
        </w:tc>
        <w:tc>
          <w:tcPr>
            <w:tcW w:w="1361" w:type="dxa"/>
          </w:tcPr>
          <w:p w:rsidR="00364069" w:rsidRDefault="00364069">
            <w:pPr>
              <w:pStyle w:val="ConsPlusNormal"/>
              <w:jc w:val="center"/>
            </w:pPr>
            <w:r>
              <w:t>700,0 руб.</w:t>
            </w:r>
          </w:p>
        </w:tc>
        <w:tc>
          <w:tcPr>
            <w:tcW w:w="1134" w:type="dxa"/>
          </w:tcPr>
          <w:p w:rsidR="00364069" w:rsidRDefault="00364069">
            <w:pPr>
              <w:pStyle w:val="ConsPlusNormal"/>
              <w:jc w:val="center"/>
            </w:pPr>
            <w:r>
              <w:t>117,0</w:t>
            </w:r>
          </w:p>
        </w:tc>
        <w:tc>
          <w:tcPr>
            <w:tcW w:w="1077" w:type="dxa"/>
          </w:tcPr>
          <w:p w:rsidR="00364069" w:rsidRDefault="00364069">
            <w:pPr>
              <w:pStyle w:val="ConsPlusNormal"/>
              <w:jc w:val="center"/>
            </w:pPr>
            <w:r>
              <w:t>167 чел.</w:t>
            </w:r>
          </w:p>
        </w:tc>
        <w:tc>
          <w:tcPr>
            <w:tcW w:w="1474" w:type="dxa"/>
          </w:tcPr>
          <w:p w:rsidR="00364069" w:rsidRDefault="00364069">
            <w:pPr>
              <w:pStyle w:val="ConsPlusNormal"/>
              <w:jc w:val="center"/>
            </w:pPr>
            <w:r>
              <w:t>700,0 руб.</w:t>
            </w:r>
          </w:p>
        </w:tc>
        <w:tc>
          <w:tcPr>
            <w:tcW w:w="1024" w:type="dxa"/>
          </w:tcPr>
          <w:p w:rsidR="00364069" w:rsidRDefault="00364069">
            <w:pPr>
              <w:pStyle w:val="ConsPlusNormal"/>
              <w:jc w:val="center"/>
            </w:pPr>
            <w:r>
              <w:t>117,0</w:t>
            </w:r>
          </w:p>
        </w:tc>
        <w:tc>
          <w:tcPr>
            <w:tcW w:w="1134" w:type="dxa"/>
          </w:tcPr>
          <w:p w:rsidR="00364069" w:rsidRDefault="00364069">
            <w:pPr>
              <w:pStyle w:val="ConsPlusNormal"/>
              <w:jc w:val="center"/>
            </w:pPr>
            <w:r>
              <w:t>350,0</w:t>
            </w:r>
          </w:p>
        </w:tc>
      </w:tr>
      <w:tr w:rsidR="00364069">
        <w:tc>
          <w:tcPr>
            <w:tcW w:w="850" w:type="dxa"/>
          </w:tcPr>
          <w:p w:rsidR="00364069" w:rsidRDefault="00364069">
            <w:pPr>
              <w:pStyle w:val="ConsPlusNormal"/>
              <w:jc w:val="center"/>
            </w:pPr>
            <w:r>
              <w:t>4.1.2.</w:t>
            </w:r>
          </w:p>
        </w:tc>
        <w:tc>
          <w:tcPr>
            <w:tcW w:w="2381" w:type="dxa"/>
          </w:tcPr>
          <w:p w:rsidR="00364069" w:rsidRDefault="00364069">
            <w:pPr>
              <w:pStyle w:val="ConsPlusNormal"/>
            </w:pPr>
            <w:r>
              <w:t>Единовременная денежная выплата ко дню воинской славы России - Дню Победы советского народа в Великой Отечественной войне 1941 - 1945 годов (9 мая)</w:t>
            </w:r>
          </w:p>
        </w:tc>
        <w:tc>
          <w:tcPr>
            <w:tcW w:w="1361" w:type="dxa"/>
            <w:tcBorders>
              <w:top w:val="nil"/>
              <w:bottom w:val="nil"/>
            </w:tcBorders>
          </w:tcPr>
          <w:p w:rsidR="00364069" w:rsidRDefault="00364069">
            <w:pPr>
              <w:pStyle w:val="ConsPlusNormal"/>
            </w:pPr>
          </w:p>
        </w:tc>
        <w:tc>
          <w:tcPr>
            <w:tcW w:w="1361" w:type="dxa"/>
            <w:tcBorders>
              <w:top w:val="nil"/>
              <w:bottom w:val="nil"/>
            </w:tcBorders>
          </w:tcPr>
          <w:p w:rsidR="00364069" w:rsidRDefault="00364069">
            <w:pPr>
              <w:pStyle w:val="ConsPlusNormal"/>
            </w:pPr>
          </w:p>
        </w:tc>
        <w:tc>
          <w:tcPr>
            <w:tcW w:w="1714" w:type="dxa"/>
            <w:tcBorders>
              <w:top w:val="nil"/>
              <w:bottom w:val="nil"/>
            </w:tcBorders>
          </w:tcPr>
          <w:p w:rsidR="00364069" w:rsidRDefault="00364069">
            <w:pPr>
              <w:pStyle w:val="ConsPlusNormal"/>
            </w:pPr>
          </w:p>
        </w:tc>
        <w:tc>
          <w:tcPr>
            <w:tcW w:w="2098" w:type="dxa"/>
          </w:tcPr>
          <w:p w:rsidR="00364069" w:rsidRDefault="00364069">
            <w:pPr>
              <w:pStyle w:val="ConsPlusNormal"/>
              <w:jc w:val="center"/>
            </w:pPr>
            <w:r>
              <w:t>6 884 чел., в т.ч.: уч. ВОВ - 500 чел., н/л узн. - 158 чел., вет. ВОВ и др. прир. катег. - 6226 чел.</w:t>
            </w:r>
          </w:p>
        </w:tc>
        <w:tc>
          <w:tcPr>
            <w:tcW w:w="1531" w:type="dxa"/>
          </w:tcPr>
          <w:p w:rsidR="00364069" w:rsidRDefault="00364069">
            <w:pPr>
              <w:pStyle w:val="ConsPlusNormal"/>
              <w:jc w:val="center"/>
            </w:pPr>
            <w:r>
              <w:t>уч. ВОВ и н/л узн. - 700,0 руб., вет. ВОВ и др. прир. катег. - 300,0 руб.</w:t>
            </w:r>
          </w:p>
        </w:tc>
        <w:tc>
          <w:tcPr>
            <w:tcW w:w="1361" w:type="dxa"/>
          </w:tcPr>
          <w:p w:rsidR="00364069" w:rsidRDefault="00364069">
            <w:pPr>
              <w:pStyle w:val="ConsPlusNormal"/>
              <w:jc w:val="center"/>
            </w:pPr>
            <w:r>
              <w:t>2 328,0</w:t>
            </w:r>
          </w:p>
        </w:tc>
        <w:tc>
          <w:tcPr>
            <w:tcW w:w="1644" w:type="dxa"/>
          </w:tcPr>
          <w:p w:rsidR="00364069" w:rsidRDefault="00364069">
            <w:pPr>
              <w:pStyle w:val="ConsPlusNormal"/>
              <w:jc w:val="center"/>
            </w:pPr>
            <w:r>
              <w:t>7 698 чел., в т.ч.: уч. ВОВ - 537 чел., н/л узн. - 172 чел., вет. ВОВ и др. прир. катег. - 6989 чел.</w:t>
            </w:r>
          </w:p>
        </w:tc>
        <w:tc>
          <w:tcPr>
            <w:tcW w:w="1361" w:type="dxa"/>
          </w:tcPr>
          <w:p w:rsidR="00364069" w:rsidRDefault="00364069">
            <w:pPr>
              <w:pStyle w:val="ConsPlusNormal"/>
              <w:jc w:val="center"/>
            </w:pPr>
            <w:r>
              <w:t>уч. ВОВ и н/л узн. - 700,0 руб., вет. ВОВ и др. прир. катег. - 300,0 руб.</w:t>
            </w:r>
          </w:p>
        </w:tc>
        <w:tc>
          <w:tcPr>
            <w:tcW w:w="1134" w:type="dxa"/>
          </w:tcPr>
          <w:p w:rsidR="00364069" w:rsidRDefault="00364069">
            <w:pPr>
              <w:pStyle w:val="ConsPlusNormal"/>
              <w:jc w:val="center"/>
            </w:pPr>
            <w:r>
              <w:t>2 593,0</w:t>
            </w:r>
          </w:p>
        </w:tc>
        <w:tc>
          <w:tcPr>
            <w:tcW w:w="1077" w:type="dxa"/>
          </w:tcPr>
          <w:p w:rsidR="00364069" w:rsidRDefault="00364069">
            <w:pPr>
              <w:pStyle w:val="ConsPlusNormal"/>
              <w:jc w:val="center"/>
            </w:pPr>
            <w:r>
              <w:t>7 698 чел., в т.ч.: уч. ВОВ - 537 чел., н/л узн. - 172 чел., вет. ВОВ и др. прир. катег. - 6989 чел.</w:t>
            </w:r>
          </w:p>
        </w:tc>
        <w:tc>
          <w:tcPr>
            <w:tcW w:w="1474" w:type="dxa"/>
          </w:tcPr>
          <w:p w:rsidR="00364069" w:rsidRDefault="00364069">
            <w:pPr>
              <w:pStyle w:val="ConsPlusNormal"/>
              <w:jc w:val="center"/>
            </w:pPr>
            <w:r>
              <w:t>уч. ВОВ и н/л узн. - 700,0 руб., вет. ВОВ и др. прир. катег. - 300,0 руб.</w:t>
            </w:r>
          </w:p>
        </w:tc>
        <w:tc>
          <w:tcPr>
            <w:tcW w:w="1024" w:type="dxa"/>
          </w:tcPr>
          <w:p w:rsidR="00364069" w:rsidRDefault="00364069">
            <w:pPr>
              <w:pStyle w:val="ConsPlusNormal"/>
              <w:jc w:val="center"/>
            </w:pPr>
            <w:r>
              <w:t>2 593,0</w:t>
            </w:r>
          </w:p>
        </w:tc>
        <w:tc>
          <w:tcPr>
            <w:tcW w:w="1134" w:type="dxa"/>
          </w:tcPr>
          <w:p w:rsidR="00364069" w:rsidRDefault="00364069">
            <w:pPr>
              <w:pStyle w:val="ConsPlusNormal"/>
              <w:jc w:val="center"/>
            </w:pPr>
            <w:r>
              <w:t>7 514,0</w:t>
            </w:r>
          </w:p>
        </w:tc>
      </w:tr>
      <w:tr w:rsidR="00364069">
        <w:tc>
          <w:tcPr>
            <w:tcW w:w="850" w:type="dxa"/>
          </w:tcPr>
          <w:p w:rsidR="00364069" w:rsidRDefault="00364069">
            <w:pPr>
              <w:pStyle w:val="ConsPlusNormal"/>
              <w:jc w:val="center"/>
            </w:pPr>
            <w:r>
              <w:lastRenderedPageBreak/>
              <w:t>4.1.3.</w:t>
            </w:r>
          </w:p>
        </w:tc>
        <w:tc>
          <w:tcPr>
            <w:tcW w:w="2381" w:type="dxa"/>
          </w:tcPr>
          <w:p w:rsidR="00364069" w:rsidRDefault="00364069">
            <w:pPr>
              <w:pStyle w:val="ConsPlusNormal"/>
            </w:pPr>
            <w:r>
              <w:t>Единовременная денежная выплата ко Дню памяти жертв политических репрессий (30 октября)</w:t>
            </w:r>
          </w:p>
        </w:tc>
        <w:tc>
          <w:tcPr>
            <w:tcW w:w="1361" w:type="dxa"/>
            <w:tcBorders>
              <w:top w:val="nil"/>
              <w:bottom w:val="nil"/>
            </w:tcBorders>
          </w:tcPr>
          <w:p w:rsidR="00364069" w:rsidRDefault="00364069">
            <w:pPr>
              <w:pStyle w:val="ConsPlusNormal"/>
            </w:pPr>
          </w:p>
        </w:tc>
        <w:tc>
          <w:tcPr>
            <w:tcW w:w="1361" w:type="dxa"/>
            <w:tcBorders>
              <w:top w:val="nil"/>
              <w:bottom w:val="nil"/>
            </w:tcBorders>
          </w:tcPr>
          <w:p w:rsidR="00364069" w:rsidRDefault="00364069">
            <w:pPr>
              <w:pStyle w:val="ConsPlusNormal"/>
            </w:pPr>
          </w:p>
        </w:tc>
        <w:tc>
          <w:tcPr>
            <w:tcW w:w="1714" w:type="dxa"/>
            <w:tcBorders>
              <w:top w:val="nil"/>
              <w:bottom w:val="nil"/>
            </w:tcBorders>
          </w:tcPr>
          <w:p w:rsidR="00364069" w:rsidRDefault="00364069">
            <w:pPr>
              <w:pStyle w:val="ConsPlusNormal"/>
            </w:pPr>
          </w:p>
        </w:tc>
        <w:tc>
          <w:tcPr>
            <w:tcW w:w="2098" w:type="dxa"/>
          </w:tcPr>
          <w:p w:rsidR="00364069" w:rsidRDefault="00364069">
            <w:pPr>
              <w:pStyle w:val="ConsPlusNormal"/>
              <w:jc w:val="center"/>
            </w:pPr>
            <w:r>
              <w:t>1405 чел.</w:t>
            </w:r>
          </w:p>
        </w:tc>
        <w:tc>
          <w:tcPr>
            <w:tcW w:w="1531" w:type="dxa"/>
          </w:tcPr>
          <w:p w:rsidR="00364069" w:rsidRDefault="00364069">
            <w:pPr>
              <w:pStyle w:val="ConsPlusNormal"/>
              <w:jc w:val="center"/>
            </w:pPr>
            <w:r>
              <w:t>700,0 руб.</w:t>
            </w:r>
          </w:p>
        </w:tc>
        <w:tc>
          <w:tcPr>
            <w:tcW w:w="1361" w:type="dxa"/>
          </w:tcPr>
          <w:p w:rsidR="00364069" w:rsidRDefault="00364069">
            <w:pPr>
              <w:pStyle w:val="ConsPlusNormal"/>
              <w:jc w:val="center"/>
            </w:pPr>
            <w:r>
              <w:t>984,0</w:t>
            </w:r>
          </w:p>
        </w:tc>
        <w:tc>
          <w:tcPr>
            <w:tcW w:w="1644" w:type="dxa"/>
          </w:tcPr>
          <w:p w:rsidR="00364069" w:rsidRDefault="00364069">
            <w:pPr>
              <w:pStyle w:val="ConsPlusNormal"/>
              <w:jc w:val="center"/>
            </w:pPr>
            <w:r>
              <w:t>1 738 чел.</w:t>
            </w:r>
          </w:p>
        </w:tc>
        <w:tc>
          <w:tcPr>
            <w:tcW w:w="1361" w:type="dxa"/>
          </w:tcPr>
          <w:p w:rsidR="00364069" w:rsidRDefault="00364069">
            <w:pPr>
              <w:pStyle w:val="ConsPlusNormal"/>
              <w:jc w:val="center"/>
            </w:pPr>
            <w:r>
              <w:t>700,0 руб.</w:t>
            </w:r>
          </w:p>
        </w:tc>
        <w:tc>
          <w:tcPr>
            <w:tcW w:w="1134" w:type="dxa"/>
          </w:tcPr>
          <w:p w:rsidR="00364069" w:rsidRDefault="00364069">
            <w:pPr>
              <w:pStyle w:val="ConsPlusNormal"/>
              <w:jc w:val="center"/>
            </w:pPr>
            <w:r>
              <w:t>1 217,0</w:t>
            </w:r>
          </w:p>
        </w:tc>
        <w:tc>
          <w:tcPr>
            <w:tcW w:w="1077" w:type="dxa"/>
          </w:tcPr>
          <w:p w:rsidR="00364069" w:rsidRDefault="00364069">
            <w:pPr>
              <w:pStyle w:val="ConsPlusNormal"/>
              <w:jc w:val="center"/>
            </w:pPr>
            <w:r>
              <w:t>1 738 чел.</w:t>
            </w:r>
          </w:p>
        </w:tc>
        <w:tc>
          <w:tcPr>
            <w:tcW w:w="1474" w:type="dxa"/>
          </w:tcPr>
          <w:p w:rsidR="00364069" w:rsidRDefault="00364069">
            <w:pPr>
              <w:pStyle w:val="ConsPlusNormal"/>
              <w:jc w:val="center"/>
            </w:pPr>
            <w:r>
              <w:t>700,0 руб.</w:t>
            </w:r>
          </w:p>
        </w:tc>
        <w:tc>
          <w:tcPr>
            <w:tcW w:w="1024" w:type="dxa"/>
          </w:tcPr>
          <w:p w:rsidR="00364069" w:rsidRDefault="00364069">
            <w:pPr>
              <w:pStyle w:val="ConsPlusNormal"/>
              <w:jc w:val="center"/>
            </w:pPr>
            <w:r>
              <w:t>1 217,0</w:t>
            </w:r>
          </w:p>
        </w:tc>
        <w:tc>
          <w:tcPr>
            <w:tcW w:w="1134" w:type="dxa"/>
          </w:tcPr>
          <w:p w:rsidR="00364069" w:rsidRDefault="00364069">
            <w:pPr>
              <w:pStyle w:val="ConsPlusNormal"/>
              <w:jc w:val="center"/>
            </w:pPr>
            <w:r>
              <w:t>3 418,0</w:t>
            </w:r>
          </w:p>
        </w:tc>
      </w:tr>
      <w:tr w:rsidR="00364069">
        <w:tc>
          <w:tcPr>
            <w:tcW w:w="850" w:type="dxa"/>
          </w:tcPr>
          <w:p w:rsidR="00364069" w:rsidRDefault="00364069">
            <w:pPr>
              <w:pStyle w:val="ConsPlusNormal"/>
              <w:jc w:val="center"/>
            </w:pPr>
            <w:r>
              <w:t>4.1.4.</w:t>
            </w:r>
          </w:p>
        </w:tc>
        <w:tc>
          <w:tcPr>
            <w:tcW w:w="2381" w:type="dxa"/>
          </w:tcPr>
          <w:p w:rsidR="00364069" w:rsidRDefault="00364069">
            <w:pPr>
              <w:pStyle w:val="ConsPlusNormal"/>
            </w:pPr>
            <w:r>
              <w:t>Единовременная денежная выплата к памятной дате России - Дню Героев Отечества (9 декабря)</w:t>
            </w:r>
          </w:p>
        </w:tc>
        <w:tc>
          <w:tcPr>
            <w:tcW w:w="1361" w:type="dxa"/>
            <w:tcBorders>
              <w:top w:val="nil"/>
              <w:bottom w:val="nil"/>
            </w:tcBorders>
          </w:tcPr>
          <w:p w:rsidR="00364069" w:rsidRDefault="00364069">
            <w:pPr>
              <w:pStyle w:val="ConsPlusNormal"/>
            </w:pPr>
          </w:p>
        </w:tc>
        <w:tc>
          <w:tcPr>
            <w:tcW w:w="1361" w:type="dxa"/>
            <w:tcBorders>
              <w:top w:val="nil"/>
            </w:tcBorders>
          </w:tcPr>
          <w:p w:rsidR="00364069" w:rsidRDefault="00364069">
            <w:pPr>
              <w:pStyle w:val="ConsPlusNormal"/>
            </w:pPr>
          </w:p>
        </w:tc>
        <w:tc>
          <w:tcPr>
            <w:tcW w:w="1714" w:type="dxa"/>
            <w:tcBorders>
              <w:top w:val="nil"/>
            </w:tcBorders>
          </w:tcPr>
          <w:p w:rsidR="00364069" w:rsidRDefault="00364069">
            <w:pPr>
              <w:pStyle w:val="ConsPlusNormal"/>
            </w:pPr>
          </w:p>
        </w:tc>
        <w:tc>
          <w:tcPr>
            <w:tcW w:w="2098" w:type="dxa"/>
          </w:tcPr>
          <w:p w:rsidR="00364069" w:rsidRDefault="00364069">
            <w:pPr>
              <w:pStyle w:val="ConsPlusNormal"/>
              <w:jc w:val="center"/>
            </w:pPr>
            <w:r>
              <w:t>120 чел.</w:t>
            </w:r>
          </w:p>
        </w:tc>
        <w:tc>
          <w:tcPr>
            <w:tcW w:w="1531" w:type="dxa"/>
          </w:tcPr>
          <w:p w:rsidR="00364069" w:rsidRDefault="00364069">
            <w:pPr>
              <w:pStyle w:val="ConsPlusNormal"/>
              <w:jc w:val="center"/>
            </w:pPr>
            <w:r>
              <w:t>1200,0 руб.</w:t>
            </w:r>
          </w:p>
        </w:tc>
        <w:tc>
          <w:tcPr>
            <w:tcW w:w="1361" w:type="dxa"/>
          </w:tcPr>
          <w:p w:rsidR="00364069" w:rsidRDefault="00364069">
            <w:pPr>
              <w:pStyle w:val="ConsPlusNormal"/>
              <w:jc w:val="center"/>
            </w:pPr>
            <w:r>
              <w:t>144,0</w:t>
            </w:r>
          </w:p>
        </w:tc>
        <w:tc>
          <w:tcPr>
            <w:tcW w:w="1644" w:type="dxa"/>
          </w:tcPr>
          <w:p w:rsidR="00364069" w:rsidRDefault="00364069">
            <w:pPr>
              <w:pStyle w:val="ConsPlusNormal"/>
              <w:jc w:val="center"/>
            </w:pPr>
            <w:r>
              <w:t>76 чел.</w:t>
            </w:r>
          </w:p>
        </w:tc>
        <w:tc>
          <w:tcPr>
            <w:tcW w:w="1361" w:type="dxa"/>
          </w:tcPr>
          <w:p w:rsidR="00364069" w:rsidRDefault="00364069">
            <w:pPr>
              <w:pStyle w:val="ConsPlusNormal"/>
              <w:jc w:val="center"/>
            </w:pPr>
            <w:r>
              <w:t>1200,0 руб.</w:t>
            </w:r>
          </w:p>
        </w:tc>
        <w:tc>
          <w:tcPr>
            <w:tcW w:w="1134" w:type="dxa"/>
          </w:tcPr>
          <w:p w:rsidR="00364069" w:rsidRDefault="00364069">
            <w:pPr>
              <w:pStyle w:val="ConsPlusNormal"/>
              <w:jc w:val="center"/>
            </w:pPr>
            <w:r>
              <w:t>92,0</w:t>
            </w:r>
          </w:p>
        </w:tc>
        <w:tc>
          <w:tcPr>
            <w:tcW w:w="1077" w:type="dxa"/>
          </w:tcPr>
          <w:p w:rsidR="00364069" w:rsidRDefault="00364069">
            <w:pPr>
              <w:pStyle w:val="ConsPlusNormal"/>
              <w:jc w:val="center"/>
            </w:pPr>
            <w:r>
              <w:t>76 чел.</w:t>
            </w:r>
          </w:p>
        </w:tc>
        <w:tc>
          <w:tcPr>
            <w:tcW w:w="1474" w:type="dxa"/>
          </w:tcPr>
          <w:p w:rsidR="00364069" w:rsidRDefault="00364069">
            <w:pPr>
              <w:pStyle w:val="ConsPlusNormal"/>
              <w:jc w:val="center"/>
            </w:pPr>
            <w:r>
              <w:t>1200,0 руб.</w:t>
            </w:r>
          </w:p>
        </w:tc>
        <w:tc>
          <w:tcPr>
            <w:tcW w:w="1024" w:type="dxa"/>
          </w:tcPr>
          <w:p w:rsidR="00364069" w:rsidRDefault="00364069">
            <w:pPr>
              <w:pStyle w:val="ConsPlusNormal"/>
              <w:jc w:val="center"/>
            </w:pPr>
            <w:r>
              <w:t>92,0</w:t>
            </w:r>
          </w:p>
        </w:tc>
        <w:tc>
          <w:tcPr>
            <w:tcW w:w="1134" w:type="dxa"/>
          </w:tcPr>
          <w:p w:rsidR="00364069" w:rsidRDefault="00364069">
            <w:pPr>
              <w:pStyle w:val="ConsPlusNormal"/>
              <w:jc w:val="center"/>
            </w:pPr>
            <w:r>
              <w:t>328,0</w:t>
            </w:r>
          </w:p>
        </w:tc>
      </w:tr>
      <w:tr w:rsidR="00364069">
        <w:tc>
          <w:tcPr>
            <w:tcW w:w="850" w:type="dxa"/>
          </w:tcPr>
          <w:p w:rsidR="00364069" w:rsidRDefault="00364069">
            <w:pPr>
              <w:pStyle w:val="ConsPlusNormal"/>
              <w:jc w:val="center"/>
            </w:pPr>
            <w:r>
              <w:t>4.2.</w:t>
            </w:r>
          </w:p>
        </w:tc>
        <w:tc>
          <w:tcPr>
            <w:tcW w:w="2381" w:type="dxa"/>
          </w:tcPr>
          <w:p w:rsidR="00364069" w:rsidRDefault="00364069">
            <w:pPr>
              <w:pStyle w:val="ConsPlusNormal"/>
            </w:pPr>
            <w:r>
              <w:t xml:space="preserve">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w:t>
            </w:r>
            <w:r>
              <w:lastRenderedPageBreak/>
              <w:t>характера в Чеченской Республике,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1 чел.</w:t>
            </w:r>
          </w:p>
        </w:tc>
        <w:tc>
          <w:tcPr>
            <w:tcW w:w="1531" w:type="dxa"/>
          </w:tcPr>
          <w:p w:rsidR="00364069" w:rsidRDefault="00364069">
            <w:pPr>
              <w:pStyle w:val="ConsPlusNormal"/>
              <w:jc w:val="center"/>
            </w:pPr>
            <w:r>
              <w:t>750,0 руб. в месяц</w:t>
            </w:r>
          </w:p>
        </w:tc>
        <w:tc>
          <w:tcPr>
            <w:tcW w:w="1361" w:type="dxa"/>
          </w:tcPr>
          <w:p w:rsidR="00364069" w:rsidRDefault="00364069">
            <w:pPr>
              <w:pStyle w:val="ConsPlusNormal"/>
              <w:jc w:val="center"/>
            </w:pPr>
            <w:r>
              <w:t>9,0</w:t>
            </w:r>
          </w:p>
        </w:tc>
        <w:tc>
          <w:tcPr>
            <w:tcW w:w="1644" w:type="dxa"/>
          </w:tcPr>
          <w:p w:rsidR="00364069" w:rsidRDefault="00364069">
            <w:pPr>
              <w:pStyle w:val="ConsPlusNormal"/>
              <w:jc w:val="center"/>
            </w:pPr>
            <w:r>
              <w:t>1 чел.</w:t>
            </w:r>
          </w:p>
        </w:tc>
        <w:tc>
          <w:tcPr>
            <w:tcW w:w="1361" w:type="dxa"/>
          </w:tcPr>
          <w:p w:rsidR="00364069" w:rsidRDefault="00364069">
            <w:pPr>
              <w:pStyle w:val="ConsPlusNormal"/>
              <w:jc w:val="center"/>
            </w:pPr>
            <w:r>
              <w:t>750,0 руб. в месяц</w:t>
            </w:r>
          </w:p>
        </w:tc>
        <w:tc>
          <w:tcPr>
            <w:tcW w:w="1134" w:type="dxa"/>
          </w:tcPr>
          <w:p w:rsidR="00364069" w:rsidRDefault="00364069">
            <w:pPr>
              <w:pStyle w:val="ConsPlusNormal"/>
              <w:jc w:val="center"/>
            </w:pPr>
            <w:r>
              <w:t>8,0</w:t>
            </w:r>
          </w:p>
        </w:tc>
        <w:tc>
          <w:tcPr>
            <w:tcW w:w="1077" w:type="dxa"/>
          </w:tcPr>
          <w:p w:rsidR="00364069" w:rsidRDefault="00364069">
            <w:pPr>
              <w:pStyle w:val="ConsPlusNormal"/>
              <w:jc w:val="center"/>
            </w:pPr>
            <w:r>
              <w:t>1 чел.</w:t>
            </w:r>
          </w:p>
        </w:tc>
        <w:tc>
          <w:tcPr>
            <w:tcW w:w="1474" w:type="dxa"/>
          </w:tcPr>
          <w:p w:rsidR="00364069" w:rsidRDefault="00364069">
            <w:pPr>
              <w:pStyle w:val="ConsPlusNormal"/>
              <w:jc w:val="center"/>
            </w:pPr>
            <w:r>
              <w:t>750,0 руб. в месяц</w:t>
            </w:r>
          </w:p>
        </w:tc>
        <w:tc>
          <w:tcPr>
            <w:tcW w:w="1024" w:type="dxa"/>
          </w:tcPr>
          <w:p w:rsidR="00364069" w:rsidRDefault="00364069">
            <w:pPr>
              <w:pStyle w:val="ConsPlusNormal"/>
              <w:jc w:val="center"/>
            </w:pPr>
            <w:r>
              <w:t>8,0</w:t>
            </w:r>
          </w:p>
        </w:tc>
        <w:tc>
          <w:tcPr>
            <w:tcW w:w="1134" w:type="dxa"/>
          </w:tcPr>
          <w:p w:rsidR="00364069" w:rsidRDefault="00364069">
            <w:pPr>
              <w:pStyle w:val="ConsPlusNormal"/>
              <w:jc w:val="center"/>
            </w:pPr>
            <w:r>
              <w:t>25,0</w:t>
            </w:r>
          </w:p>
        </w:tc>
      </w:tr>
      <w:tr w:rsidR="00364069">
        <w:tc>
          <w:tcPr>
            <w:tcW w:w="850" w:type="dxa"/>
          </w:tcPr>
          <w:p w:rsidR="00364069" w:rsidRDefault="00364069">
            <w:pPr>
              <w:pStyle w:val="ConsPlusNormal"/>
              <w:jc w:val="center"/>
            </w:pPr>
            <w:r>
              <w:lastRenderedPageBreak/>
              <w:t>4.3.</w:t>
            </w:r>
          </w:p>
        </w:tc>
        <w:tc>
          <w:tcPr>
            <w:tcW w:w="2381" w:type="dxa"/>
          </w:tcPr>
          <w:p w:rsidR="00364069" w:rsidRDefault="00364069">
            <w:pPr>
              <w:pStyle w:val="ConsPlusNormal"/>
            </w:pPr>
            <w:r>
              <w:t>Денежные выплаты на оплату социальных услуг, предоставляемых на условиях оплаты отдельным категориям граждан</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271 чел.</w:t>
            </w:r>
          </w:p>
        </w:tc>
        <w:tc>
          <w:tcPr>
            <w:tcW w:w="1531" w:type="dxa"/>
          </w:tcPr>
          <w:p w:rsidR="00364069" w:rsidRDefault="00364069">
            <w:pPr>
              <w:pStyle w:val="ConsPlusNormal"/>
              <w:jc w:val="center"/>
            </w:pPr>
            <w:r>
              <w:t>169,0 руб. - ср. выплата 1 получателю в месяц</w:t>
            </w:r>
          </w:p>
        </w:tc>
        <w:tc>
          <w:tcPr>
            <w:tcW w:w="1361" w:type="dxa"/>
          </w:tcPr>
          <w:p w:rsidR="00364069" w:rsidRDefault="00364069">
            <w:pPr>
              <w:pStyle w:val="ConsPlusNormal"/>
              <w:jc w:val="center"/>
            </w:pPr>
            <w:r>
              <w:t>550,0</w:t>
            </w:r>
          </w:p>
        </w:tc>
        <w:tc>
          <w:tcPr>
            <w:tcW w:w="1644" w:type="dxa"/>
          </w:tcPr>
          <w:p w:rsidR="00364069" w:rsidRDefault="00364069">
            <w:pPr>
              <w:pStyle w:val="ConsPlusNormal"/>
              <w:jc w:val="center"/>
            </w:pPr>
            <w:r>
              <w:t>252 чел.</w:t>
            </w:r>
          </w:p>
        </w:tc>
        <w:tc>
          <w:tcPr>
            <w:tcW w:w="1361" w:type="dxa"/>
          </w:tcPr>
          <w:p w:rsidR="00364069" w:rsidRDefault="00364069">
            <w:pPr>
              <w:pStyle w:val="ConsPlusNormal"/>
              <w:jc w:val="center"/>
            </w:pPr>
            <w:r>
              <w:t>169,0 руб. - ср. выплата 1 получателю в месяц</w:t>
            </w:r>
          </w:p>
        </w:tc>
        <w:tc>
          <w:tcPr>
            <w:tcW w:w="1134" w:type="dxa"/>
          </w:tcPr>
          <w:p w:rsidR="00364069" w:rsidRDefault="00364069">
            <w:pPr>
              <w:pStyle w:val="ConsPlusNormal"/>
              <w:jc w:val="center"/>
            </w:pPr>
            <w:r>
              <w:t>511,0</w:t>
            </w:r>
          </w:p>
        </w:tc>
        <w:tc>
          <w:tcPr>
            <w:tcW w:w="1077" w:type="dxa"/>
          </w:tcPr>
          <w:p w:rsidR="00364069" w:rsidRDefault="00364069">
            <w:pPr>
              <w:pStyle w:val="ConsPlusNormal"/>
              <w:jc w:val="center"/>
            </w:pPr>
            <w:r>
              <w:t>252 чел.</w:t>
            </w:r>
          </w:p>
        </w:tc>
        <w:tc>
          <w:tcPr>
            <w:tcW w:w="1474" w:type="dxa"/>
          </w:tcPr>
          <w:p w:rsidR="00364069" w:rsidRDefault="00364069">
            <w:pPr>
              <w:pStyle w:val="ConsPlusNormal"/>
              <w:jc w:val="center"/>
            </w:pPr>
            <w:r>
              <w:t>169,0 руб. - ср. выплата 1 получателю в месяц</w:t>
            </w:r>
          </w:p>
        </w:tc>
        <w:tc>
          <w:tcPr>
            <w:tcW w:w="1024" w:type="dxa"/>
          </w:tcPr>
          <w:p w:rsidR="00364069" w:rsidRDefault="00364069">
            <w:pPr>
              <w:pStyle w:val="ConsPlusNormal"/>
              <w:jc w:val="center"/>
            </w:pPr>
            <w:r>
              <w:t>511,0</w:t>
            </w:r>
          </w:p>
        </w:tc>
        <w:tc>
          <w:tcPr>
            <w:tcW w:w="1134" w:type="dxa"/>
          </w:tcPr>
          <w:p w:rsidR="00364069" w:rsidRDefault="00364069">
            <w:pPr>
              <w:pStyle w:val="ConsPlusNormal"/>
              <w:jc w:val="center"/>
            </w:pPr>
            <w:r>
              <w:t>1 572,0</w:t>
            </w:r>
          </w:p>
        </w:tc>
      </w:tr>
      <w:tr w:rsidR="00364069">
        <w:tc>
          <w:tcPr>
            <w:tcW w:w="850" w:type="dxa"/>
          </w:tcPr>
          <w:p w:rsidR="00364069" w:rsidRDefault="00364069">
            <w:pPr>
              <w:pStyle w:val="ConsPlusNormal"/>
              <w:jc w:val="center"/>
            </w:pPr>
            <w:r>
              <w:t>4.4.</w:t>
            </w:r>
          </w:p>
        </w:tc>
        <w:tc>
          <w:tcPr>
            <w:tcW w:w="2381" w:type="dxa"/>
          </w:tcPr>
          <w:p w:rsidR="00364069" w:rsidRDefault="00364069">
            <w:pPr>
              <w:pStyle w:val="ConsPlusNormal"/>
            </w:pPr>
            <w:r>
              <w:t>Ежемесячные денежные выплаты Почетным гражданам городского округа Тольятти</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 в течение года, (+1 Почетный гр-н - 8 мес.)</w:t>
            </w:r>
          </w:p>
        </w:tc>
        <w:tc>
          <w:tcPr>
            <w:tcW w:w="2098" w:type="dxa"/>
          </w:tcPr>
          <w:p w:rsidR="00364069" w:rsidRDefault="00364069">
            <w:pPr>
              <w:pStyle w:val="ConsPlusNormal"/>
              <w:jc w:val="center"/>
            </w:pPr>
            <w:r>
              <w:t>ПГ - 20 чел. (18 чел. x 12 мес., 1 чел. x 6 мес., 1 чел. x 8 мес.)</w:t>
            </w:r>
          </w:p>
        </w:tc>
        <w:tc>
          <w:tcPr>
            <w:tcW w:w="1531" w:type="dxa"/>
          </w:tcPr>
          <w:p w:rsidR="00364069" w:rsidRDefault="00364069">
            <w:pPr>
              <w:pStyle w:val="ConsPlusNormal"/>
              <w:jc w:val="center"/>
            </w:pPr>
            <w:r>
              <w:t>14 тыс. руб. в месяц на 1 чел.</w:t>
            </w:r>
          </w:p>
        </w:tc>
        <w:tc>
          <w:tcPr>
            <w:tcW w:w="1361" w:type="dxa"/>
          </w:tcPr>
          <w:p w:rsidR="00364069" w:rsidRDefault="00364069">
            <w:pPr>
              <w:pStyle w:val="ConsPlusNormal"/>
              <w:jc w:val="center"/>
            </w:pPr>
            <w:r>
              <w:t>3 220,0</w:t>
            </w:r>
          </w:p>
        </w:tc>
        <w:tc>
          <w:tcPr>
            <w:tcW w:w="1644" w:type="dxa"/>
          </w:tcPr>
          <w:p w:rsidR="00364069" w:rsidRDefault="00364069">
            <w:pPr>
              <w:pStyle w:val="ConsPlusNormal"/>
              <w:jc w:val="center"/>
            </w:pPr>
            <w:r>
              <w:t>ПГ - 21 чел.</w:t>
            </w:r>
          </w:p>
        </w:tc>
        <w:tc>
          <w:tcPr>
            <w:tcW w:w="1361" w:type="dxa"/>
          </w:tcPr>
          <w:p w:rsidR="00364069" w:rsidRDefault="00364069">
            <w:pPr>
              <w:pStyle w:val="ConsPlusNormal"/>
              <w:jc w:val="center"/>
            </w:pPr>
            <w:r>
              <w:t>14 тыс. руб. в месяц на 1 чел.</w:t>
            </w:r>
          </w:p>
        </w:tc>
        <w:tc>
          <w:tcPr>
            <w:tcW w:w="1134" w:type="dxa"/>
          </w:tcPr>
          <w:p w:rsidR="00364069" w:rsidRDefault="00364069">
            <w:pPr>
              <w:pStyle w:val="ConsPlusNormal"/>
              <w:jc w:val="center"/>
            </w:pPr>
            <w:r>
              <w:t>3 541,0</w:t>
            </w:r>
          </w:p>
        </w:tc>
        <w:tc>
          <w:tcPr>
            <w:tcW w:w="1077" w:type="dxa"/>
          </w:tcPr>
          <w:p w:rsidR="00364069" w:rsidRDefault="00364069">
            <w:pPr>
              <w:pStyle w:val="ConsPlusNormal"/>
              <w:jc w:val="center"/>
            </w:pPr>
            <w:r>
              <w:t>ПГ - 21 чел.</w:t>
            </w:r>
          </w:p>
        </w:tc>
        <w:tc>
          <w:tcPr>
            <w:tcW w:w="1474" w:type="dxa"/>
          </w:tcPr>
          <w:p w:rsidR="00364069" w:rsidRDefault="00364069">
            <w:pPr>
              <w:pStyle w:val="ConsPlusNormal"/>
              <w:jc w:val="center"/>
            </w:pPr>
            <w:r>
              <w:t>14 тыс. руб. в месяц на 1 чел.</w:t>
            </w:r>
          </w:p>
        </w:tc>
        <w:tc>
          <w:tcPr>
            <w:tcW w:w="1024" w:type="dxa"/>
          </w:tcPr>
          <w:p w:rsidR="00364069" w:rsidRDefault="00364069">
            <w:pPr>
              <w:pStyle w:val="ConsPlusNormal"/>
              <w:jc w:val="center"/>
            </w:pPr>
            <w:r>
              <w:t>3 541,0</w:t>
            </w:r>
          </w:p>
        </w:tc>
        <w:tc>
          <w:tcPr>
            <w:tcW w:w="1134" w:type="dxa"/>
          </w:tcPr>
          <w:p w:rsidR="00364069" w:rsidRDefault="00364069">
            <w:pPr>
              <w:pStyle w:val="ConsPlusNormal"/>
              <w:jc w:val="center"/>
            </w:pPr>
            <w:r>
              <w:t>10 302,0</w:t>
            </w:r>
          </w:p>
        </w:tc>
      </w:tr>
      <w:tr w:rsidR="00364069">
        <w:tc>
          <w:tcPr>
            <w:tcW w:w="850" w:type="dxa"/>
          </w:tcPr>
          <w:p w:rsidR="00364069" w:rsidRDefault="00364069">
            <w:pPr>
              <w:pStyle w:val="ConsPlusNormal"/>
              <w:jc w:val="center"/>
            </w:pPr>
            <w:r>
              <w:t>4.5.</w:t>
            </w:r>
          </w:p>
        </w:tc>
        <w:tc>
          <w:tcPr>
            <w:tcW w:w="2381" w:type="dxa"/>
          </w:tcPr>
          <w:p w:rsidR="00364069" w:rsidRDefault="00364069">
            <w:pPr>
              <w:pStyle w:val="ConsPlusNormal"/>
            </w:pPr>
            <w:r>
              <w:t xml:space="preserve">Ежемесячные денежные выплаты в случае смерти (гибели) Почетных граждан городского округа </w:t>
            </w:r>
            <w:r>
              <w:lastRenderedPageBreak/>
              <w:t>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8 чел. (6 чел. x 12 мес., 1 чел. x 7 мес., 1 чел. x 6 мес.)</w:t>
            </w:r>
          </w:p>
        </w:tc>
        <w:tc>
          <w:tcPr>
            <w:tcW w:w="1531" w:type="dxa"/>
          </w:tcPr>
          <w:p w:rsidR="00364069" w:rsidRDefault="00364069">
            <w:pPr>
              <w:pStyle w:val="ConsPlusNormal"/>
              <w:jc w:val="center"/>
            </w:pPr>
            <w:r>
              <w:t>4,5 т. руб. в месяц на 1 чел.</w:t>
            </w:r>
          </w:p>
        </w:tc>
        <w:tc>
          <w:tcPr>
            <w:tcW w:w="1361" w:type="dxa"/>
          </w:tcPr>
          <w:p w:rsidR="00364069" w:rsidRDefault="00364069">
            <w:pPr>
              <w:pStyle w:val="ConsPlusNormal"/>
              <w:jc w:val="center"/>
            </w:pPr>
            <w:r>
              <w:t>383,0</w:t>
            </w:r>
          </w:p>
        </w:tc>
        <w:tc>
          <w:tcPr>
            <w:tcW w:w="1644" w:type="dxa"/>
          </w:tcPr>
          <w:p w:rsidR="00364069" w:rsidRDefault="00364069">
            <w:pPr>
              <w:pStyle w:val="ConsPlusNormal"/>
              <w:jc w:val="center"/>
            </w:pPr>
            <w:r>
              <w:t>4 вдовы</w:t>
            </w:r>
          </w:p>
        </w:tc>
        <w:tc>
          <w:tcPr>
            <w:tcW w:w="1361" w:type="dxa"/>
          </w:tcPr>
          <w:p w:rsidR="00364069" w:rsidRDefault="00364069">
            <w:pPr>
              <w:pStyle w:val="ConsPlusNormal"/>
              <w:jc w:val="center"/>
            </w:pPr>
            <w:r>
              <w:t>4,5 т. руб. в месяц на 1 чел.</w:t>
            </w:r>
          </w:p>
        </w:tc>
        <w:tc>
          <w:tcPr>
            <w:tcW w:w="1134" w:type="dxa"/>
          </w:tcPr>
          <w:p w:rsidR="00364069" w:rsidRDefault="00364069">
            <w:pPr>
              <w:pStyle w:val="ConsPlusNormal"/>
              <w:jc w:val="center"/>
            </w:pPr>
            <w:r>
              <w:t>251,0</w:t>
            </w:r>
          </w:p>
        </w:tc>
        <w:tc>
          <w:tcPr>
            <w:tcW w:w="1077" w:type="dxa"/>
          </w:tcPr>
          <w:p w:rsidR="00364069" w:rsidRDefault="00364069">
            <w:pPr>
              <w:pStyle w:val="ConsPlusNormal"/>
              <w:jc w:val="center"/>
            </w:pPr>
            <w:r>
              <w:t>4 вдовы</w:t>
            </w:r>
          </w:p>
        </w:tc>
        <w:tc>
          <w:tcPr>
            <w:tcW w:w="1474" w:type="dxa"/>
          </w:tcPr>
          <w:p w:rsidR="00364069" w:rsidRDefault="00364069">
            <w:pPr>
              <w:pStyle w:val="ConsPlusNormal"/>
              <w:jc w:val="center"/>
            </w:pPr>
            <w:r>
              <w:t>4,5 т. руб. в месяц на 1 чел.</w:t>
            </w:r>
          </w:p>
        </w:tc>
        <w:tc>
          <w:tcPr>
            <w:tcW w:w="1024" w:type="dxa"/>
          </w:tcPr>
          <w:p w:rsidR="00364069" w:rsidRDefault="00364069">
            <w:pPr>
              <w:pStyle w:val="ConsPlusNormal"/>
              <w:jc w:val="center"/>
            </w:pPr>
            <w:r>
              <w:t>251,0</w:t>
            </w:r>
          </w:p>
        </w:tc>
        <w:tc>
          <w:tcPr>
            <w:tcW w:w="1134" w:type="dxa"/>
          </w:tcPr>
          <w:p w:rsidR="00364069" w:rsidRDefault="00364069">
            <w:pPr>
              <w:pStyle w:val="ConsPlusNormal"/>
              <w:jc w:val="center"/>
            </w:pPr>
            <w:r>
              <w:t>885,0</w:t>
            </w:r>
          </w:p>
        </w:tc>
      </w:tr>
      <w:tr w:rsidR="00364069">
        <w:tblPrEx>
          <w:tblBorders>
            <w:insideH w:val="nil"/>
          </w:tblBorders>
        </w:tblPrEx>
        <w:tc>
          <w:tcPr>
            <w:tcW w:w="21505" w:type="dxa"/>
            <w:gridSpan w:val="1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1321"/>
            </w:tblGrid>
            <w:tr w:rsidR="00364069">
              <w:trPr>
                <w:jc w:val="center"/>
              </w:trPr>
              <w:tc>
                <w:tcPr>
                  <w:tcW w:w="9294" w:type="dxa"/>
                  <w:tcBorders>
                    <w:top w:val="nil"/>
                    <w:left w:val="single" w:sz="24" w:space="0" w:color="CED3F1"/>
                    <w:bottom w:val="nil"/>
                    <w:right w:val="single" w:sz="24" w:space="0" w:color="F4F3F8"/>
                  </w:tcBorders>
                  <w:shd w:val="clear" w:color="auto" w:fill="F4F3F8"/>
                </w:tcPr>
                <w:p w:rsidR="00364069" w:rsidRDefault="00364069">
                  <w:pPr>
                    <w:pStyle w:val="ConsPlusNormal"/>
                    <w:jc w:val="both"/>
                  </w:pPr>
                  <w:r>
                    <w:rPr>
                      <w:color w:val="392C69"/>
                    </w:rPr>
                    <w:lastRenderedPageBreak/>
                    <w:t>КонсультантПлюс: примечание.</w:t>
                  </w:r>
                </w:p>
                <w:p w:rsidR="00364069" w:rsidRDefault="00364069">
                  <w:pPr>
                    <w:pStyle w:val="ConsPlusNormal"/>
                    <w:jc w:val="both"/>
                  </w:pPr>
                  <w:r>
                    <w:rPr>
                      <w:color w:val="392C69"/>
                    </w:rPr>
                    <w:t>В официальном тексте документа, видимо, допущена опечатка: в графе 2 пункта 4.6</w:t>
                  </w:r>
                </w:p>
                <w:p w:rsidR="00364069" w:rsidRDefault="00364069">
                  <w:pPr>
                    <w:pStyle w:val="ConsPlusNormal"/>
                    <w:jc w:val="both"/>
                  </w:pPr>
                  <w:r>
                    <w:rPr>
                      <w:color w:val="392C69"/>
                    </w:rPr>
                    <w:t>пропущен фрагмент текста, восстановить по смыслу который не представляется</w:t>
                  </w:r>
                </w:p>
                <w:p w:rsidR="00364069" w:rsidRDefault="00364069">
                  <w:pPr>
                    <w:pStyle w:val="ConsPlusNormal"/>
                    <w:jc w:val="both"/>
                  </w:pPr>
                  <w:r>
                    <w:rPr>
                      <w:color w:val="392C69"/>
                    </w:rPr>
                    <w:t>возможным.</w:t>
                  </w:r>
                </w:p>
              </w:tc>
            </w:tr>
          </w:tbl>
          <w:p w:rsidR="00364069" w:rsidRDefault="00364069"/>
        </w:tc>
      </w:tr>
      <w:tr w:rsidR="00364069">
        <w:tblPrEx>
          <w:tblBorders>
            <w:insideH w:val="nil"/>
          </w:tblBorders>
        </w:tblPrEx>
        <w:tc>
          <w:tcPr>
            <w:tcW w:w="850" w:type="dxa"/>
            <w:tcBorders>
              <w:top w:val="nil"/>
            </w:tcBorders>
          </w:tcPr>
          <w:p w:rsidR="00364069" w:rsidRDefault="00364069">
            <w:pPr>
              <w:pStyle w:val="ConsPlusNormal"/>
              <w:jc w:val="center"/>
            </w:pPr>
            <w:r>
              <w:t>4.6.</w:t>
            </w:r>
          </w:p>
        </w:tc>
        <w:tc>
          <w:tcPr>
            <w:tcW w:w="2381" w:type="dxa"/>
            <w:tcBorders>
              <w:top w:val="nil"/>
            </w:tcBorders>
          </w:tcPr>
          <w:p w:rsidR="00364069" w:rsidRDefault="00364069">
            <w:pPr>
              <w:pStyle w:val="ConsPlusNormal"/>
            </w:pPr>
            <w:r>
              <w:t>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w:t>
            </w:r>
          </w:p>
        </w:tc>
        <w:tc>
          <w:tcPr>
            <w:tcW w:w="1361" w:type="dxa"/>
            <w:tcBorders>
              <w:top w:val="nil"/>
              <w:bottom w:val="nil"/>
            </w:tcBorders>
          </w:tcPr>
          <w:p w:rsidR="00364069" w:rsidRDefault="00364069">
            <w:pPr>
              <w:pStyle w:val="ConsPlusNormal"/>
            </w:pPr>
          </w:p>
        </w:tc>
        <w:tc>
          <w:tcPr>
            <w:tcW w:w="1361" w:type="dxa"/>
            <w:tcBorders>
              <w:top w:val="nil"/>
            </w:tcBorders>
          </w:tcPr>
          <w:p w:rsidR="00364069" w:rsidRDefault="00364069">
            <w:pPr>
              <w:pStyle w:val="ConsPlusNormal"/>
              <w:jc w:val="center"/>
            </w:pPr>
            <w:r>
              <w:t>бюджет городского округа</w:t>
            </w:r>
          </w:p>
        </w:tc>
        <w:tc>
          <w:tcPr>
            <w:tcW w:w="1714" w:type="dxa"/>
            <w:tcBorders>
              <w:top w:val="nil"/>
            </w:tcBorders>
          </w:tcPr>
          <w:p w:rsidR="00364069" w:rsidRDefault="00364069">
            <w:pPr>
              <w:pStyle w:val="ConsPlusNormal"/>
              <w:jc w:val="center"/>
            </w:pPr>
            <w:r>
              <w:t>ежемесячно</w:t>
            </w:r>
          </w:p>
        </w:tc>
        <w:tc>
          <w:tcPr>
            <w:tcW w:w="2098" w:type="dxa"/>
            <w:tcBorders>
              <w:top w:val="nil"/>
            </w:tcBorders>
          </w:tcPr>
          <w:p w:rsidR="00364069" w:rsidRDefault="00364069">
            <w:pPr>
              <w:pStyle w:val="ConsPlusNormal"/>
              <w:jc w:val="center"/>
            </w:pPr>
            <w:r>
              <w:t>1 чел.</w:t>
            </w:r>
          </w:p>
        </w:tc>
        <w:tc>
          <w:tcPr>
            <w:tcW w:w="1531" w:type="dxa"/>
            <w:tcBorders>
              <w:top w:val="nil"/>
            </w:tcBorders>
          </w:tcPr>
          <w:p w:rsidR="00364069" w:rsidRDefault="00364069">
            <w:pPr>
              <w:pStyle w:val="ConsPlusNormal"/>
              <w:jc w:val="center"/>
            </w:pPr>
            <w:r>
              <w:t>1000,0 руб. в месяц</w:t>
            </w:r>
          </w:p>
        </w:tc>
        <w:tc>
          <w:tcPr>
            <w:tcW w:w="1361" w:type="dxa"/>
            <w:tcBorders>
              <w:top w:val="nil"/>
            </w:tcBorders>
          </w:tcPr>
          <w:p w:rsidR="00364069" w:rsidRDefault="00364069">
            <w:pPr>
              <w:pStyle w:val="ConsPlusNormal"/>
              <w:jc w:val="center"/>
            </w:pPr>
            <w:r>
              <w:t>12,0</w:t>
            </w:r>
          </w:p>
        </w:tc>
        <w:tc>
          <w:tcPr>
            <w:tcW w:w="1644" w:type="dxa"/>
            <w:tcBorders>
              <w:top w:val="nil"/>
            </w:tcBorders>
          </w:tcPr>
          <w:p w:rsidR="00364069" w:rsidRDefault="00364069">
            <w:pPr>
              <w:pStyle w:val="ConsPlusNormal"/>
              <w:jc w:val="center"/>
            </w:pPr>
            <w:r>
              <w:t>1 чел.</w:t>
            </w:r>
          </w:p>
        </w:tc>
        <w:tc>
          <w:tcPr>
            <w:tcW w:w="1361" w:type="dxa"/>
            <w:tcBorders>
              <w:top w:val="nil"/>
            </w:tcBorders>
          </w:tcPr>
          <w:p w:rsidR="00364069" w:rsidRDefault="00364069">
            <w:pPr>
              <w:pStyle w:val="ConsPlusNormal"/>
              <w:jc w:val="center"/>
            </w:pPr>
            <w:r>
              <w:t>1000,0 руб. в месяц</w:t>
            </w:r>
          </w:p>
        </w:tc>
        <w:tc>
          <w:tcPr>
            <w:tcW w:w="1134" w:type="dxa"/>
            <w:tcBorders>
              <w:top w:val="nil"/>
            </w:tcBorders>
          </w:tcPr>
          <w:p w:rsidR="00364069" w:rsidRDefault="00364069">
            <w:pPr>
              <w:pStyle w:val="ConsPlusNormal"/>
              <w:jc w:val="center"/>
            </w:pPr>
            <w:r>
              <w:t>11,0</w:t>
            </w:r>
          </w:p>
        </w:tc>
        <w:tc>
          <w:tcPr>
            <w:tcW w:w="1077" w:type="dxa"/>
            <w:tcBorders>
              <w:top w:val="nil"/>
            </w:tcBorders>
          </w:tcPr>
          <w:p w:rsidR="00364069" w:rsidRDefault="00364069">
            <w:pPr>
              <w:pStyle w:val="ConsPlusNormal"/>
              <w:jc w:val="center"/>
            </w:pPr>
            <w:r>
              <w:t>1 чел.</w:t>
            </w:r>
          </w:p>
        </w:tc>
        <w:tc>
          <w:tcPr>
            <w:tcW w:w="1474" w:type="dxa"/>
            <w:tcBorders>
              <w:top w:val="nil"/>
            </w:tcBorders>
          </w:tcPr>
          <w:p w:rsidR="00364069" w:rsidRDefault="00364069">
            <w:pPr>
              <w:pStyle w:val="ConsPlusNormal"/>
              <w:jc w:val="center"/>
            </w:pPr>
            <w:r>
              <w:t>1000,0 руб. в месяц</w:t>
            </w:r>
          </w:p>
        </w:tc>
        <w:tc>
          <w:tcPr>
            <w:tcW w:w="1024" w:type="dxa"/>
            <w:tcBorders>
              <w:top w:val="nil"/>
            </w:tcBorders>
          </w:tcPr>
          <w:p w:rsidR="00364069" w:rsidRDefault="00364069">
            <w:pPr>
              <w:pStyle w:val="ConsPlusNormal"/>
              <w:jc w:val="center"/>
            </w:pPr>
            <w:r>
              <w:t>11,0</w:t>
            </w:r>
          </w:p>
        </w:tc>
        <w:tc>
          <w:tcPr>
            <w:tcW w:w="1134" w:type="dxa"/>
            <w:tcBorders>
              <w:top w:val="nil"/>
            </w:tcBorders>
          </w:tcPr>
          <w:p w:rsidR="00364069" w:rsidRDefault="00364069">
            <w:pPr>
              <w:pStyle w:val="ConsPlusNormal"/>
              <w:jc w:val="center"/>
            </w:pPr>
            <w:r>
              <w:t>34,0</w:t>
            </w:r>
          </w:p>
        </w:tc>
      </w:tr>
      <w:tr w:rsidR="00364069">
        <w:tc>
          <w:tcPr>
            <w:tcW w:w="850" w:type="dxa"/>
          </w:tcPr>
          <w:p w:rsidR="00364069" w:rsidRDefault="00364069">
            <w:pPr>
              <w:pStyle w:val="ConsPlusNormal"/>
              <w:jc w:val="center"/>
            </w:pPr>
            <w:r>
              <w:lastRenderedPageBreak/>
              <w:t>4.7.</w:t>
            </w:r>
          </w:p>
        </w:tc>
        <w:tc>
          <w:tcPr>
            <w:tcW w:w="2381" w:type="dxa"/>
          </w:tcPr>
          <w:p w:rsidR="00364069" w:rsidRDefault="00364069">
            <w:pPr>
              <w:pStyle w:val="ConsPlusNormal"/>
            </w:pPr>
            <w:r>
              <w:t>Единовременные денежные выплаты на оплату оздоровительных услуг</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единовременно</w:t>
            </w:r>
          </w:p>
        </w:tc>
        <w:tc>
          <w:tcPr>
            <w:tcW w:w="2098" w:type="dxa"/>
          </w:tcPr>
          <w:p w:rsidR="00364069" w:rsidRDefault="00364069">
            <w:pPr>
              <w:pStyle w:val="ConsPlusNormal"/>
              <w:jc w:val="center"/>
            </w:pPr>
            <w:r>
              <w:t>2 чел.</w:t>
            </w:r>
          </w:p>
        </w:tc>
        <w:tc>
          <w:tcPr>
            <w:tcW w:w="1531" w:type="dxa"/>
          </w:tcPr>
          <w:p w:rsidR="00364069" w:rsidRDefault="00364069">
            <w:pPr>
              <w:pStyle w:val="ConsPlusNormal"/>
              <w:jc w:val="center"/>
            </w:pPr>
            <w:r>
              <w:t>50,0 т. руб. на 1 чел.</w:t>
            </w:r>
          </w:p>
        </w:tc>
        <w:tc>
          <w:tcPr>
            <w:tcW w:w="1361" w:type="dxa"/>
          </w:tcPr>
          <w:p w:rsidR="00364069" w:rsidRDefault="00364069">
            <w:pPr>
              <w:pStyle w:val="ConsPlusNormal"/>
              <w:jc w:val="center"/>
            </w:pPr>
            <w:r>
              <w:t>100,0</w:t>
            </w:r>
          </w:p>
        </w:tc>
        <w:tc>
          <w:tcPr>
            <w:tcW w:w="1644" w:type="dxa"/>
          </w:tcPr>
          <w:p w:rsidR="00364069" w:rsidRDefault="00364069">
            <w:pPr>
              <w:pStyle w:val="ConsPlusNormal"/>
              <w:jc w:val="center"/>
            </w:pPr>
            <w:r>
              <w:t>2 чел.</w:t>
            </w:r>
          </w:p>
        </w:tc>
        <w:tc>
          <w:tcPr>
            <w:tcW w:w="1361" w:type="dxa"/>
          </w:tcPr>
          <w:p w:rsidR="00364069" w:rsidRDefault="00364069">
            <w:pPr>
              <w:pStyle w:val="ConsPlusNormal"/>
              <w:jc w:val="center"/>
            </w:pPr>
            <w:r>
              <w:t>50,0 т. руб. на 1 чел.</w:t>
            </w:r>
          </w:p>
        </w:tc>
        <w:tc>
          <w:tcPr>
            <w:tcW w:w="1134" w:type="dxa"/>
          </w:tcPr>
          <w:p w:rsidR="00364069" w:rsidRDefault="00364069">
            <w:pPr>
              <w:pStyle w:val="ConsPlusNormal"/>
              <w:jc w:val="center"/>
            </w:pPr>
            <w:r>
              <w:t>93,0</w:t>
            </w:r>
          </w:p>
        </w:tc>
        <w:tc>
          <w:tcPr>
            <w:tcW w:w="1077" w:type="dxa"/>
          </w:tcPr>
          <w:p w:rsidR="00364069" w:rsidRDefault="00364069">
            <w:pPr>
              <w:pStyle w:val="ConsPlusNormal"/>
              <w:jc w:val="center"/>
            </w:pPr>
            <w:r>
              <w:t>2 чел.</w:t>
            </w:r>
          </w:p>
        </w:tc>
        <w:tc>
          <w:tcPr>
            <w:tcW w:w="1474" w:type="dxa"/>
          </w:tcPr>
          <w:p w:rsidR="00364069" w:rsidRDefault="00364069">
            <w:pPr>
              <w:pStyle w:val="ConsPlusNormal"/>
              <w:jc w:val="center"/>
            </w:pPr>
            <w:r>
              <w:t>50,0 т. руб. на 1 чел.</w:t>
            </w:r>
          </w:p>
        </w:tc>
        <w:tc>
          <w:tcPr>
            <w:tcW w:w="1024" w:type="dxa"/>
          </w:tcPr>
          <w:p w:rsidR="00364069" w:rsidRDefault="00364069">
            <w:pPr>
              <w:pStyle w:val="ConsPlusNormal"/>
              <w:jc w:val="center"/>
            </w:pPr>
            <w:r>
              <w:t>93,0</w:t>
            </w:r>
          </w:p>
        </w:tc>
        <w:tc>
          <w:tcPr>
            <w:tcW w:w="1134" w:type="dxa"/>
          </w:tcPr>
          <w:p w:rsidR="00364069" w:rsidRDefault="00364069">
            <w:pPr>
              <w:pStyle w:val="ConsPlusNormal"/>
              <w:jc w:val="center"/>
            </w:pPr>
            <w:r>
              <w:t>286,0</w:t>
            </w:r>
          </w:p>
        </w:tc>
      </w:tr>
      <w:tr w:rsidR="00364069">
        <w:tc>
          <w:tcPr>
            <w:tcW w:w="850" w:type="dxa"/>
          </w:tcPr>
          <w:p w:rsidR="00364069" w:rsidRDefault="00364069">
            <w:pPr>
              <w:pStyle w:val="ConsPlusNormal"/>
              <w:jc w:val="center"/>
            </w:pPr>
            <w:r>
              <w:t>4.8.</w:t>
            </w:r>
          </w:p>
        </w:tc>
        <w:tc>
          <w:tcPr>
            <w:tcW w:w="2381" w:type="dxa"/>
          </w:tcPr>
          <w:p w:rsidR="00364069" w:rsidRDefault="00364069">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единовременно</w:t>
            </w:r>
          </w:p>
        </w:tc>
        <w:tc>
          <w:tcPr>
            <w:tcW w:w="2098" w:type="dxa"/>
          </w:tcPr>
          <w:p w:rsidR="00364069" w:rsidRDefault="00364069">
            <w:pPr>
              <w:pStyle w:val="ConsPlusNormal"/>
              <w:jc w:val="center"/>
            </w:pPr>
            <w:r>
              <w:t>1 чел.</w:t>
            </w:r>
          </w:p>
        </w:tc>
        <w:tc>
          <w:tcPr>
            <w:tcW w:w="1531" w:type="dxa"/>
          </w:tcPr>
          <w:p w:rsidR="00364069" w:rsidRDefault="00364069">
            <w:pPr>
              <w:pStyle w:val="ConsPlusNormal"/>
              <w:jc w:val="center"/>
            </w:pPr>
            <w:r>
              <w:t>до 50,0 т. руб.</w:t>
            </w:r>
          </w:p>
        </w:tc>
        <w:tc>
          <w:tcPr>
            <w:tcW w:w="1361" w:type="dxa"/>
          </w:tcPr>
          <w:p w:rsidR="00364069" w:rsidRDefault="00364069">
            <w:pPr>
              <w:pStyle w:val="ConsPlusNormal"/>
              <w:jc w:val="center"/>
            </w:pPr>
            <w:r>
              <w:t>50,0</w:t>
            </w:r>
          </w:p>
        </w:tc>
        <w:tc>
          <w:tcPr>
            <w:tcW w:w="1644" w:type="dxa"/>
          </w:tcPr>
          <w:p w:rsidR="00364069" w:rsidRDefault="00364069">
            <w:pPr>
              <w:pStyle w:val="ConsPlusNormal"/>
              <w:jc w:val="center"/>
            </w:pPr>
            <w:r>
              <w:t>1 чел.</w:t>
            </w:r>
          </w:p>
        </w:tc>
        <w:tc>
          <w:tcPr>
            <w:tcW w:w="1361" w:type="dxa"/>
          </w:tcPr>
          <w:p w:rsidR="00364069" w:rsidRDefault="00364069">
            <w:pPr>
              <w:pStyle w:val="ConsPlusNormal"/>
              <w:jc w:val="center"/>
            </w:pPr>
            <w:r>
              <w:t>до 50,0 т. руб.</w:t>
            </w:r>
          </w:p>
        </w:tc>
        <w:tc>
          <w:tcPr>
            <w:tcW w:w="1134" w:type="dxa"/>
          </w:tcPr>
          <w:p w:rsidR="00364069" w:rsidRDefault="00364069">
            <w:pPr>
              <w:pStyle w:val="ConsPlusNormal"/>
              <w:jc w:val="center"/>
            </w:pPr>
            <w:r>
              <w:t>46,0</w:t>
            </w:r>
          </w:p>
        </w:tc>
        <w:tc>
          <w:tcPr>
            <w:tcW w:w="1077" w:type="dxa"/>
          </w:tcPr>
          <w:p w:rsidR="00364069" w:rsidRDefault="00364069">
            <w:pPr>
              <w:pStyle w:val="ConsPlusNormal"/>
              <w:jc w:val="center"/>
            </w:pPr>
            <w:r>
              <w:t>1 чел.</w:t>
            </w:r>
          </w:p>
        </w:tc>
        <w:tc>
          <w:tcPr>
            <w:tcW w:w="1474" w:type="dxa"/>
          </w:tcPr>
          <w:p w:rsidR="00364069" w:rsidRDefault="00364069">
            <w:pPr>
              <w:pStyle w:val="ConsPlusNormal"/>
              <w:jc w:val="center"/>
            </w:pPr>
            <w:r>
              <w:t>до 50,0 т. руб.</w:t>
            </w:r>
          </w:p>
        </w:tc>
        <w:tc>
          <w:tcPr>
            <w:tcW w:w="1024" w:type="dxa"/>
          </w:tcPr>
          <w:p w:rsidR="00364069" w:rsidRDefault="00364069">
            <w:pPr>
              <w:pStyle w:val="ConsPlusNormal"/>
              <w:jc w:val="center"/>
            </w:pPr>
            <w:r>
              <w:t>46,0</w:t>
            </w:r>
          </w:p>
        </w:tc>
        <w:tc>
          <w:tcPr>
            <w:tcW w:w="1134" w:type="dxa"/>
          </w:tcPr>
          <w:p w:rsidR="00364069" w:rsidRDefault="00364069">
            <w:pPr>
              <w:pStyle w:val="ConsPlusNormal"/>
              <w:jc w:val="center"/>
            </w:pPr>
            <w:r>
              <w:t>142,0</w:t>
            </w:r>
          </w:p>
        </w:tc>
      </w:tr>
      <w:tr w:rsidR="00364069">
        <w:tc>
          <w:tcPr>
            <w:tcW w:w="850" w:type="dxa"/>
          </w:tcPr>
          <w:p w:rsidR="00364069" w:rsidRDefault="00364069">
            <w:pPr>
              <w:pStyle w:val="ConsPlusNormal"/>
              <w:jc w:val="center"/>
            </w:pPr>
            <w:r>
              <w:t>4.9.</w:t>
            </w:r>
          </w:p>
        </w:tc>
        <w:tc>
          <w:tcPr>
            <w:tcW w:w="2381" w:type="dxa"/>
          </w:tcPr>
          <w:p w:rsidR="00364069" w:rsidRDefault="00364069">
            <w:pPr>
              <w:pStyle w:val="ConsPlusNormal"/>
            </w:pPr>
            <w:r>
              <w:t xml:space="preserve">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w:t>
            </w:r>
            <w:r>
              <w:lastRenderedPageBreak/>
              <w:t>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3 чел.</w:t>
            </w:r>
          </w:p>
        </w:tc>
        <w:tc>
          <w:tcPr>
            <w:tcW w:w="1531" w:type="dxa"/>
          </w:tcPr>
          <w:p w:rsidR="00364069" w:rsidRDefault="00364069">
            <w:pPr>
              <w:pStyle w:val="ConsPlusNormal"/>
              <w:jc w:val="center"/>
            </w:pPr>
            <w:r>
              <w:t>10,0 т. руб. на 1 чел.</w:t>
            </w:r>
          </w:p>
        </w:tc>
        <w:tc>
          <w:tcPr>
            <w:tcW w:w="1361" w:type="dxa"/>
          </w:tcPr>
          <w:p w:rsidR="00364069" w:rsidRDefault="00364069">
            <w:pPr>
              <w:pStyle w:val="ConsPlusNormal"/>
              <w:jc w:val="center"/>
            </w:pPr>
            <w:r>
              <w:t>360,0</w:t>
            </w:r>
          </w:p>
        </w:tc>
        <w:tc>
          <w:tcPr>
            <w:tcW w:w="1644" w:type="dxa"/>
          </w:tcPr>
          <w:p w:rsidR="00364069" w:rsidRDefault="00364069">
            <w:pPr>
              <w:pStyle w:val="ConsPlusNormal"/>
              <w:jc w:val="center"/>
            </w:pPr>
            <w:r>
              <w:t>3 чел.</w:t>
            </w:r>
          </w:p>
        </w:tc>
        <w:tc>
          <w:tcPr>
            <w:tcW w:w="1361" w:type="dxa"/>
          </w:tcPr>
          <w:p w:rsidR="00364069" w:rsidRDefault="00364069">
            <w:pPr>
              <w:pStyle w:val="ConsPlusNormal"/>
              <w:jc w:val="center"/>
            </w:pPr>
            <w:r>
              <w:t>10,0 т. руб. на 1 чел.</w:t>
            </w:r>
          </w:p>
        </w:tc>
        <w:tc>
          <w:tcPr>
            <w:tcW w:w="1134" w:type="dxa"/>
          </w:tcPr>
          <w:p w:rsidR="00364069" w:rsidRDefault="00364069">
            <w:pPr>
              <w:pStyle w:val="ConsPlusNormal"/>
              <w:jc w:val="center"/>
            </w:pPr>
            <w:r>
              <w:t>335,0</w:t>
            </w:r>
          </w:p>
        </w:tc>
        <w:tc>
          <w:tcPr>
            <w:tcW w:w="1077" w:type="dxa"/>
          </w:tcPr>
          <w:p w:rsidR="00364069" w:rsidRDefault="00364069">
            <w:pPr>
              <w:pStyle w:val="ConsPlusNormal"/>
              <w:jc w:val="center"/>
            </w:pPr>
            <w:r>
              <w:t>3 чел.</w:t>
            </w:r>
          </w:p>
        </w:tc>
        <w:tc>
          <w:tcPr>
            <w:tcW w:w="1474" w:type="dxa"/>
          </w:tcPr>
          <w:p w:rsidR="00364069" w:rsidRDefault="00364069">
            <w:pPr>
              <w:pStyle w:val="ConsPlusNormal"/>
              <w:jc w:val="center"/>
            </w:pPr>
            <w:r>
              <w:t>10,0 т. руб. на 1 чел.</w:t>
            </w:r>
          </w:p>
        </w:tc>
        <w:tc>
          <w:tcPr>
            <w:tcW w:w="1024" w:type="dxa"/>
          </w:tcPr>
          <w:p w:rsidR="00364069" w:rsidRDefault="00364069">
            <w:pPr>
              <w:pStyle w:val="ConsPlusNormal"/>
              <w:jc w:val="center"/>
            </w:pPr>
            <w:r>
              <w:t>335,0</w:t>
            </w:r>
          </w:p>
        </w:tc>
        <w:tc>
          <w:tcPr>
            <w:tcW w:w="1134" w:type="dxa"/>
          </w:tcPr>
          <w:p w:rsidR="00364069" w:rsidRDefault="00364069">
            <w:pPr>
              <w:pStyle w:val="ConsPlusNormal"/>
              <w:jc w:val="center"/>
            </w:pPr>
            <w:r>
              <w:t>1 030,0</w:t>
            </w:r>
          </w:p>
        </w:tc>
      </w:tr>
      <w:tr w:rsidR="00364069">
        <w:tc>
          <w:tcPr>
            <w:tcW w:w="850" w:type="dxa"/>
          </w:tcPr>
          <w:p w:rsidR="00364069" w:rsidRDefault="00364069">
            <w:pPr>
              <w:pStyle w:val="ConsPlusNormal"/>
              <w:jc w:val="center"/>
            </w:pPr>
            <w:r>
              <w:lastRenderedPageBreak/>
              <w:t>4.10.</w:t>
            </w:r>
          </w:p>
        </w:tc>
        <w:tc>
          <w:tcPr>
            <w:tcW w:w="2381" w:type="dxa"/>
          </w:tcPr>
          <w:p w:rsidR="00364069" w:rsidRDefault="00364069">
            <w:pPr>
              <w:pStyle w:val="ConsPlusNormal"/>
            </w:pPr>
            <w:r>
              <w:t xml:space="preserve">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w:t>
            </w:r>
            <w:r>
              <w:lastRenderedPageBreak/>
              <w:t>медицинской помощи, на иных условиях, чем предусмотрено указанными программами</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единовременно</w:t>
            </w:r>
          </w:p>
        </w:tc>
        <w:tc>
          <w:tcPr>
            <w:tcW w:w="2098" w:type="dxa"/>
          </w:tcPr>
          <w:p w:rsidR="00364069" w:rsidRDefault="00364069">
            <w:pPr>
              <w:pStyle w:val="ConsPlusNormal"/>
              <w:jc w:val="center"/>
            </w:pPr>
            <w:r>
              <w:t>19 чел.</w:t>
            </w:r>
          </w:p>
        </w:tc>
        <w:tc>
          <w:tcPr>
            <w:tcW w:w="1531" w:type="dxa"/>
          </w:tcPr>
          <w:p w:rsidR="00364069" w:rsidRDefault="00364069">
            <w:pPr>
              <w:pStyle w:val="ConsPlusNormal"/>
              <w:jc w:val="center"/>
            </w:pPr>
            <w:r>
              <w:t>до 10000 на 1 человека</w:t>
            </w:r>
          </w:p>
        </w:tc>
        <w:tc>
          <w:tcPr>
            <w:tcW w:w="1361" w:type="dxa"/>
          </w:tcPr>
          <w:p w:rsidR="00364069" w:rsidRDefault="00364069">
            <w:pPr>
              <w:pStyle w:val="ConsPlusNormal"/>
              <w:jc w:val="center"/>
            </w:pPr>
            <w:r>
              <w:t>190,0</w:t>
            </w:r>
          </w:p>
        </w:tc>
        <w:tc>
          <w:tcPr>
            <w:tcW w:w="1644" w:type="dxa"/>
          </w:tcPr>
          <w:p w:rsidR="00364069" w:rsidRDefault="00364069">
            <w:pPr>
              <w:pStyle w:val="ConsPlusNormal"/>
              <w:jc w:val="center"/>
            </w:pPr>
            <w:r>
              <w:t>21</w:t>
            </w:r>
          </w:p>
        </w:tc>
        <w:tc>
          <w:tcPr>
            <w:tcW w:w="1361" w:type="dxa"/>
          </w:tcPr>
          <w:p w:rsidR="00364069" w:rsidRDefault="00364069">
            <w:pPr>
              <w:pStyle w:val="ConsPlusNormal"/>
              <w:jc w:val="center"/>
            </w:pPr>
            <w:r>
              <w:t>до 10000 на 1 человека</w:t>
            </w:r>
          </w:p>
        </w:tc>
        <w:tc>
          <w:tcPr>
            <w:tcW w:w="1134" w:type="dxa"/>
          </w:tcPr>
          <w:p w:rsidR="00364069" w:rsidRDefault="00364069">
            <w:pPr>
              <w:pStyle w:val="ConsPlusNormal"/>
              <w:jc w:val="center"/>
            </w:pPr>
            <w:r>
              <w:t>214,0</w:t>
            </w:r>
          </w:p>
        </w:tc>
        <w:tc>
          <w:tcPr>
            <w:tcW w:w="1077" w:type="dxa"/>
          </w:tcPr>
          <w:p w:rsidR="00364069" w:rsidRDefault="00364069">
            <w:pPr>
              <w:pStyle w:val="ConsPlusNormal"/>
              <w:jc w:val="center"/>
            </w:pPr>
            <w:r>
              <w:t>21</w:t>
            </w:r>
          </w:p>
        </w:tc>
        <w:tc>
          <w:tcPr>
            <w:tcW w:w="1474" w:type="dxa"/>
          </w:tcPr>
          <w:p w:rsidR="00364069" w:rsidRDefault="00364069">
            <w:pPr>
              <w:pStyle w:val="ConsPlusNormal"/>
              <w:jc w:val="center"/>
            </w:pPr>
            <w:r>
              <w:t>до 10000 на 1 человека</w:t>
            </w:r>
          </w:p>
        </w:tc>
        <w:tc>
          <w:tcPr>
            <w:tcW w:w="1024" w:type="dxa"/>
          </w:tcPr>
          <w:p w:rsidR="00364069" w:rsidRDefault="00364069">
            <w:pPr>
              <w:pStyle w:val="ConsPlusNormal"/>
              <w:jc w:val="center"/>
            </w:pPr>
            <w:r>
              <w:t>214,0</w:t>
            </w:r>
          </w:p>
        </w:tc>
        <w:tc>
          <w:tcPr>
            <w:tcW w:w="1134" w:type="dxa"/>
          </w:tcPr>
          <w:p w:rsidR="00364069" w:rsidRDefault="00364069">
            <w:pPr>
              <w:pStyle w:val="ConsPlusNormal"/>
              <w:jc w:val="center"/>
            </w:pPr>
            <w:r>
              <w:t>618,0</w:t>
            </w:r>
          </w:p>
        </w:tc>
      </w:tr>
      <w:tr w:rsidR="00364069">
        <w:tc>
          <w:tcPr>
            <w:tcW w:w="850" w:type="dxa"/>
          </w:tcPr>
          <w:p w:rsidR="00364069" w:rsidRDefault="00364069">
            <w:pPr>
              <w:pStyle w:val="ConsPlusNormal"/>
              <w:jc w:val="center"/>
            </w:pPr>
            <w:r>
              <w:lastRenderedPageBreak/>
              <w:t>4.11.</w:t>
            </w:r>
          </w:p>
        </w:tc>
        <w:tc>
          <w:tcPr>
            <w:tcW w:w="2381" w:type="dxa"/>
          </w:tcPr>
          <w:p w:rsidR="00364069" w:rsidRDefault="00364069">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единовременно</w:t>
            </w:r>
          </w:p>
        </w:tc>
        <w:tc>
          <w:tcPr>
            <w:tcW w:w="2098" w:type="dxa"/>
          </w:tcPr>
          <w:p w:rsidR="00364069" w:rsidRDefault="00364069">
            <w:pPr>
              <w:pStyle w:val="ConsPlusNormal"/>
              <w:jc w:val="center"/>
            </w:pPr>
            <w:r>
              <w:t>2</w:t>
            </w:r>
          </w:p>
        </w:tc>
        <w:tc>
          <w:tcPr>
            <w:tcW w:w="1531" w:type="dxa"/>
          </w:tcPr>
          <w:p w:rsidR="00364069" w:rsidRDefault="00364069">
            <w:pPr>
              <w:pStyle w:val="ConsPlusNormal"/>
              <w:jc w:val="center"/>
            </w:pPr>
            <w:r>
              <w:t>до 50000,0 на 1 человека</w:t>
            </w:r>
          </w:p>
        </w:tc>
        <w:tc>
          <w:tcPr>
            <w:tcW w:w="1361" w:type="dxa"/>
          </w:tcPr>
          <w:p w:rsidR="00364069" w:rsidRDefault="00364069">
            <w:pPr>
              <w:pStyle w:val="ConsPlusNormal"/>
              <w:jc w:val="center"/>
            </w:pPr>
            <w:r>
              <w:t>100,0</w:t>
            </w:r>
          </w:p>
        </w:tc>
        <w:tc>
          <w:tcPr>
            <w:tcW w:w="1644" w:type="dxa"/>
          </w:tcPr>
          <w:p w:rsidR="00364069" w:rsidRDefault="00364069">
            <w:pPr>
              <w:pStyle w:val="ConsPlusNormal"/>
              <w:jc w:val="center"/>
            </w:pPr>
            <w:r>
              <w:t>1</w:t>
            </w:r>
          </w:p>
        </w:tc>
        <w:tc>
          <w:tcPr>
            <w:tcW w:w="1361" w:type="dxa"/>
          </w:tcPr>
          <w:p w:rsidR="00364069" w:rsidRDefault="00364069">
            <w:pPr>
              <w:pStyle w:val="ConsPlusNormal"/>
              <w:jc w:val="center"/>
            </w:pPr>
            <w:r>
              <w:t>до 50000,0 на 1 человека</w:t>
            </w:r>
          </w:p>
        </w:tc>
        <w:tc>
          <w:tcPr>
            <w:tcW w:w="1134" w:type="dxa"/>
          </w:tcPr>
          <w:p w:rsidR="00364069" w:rsidRDefault="00364069">
            <w:pPr>
              <w:pStyle w:val="ConsPlusNormal"/>
              <w:jc w:val="center"/>
            </w:pPr>
            <w:r>
              <w:t>47,0</w:t>
            </w:r>
          </w:p>
        </w:tc>
        <w:tc>
          <w:tcPr>
            <w:tcW w:w="1077" w:type="dxa"/>
          </w:tcPr>
          <w:p w:rsidR="00364069" w:rsidRDefault="00364069">
            <w:pPr>
              <w:pStyle w:val="ConsPlusNormal"/>
              <w:jc w:val="center"/>
            </w:pPr>
            <w:r>
              <w:t>1</w:t>
            </w:r>
          </w:p>
        </w:tc>
        <w:tc>
          <w:tcPr>
            <w:tcW w:w="1474" w:type="dxa"/>
          </w:tcPr>
          <w:p w:rsidR="00364069" w:rsidRDefault="00364069">
            <w:pPr>
              <w:pStyle w:val="ConsPlusNormal"/>
              <w:jc w:val="center"/>
            </w:pPr>
            <w:r>
              <w:t>до 50000,0 на 1 человека</w:t>
            </w:r>
          </w:p>
        </w:tc>
        <w:tc>
          <w:tcPr>
            <w:tcW w:w="1024" w:type="dxa"/>
          </w:tcPr>
          <w:p w:rsidR="00364069" w:rsidRDefault="00364069">
            <w:pPr>
              <w:pStyle w:val="ConsPlusNormal"/>
              <w:jc w:val="center"/>
            </w:pPr>
            <w:r>
              <w:t>47,0</w:t>
            </w:r>
          </w:p>
        </w:tc>
        <w:tc>
          <w:tcPr>
            <w:tcW w:w="1134" w:type="dxa"/>
          </w:tcPr>
          <w:p w:rsidR="00364069" w:rsidRDefault="00364069">
            <w:pPr>
              <w:pStyle w:val="ConsPlusNormal"/>
              <w:jc w:val="center"/>
            </w:pPr>
            <w:r>
              <w:t>194,0</w:t>
            </w:r>
          </w:p>
        </w:tc>
      </w:tr>
      <w:tr w:rsidR="00364069">
        <w:tc>
          <w:tcPr>
            <w:tcW w:w="850" w:type="dxa"/>
          </w:tcPr>
          <w:p w:rsidR="00364069" w:rsidRDefault="00364069">
            <w:pPr>
              <w:pStyle w:val="ConsPlusNormal"/>
              <w:jc w:val="center"/>
            </w:pPr>
            <w:r>
              <w:t>4.12.</w:t>
            </w:r>
          </w:p>
        </w:tc>
        <w:tc>
          <w:tcPr>
            <w:tcW w:w="2381" w:type="dxa"/>
          </w:tcPr>
          <w:p w:rsidR="00364069" w:rsidRDefault="00364069">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6 чел.</w:t>
            </w:r>
          </w:p>
        </w:tc>
        <w:tc>
          <w:tcPr>
            <w:tcW w:w="1531" w:type="dxa"/>
          </w:tcPr>
          <w:p w:rsidR="00364069" w:rsidRDefault="00364069">
            <w:pPr>
              <w:pStyle w:val="ConsPlusNormal"/>
              <w:jc w:val="center"/>
            </w:pPr>
            <w:r>
              <w:t>1667,0 руб. (в среднем в месяц)</w:t>
            </w:r>
          </w:p>
        </w:tc>
        <w:tc>
          <w:tcPr>
            <w:tcW w:w="1361" w:type="dxa"/>
          </w:tcPr>
          <w:p w:rsidR="00364069" w:rsidRDefault="00364069">
            <w:pPr>
              <w:pStyle w:val="ConsPlusNormal"/>
              <w:jc w:val="center"/>
            </w:pPr>
            <w:r>
              <w:t>120,0</w:t>
            </w:r>
          </w:p>
        </w:tc>
        <w:tc>
          <w:tcPr>
            <w:tcW w:w="1644" w:type="dxa"/>
          </w:tcPr>
          <w:p w:rsidR="00364069" w:rsidRDefault="00364069">
            <w:pPr>
              <w:pStyle w:val="ConsPlusNormal"/>
              <w:jc w:val="center"/>
            </w:pPr>
            <w:r>
              <w:t>5 чел.</w:t>
            </w:r>
          </w:p>
        </w:tc>
        <w:tc>
          <w:tcPr>
            <w:tcW w:w="1361" w:type="dxa"/>
          </w:tcPr>
          <w:p w:rsidR="00364069" w:rsidRDefault="00364069">
            <w:pPr>
              <w:pStyle w:val="ConsPlusNormal"/>
              <w:jc w:val="center"/>
            </w:pPr>
            <w:r>
              <w:t>1667,0 руб. (в среднем в месяц)</w:t>
            </w:r>
          </w:p>
        </w:tc>
        <w:tc>
          <w:tcPr>
            <w:tcW w:w="1134" w:type="dxa"/>
          </w:tcPr>
          <w:p w:rsidR="00364069" w:rsidRDefault="00364069">
            <w:pPr>
              <w:pStyle w:val="ConsPlusNormal"/>
              <w:jc w:val="center"/>
            </w:pPr>
            <w:r>
              <w:t>112,0</w:t>
            </w:r>
          </w:p>
        </w:tc>
        <w:tc>
          <w:tcPr>
            <w:tcW w:w="1077" w:type="dxa"/>
          </w:tcPr>
          <w:p w:rsidR="00364069" w:rsidRDefault="00364069">
            <w:pPr>
              <w:pStyle w:val="ConsPlusNormal"/>
              <w:jc w:val="center"/>
            </w:pPr>
            <w:r>
              <w:t>5 чел.</w:t>
            </w:r>
          </w:p>
        </w:tc>
        <w:tc>
          <w:tcPr>
            <w:tcW w:w="1474" w:type="dxa"/>
          </w:tcPr>
          <w:p w:rsidR="00364069" w:rsidRDefault="00364069">
            <w:pPr>
              <w:pStyle w:val="ConsPlusNormal"/>
              <w:jc w:val="center"/>
            </w:pPr>
            <w:r>
              <w:t>1667,0 руб. (в среднем в месяц)</w:t>
            </w:r>
          </w:p>
        </w:tc>
        <w:tc>
          <w:tcPr>
            <w:tcW w:w="1024" w:type="dxa"/>
          </w:tcPr>
          <w:p w:rsidR="00364069" w:rsidRDefault="00364069">
            <w:pPr>
              <w:pStyle w:val="ConsPlusNormal"/>
              <w:jc w:val="center"/>
            </w:pPr>
            <w:r>
              <w:t>112,0</w:t>
            </w:r>
          </w:p>
        </w:tc>
        <w:tc>
          <w:tcPr>
            <w:tcW w:w="1134" w:type="dxa"/>
          </w:tcPr>
          <w:p w:rsidR="00364069" w:rsidRDefault="00364069">
            <w:pPr>
              <w:pStyle w:val="ConsPlusNormal"/>
              <w:jc w:val="center"/>
            </w:pPr>
            <w:r>
              <w:t>344,0</w:t>
            </w:r>
          </w:p>
        </w:tc>
      </w:tr>
      <w:tr w:rsidR="00364069">
        <w:tc>
          <w:tcPr>
            <w:tcW w:w="850" w:type="dxa"/>
          </w:tcPr>
          <w:p w:rsidR="00364069" w:rsidRDefault="00364069">
            <w:pPr>
              <w:pStyle w:val="ConsPlusNormal"/>
              <w:jc w:val="center"/>
            </w:pPr>
            <w:r>
              <w:lastRenderedPageBreak/>
              <w:t>4.13.</w:t>
            </w:r>
          </w:p>
        </w:tc>
        <w:tc>
          <w:tcPr>
            <w:tcW w:w="2381" w:type="dxa"/>
          </w:tcPr>
          <w:p w:rsidR="00364069" w:rsidRDefault="00364069">
            <w:pPr>
              <w:pStyle w:val="ConsPlusNormal"/>
            </w:pPr>
            <w:r>
              <w:t>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 бюджет Самарской области</w:t>
            </w:r>
          </w:p>
        </w:tc>
        <w:tc>
          <w:tcPr>
            <w:tcW w:w="1714" w:type="dxa"/>
          </w:tcPr>
          <w:p w:rsidR="00364069" w:rsidRDefault="00364069">
            <w:pPr>
              <w:pStyle w:val="ConsPlusNormal"/>
              <w:jc w:val="center"/>
            </w:pPr>
            <w:r>
              <w:t>единовременно</w:t>
            </w:r>
          </w:p>
        </w:tc>
        <w:tc>
          <w:tcPr>
            <w:tcW w:w="2098" w:type="dxa"/>
          </w:tcPr>
          <w:p w:rsidR="00364069" w:rsidRDefault="00364069">
            <w:pPr>
              <w:pStyle w:val="ConsPlusNormal"/>
              <w:jc w:val="center"/>
            </w:pPr>
            <w:r>
              <w:t>164 чел.</w:t>
            </w:r>
          </w:p>
        </w:tc>
        <w:tc>
          <w:tcPr>
            <w:tcW w:w="1531" w:type="dxa"/>
          </w:tcPr>
          <w:p w:rsidR="00364069" w:rsidRDefault="00364069">
            <w:pPr>
              <w:pStyle w:val="ConsPlusNormal"/>
              <w:jc w:val="center"/>
            </w:pPr>
            <w:r>
              <w:t>55000 на 1 человека</w:t>
            </w:r>
          </w:p>
        </w:tc>
        <w:tc>
          <w:tcPr>
            <w:tcW w:w="1361" w:type="dxa"/>
          </w:tcPr>
          <w:p w:rsidR="00364069" w:rsidRDefault="00364069">
            <w:pPr>
              <w:pStyle w:val="ConsPlusNormal"/>
              <w:jc w:val="center"/>
            </w:pPr>
            <w:r>
              <w:t>9 020,0</w:t>
            </w:r>
          </w:p>
        </w:tc>
        <w:tc>
          <w:tcPr>
            <w:tcW w:w="1644" w:type="dxa"/>
          </w:tcPr>
          <w:p w:rsidR="00364069" w:rsidRDefault="00364069">
            <w:pPr>
              <w:pStyle w:val="ConsPlusNormal"/>
              <w:jc w:val="center"/>
            </w:pPr>
            <w:r>
              <w:t>-</w:t>
            </w:r>
          </w:p>
        </w:tc>
        <w:tc>
          <w:tcPr>
            <w:tcW w:w="1361" w:type="dxa"/>
          </w:tcPr>
          <w:p w:rsidR="00364069" w:rsidRDefault="00364069">
            <w:pPr>
              <w:pStyle w:val="ConsPlusNormal"/>
              <w:jc w:val="center"/>
            </w:pPr>
            <w:r>
              <w:t>55000 на 1 человека</w:t>
            </w:r>
          </w:p>
        </w:tc>
        <w:tc>
          <w:tcPr>
            <w:tcW w:w="1134" w:type="dxa"/>
          </w:tcPr>
          <w:p w:rsidR="00364069" w:rsidRDefault="00364069">
            <w:pPr>
              <w:pStyle w:val="ConsPlusNormal"/>
              <w:jc w:val="center"/>
            </w:pPr>
            <w:r>
              <w:t>0,0</w:t>
            </w:r>
          </w:p>
        </w:tc>
        <w:tc>
          <w:tcPr>
            <w:tcW w:w="1077" w:type="dxa"/>
          </w:tcPr>
          <w:p w:rsidR="00364069" w:rsidRDefault="00364069">
            <w:pPr>
              <w:pStyle w:val="ConsPlusNormal"/>
              <w:jc w:val="center"/>
            </w:pPr>
            <w:r>
              <w:t>-</w:t>
            </w:r>
          </w:p>
        </w:tc>
        <w:tc>
          <w:tcPr>
            <w:tcW w:w="1474" w:type="dxa"/>
          </w:tcPr>
          <w:p w:rsidR="00364069" w:rsidRDefault="00364069">
            <w:pPr>
              <w:pStyle w:val="ConsPlusNormal"/>
              <w:jc w:val="center"/>
            </w:pPr>
            <w:r>
              <w:t>55000 на 1 человека</w:t>
            </w:r>
          </w:p>
        </w:tc>
        <w:tc>
          <w:tcPr>
            <w:tcW w:w="1024" w:type="dxa"/>
          </w:tcPr>
          <w:p w:rsidR="00364069" w:rsidRDefault="00364069">
            <w:pPr>
              <w:pStyle w:val="ConsPlusNormal"/>
              <w:jc w:val="center"/>
            </w:pPr>
            <w:r>
              <w:t>0,0</w:t>
            </w:r>
          </w:p>
        </w:tc>
        <w:tc>
          <w:tcPr>
            <w:tcW w:w="1134" w:type="dxa"/>
          </w:tcPr>
          <w:p w:rsidR="00364069" w:rsidRDefault="00364069">
            <w:pPr>
              <w:pStyle w:val="ConsPlusNormal"/>
              <w:jc w:val="center"/>
            </w:pPr>
            <w:r>
              <w:t>9 020,0</w:t>
            </w:r>
          </w:p>
        </w:tc>
      </w:tr>
      <w:tr w:rsidR="00364069">
        <w:tc>
          <w:tcPr>
            <w:tcW w:w="850" w:type="dxa"/>
          </w:tcPr>
          <w:p w:rsidR="00364069" w:rsidRDefault="00364069">
            <w:pPr>
              <w:pStyle w:val="ConsPlusNormal"/>
              <w:jc w:val="center"/>
            </w:pPr>
            <w:r>
              <w:t>4.14.</w:t>
            </w:r>
          </w:p>
        </w:tc>
        <w:tc>
          <w:tcPr>
            <w:tcW w:w="2381" w:type="dxa"/>
          </w:tcPr>
          <w:p w:rsidR="00364069" w:rsidRDefault="00364069">
            <w:pPr>
              <w:pStyle w:val="ConsPlusNormal"/>
            </w:pPr>
            <w:r>
              <w:t xml:space="preserve">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w:t>
            </w:r>
            <w:r>
              <w:lastRenderedPageBreak/>
              <w:t>почтовые отделения связи</w:t>
            </w:r>
          </w:p>
        </w:tc>
        <w:tc>
          <w:tcPr>
            <w:tcW w:w="1361" w:type="dxa"/>
            <w:tcBorders>
              <w:top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81,69% ч/з кред. орг., 18,31% ч/з почт. отд.</w:t>
            </w:r>
          </w:p>
        </w:tc>
        <w:tc>
          <w:tcPr>
            <w:tcW w:w="1531" w:type="dxa"/>
          </w:tcPr>
          <w:p w:rsidR="00364069" w:rsidRDefault="00364069">
            <w:pPr>
              <w:pStyle w:val="ConsPlusNormal"/>
              <w:jc w:val="center"/>
            </w:pPr>
            <w:r>
              <w:t>ком. сбор: почт. отд. - 2,18%, кред. орг. - 0,4%</w:t>
            </w:r>
          </w:p>
        </w:tc>
        <w:tc>
          <w:tcPr>
            <w:tcW w:w="1361" w:type="dxa"/>
          </w:tcPr>
          <w:p w:rsidR="00364069" w:rsidRDefault="00364069">
            <w:pPr>
              <w:pStyle w:val="ConsPlusNormal"/>
              <w:jc w:val="center"/>
            </w:pPr>
            <w:r>
              <w:t>119,0</w:t>
            </w:r>
          </w:p>
        </w:tc>
        <w:tc>
          <w:tcPr>
            <w:tcW w:w="1644" w:type="dxa"/>
          </w:tcPr>
          <w:p w:rsidR="00364069" w:rsidRDefault="00364069">
            <w:pPr>
              <w:pStyle w:val="ConsPlusNormal"/>
              <w:jc w:val="center"/>
            </w:pPr>
            <w:r>
              <w:t>82,76% ч/з кред. орг., 17,24% ч/з почт. отд.</w:t>
            </w:r>
          </w:p>
        </w:tc>
        <w:tc>
          <w:tcPr>
            <w:tcW w:w="1361" w:type="dxa"/>
          </w:tcPr>
          <w:p w:rsidR="00364069" w:rsidRDefault="00364069">
            <w:pPr>
              <w:pStyle w:val="ConsPlusNormal"/>
              <w:jc w:val="center"/>
            </w:pPr>
            <w:r>
              <w:t>ком. сбор: почт. отд. - 2,18%, кред. орг. - 0,4%</w:t>
            </w:r>
          </w:p>
        </w:tc>
        <w:tc>
          <w:tcPr>
            <w:tcW w:w="1134" w:type="dxa"/>
          </w:tcPr>
          <w:p w:rsidR="00364069" w:rsidRDefault="00364069">
            <w:pPr>
              <w:pStyle w:val="ConsPlusNormal"/>
              <w:jc w:val="center"/>
            </w:pPr>
            <w:r>
              <w:t>94,0</w:t>
            </w:r>
          </w:p>
        </w:tc>
        <w:tc>
          <w:tcPr>
            <w:tcW w:w="1077" w:type="dxa"/>
          </w:tcPr>
          <w:p w:rsidR="00364069" w:rsidRDefault="00364069">
            <w:pPr>
              <w:pStyle w:val="ConsPlusNormal"/>
              <w:jc w:val="center"/>
            </w:pPr>
            <w:r>
              <w:t>83,76% ч/з кред. орг., 16,24% ч/з почт. отд.</w:t>
            </w:r>
          </w:p>
        </w:tc>
        <w:tc>
          <w:tcPr>
            <w:tcW w:w="1474" w:type="dxa"/>
          </w:tcPr>
          <w:p w:rsidR="00364069" w:rsidRDefault="00364069">
            <w:pPr>
              <w:pStyle w:val="ConsPlusNormal"/>
              <w:jc w:val="center"/>
            </w:pPr>
            <w:r>
              <w:t>ком. сбор: почт. отд. - 2,18%, кред. орг. - 0,4%</w:t>
            </w:r>
          </w:p>
        </w:tc>
        <w:tc>
          <w:tcPr>
            <w:tcW w:w="1024" w:type="dxa"/>
          </w:tcPr>
          <w:p w:rsidR="00364069" w:rsidRDefault="00364069">
            <w:pPr>
              <w:pStyle w:val="ConsPlusNormal"/>
              <w:jc w:val="center"/>
            </w:pPr>
            <w:r>
              <w:t>92,0</w:t>
            </w:r>
          </w:p>
        </w:tc>
        <w:tc>
          <w:tcPr>
            <w:tcW w:w="1134" w:type="dxa"/>
          </w:tcPr>
          <w:p w:rsidR="00364069" w:rsidRDefault="00364069">
            <w:pPr>
              <w:pStyle w:val="ConsPlusNormal"/>
              <w:jc w:val="center"/>
            </w:pPr>
            <w:r>
              <w:t>305,0</w:t>
            </w:r>
          </w:p>
        </w:tc>
      </w:tr>
      <w:tr w:rsidR="00364069">
        <w:tc>
          <w:tcPr>
            <w:tcW w:w="7667" w:type="dxa"/>
            <w:gridSpan w:val="5"/>
          </w:tcPr>
          <w:p w:rsidR="00364069" w:rsidRDefault="00364069">
            <w:pPr>
              <w:pStyle w:val="ConsPlusNormal"/>
            </w:pPr>
            <w:r>
              <w:lastRenderedPageBreak/>
              <w:t>ВСЕГО по задаче 4, из них по главным распорядителям бюджетных средств:</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17 805,0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9 282,0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9 280,0</w:t>
            </w:r>
          </w:p>
        </w:tc>
        <w:tc>
          <w:tcPr>
            <w:tcW w:w="1134" w:type="dxa"/>
          </w:tcPr>
          <w:p w:rsidR="00364069" w:rsidRDefault="00364069">
            <w:pPr>
              <w:pStyle w:val="ConsPlusNormal"/>
              <w:jc w:val="right"/>
            </w:pPr>
            <w:r>
              <w:t>36 367,0</w:t>
            </w:r>
          </w:p>
        </w:tc>
      </w:tr>
      <w:tr w:rsidR="00364069">
        <w:tc>
          <w:tcPr>
            <w:tcW w:w="7667" w:type="dxa"/>
            <w:gridSpan w:val="5"/>
          </w:tcPr>
          <w:p w:rsidR="00364069" w:rsidRDefault="00364069">
            <w:pPr>
              <w:pStyle w:val="ConsPlusNormal"/>
            </w:pPr>
            <w:r>
              <w:t>Департамент информационных технологий и связи</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17 805,0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9 282,0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9 280,0</w:t>
            </w:r>
          </w:p>
        </w:tc>
        <w:tc>
          <w:tcPr>
            <w:tcW w:w="1134" w:type="dxa"/>
          </w:tcPr>
          <w:p w:rsidR="00364069" w:rsidRDefault="00364069">
            <w:pPr>
              <w:pStyle w:val="ConsPlusNormal"/>
              <w:jc w:val="right"/>
            </w:pPr>
            <w:r>
              <w:t>36 367,0</w:t>
            </w:r>
          </w:p>
        </w:tc>
      </w:tr>
      <w:tr w:rsidR="00364069">
        <w:tc>
          <w:tcPr>
            <w:tcW w:w="850" w:type="dxa"/>
          </w:tcPr>
          <w:p w:rsidR="00364069" w:rsidRDefault="00364069">
            <w:pPr>
              <w:pStyle w:val="ConsPlusNormal"/>
              <w:jc w:val="center"/>
              <w:outlineLvl w:val="2"/>
            </w:pPr>
            <w:r>
              <w:t>5.</w:t>
            </w:r>
          </w:p>
        </w:tc>
        <w:tc>
          <w:tcPr>
            <w:tcW w:w="20655" w:type="dxa"/>
            <w:gridSpan w:val="14"/>
          </w:tcPr>
          <w:p w:rsidR="00364069" w:rsidRDefault="00364069">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364069">
        <w:tc>
          <w:tcPr>
            <w:tcW w:w="850" w:type="dxa"/>
          </w:tcPr>
          <w:p w:rsidR="00364069" w:rsidRDefault="00364069">
            <w:pPr>
              <w:pStyle w:val="ConsPlusNormal"/>
              <w:jc w:val="center"/>
            </w:pPr>
            <w:r>
              <w:t>5.1.</w:t>
            </w:r>
          </w:p>
        </w:tc>
        <w:tc>
          <w:tcPr>
            <w:tcW w:w="2381" w:type="dxa"/>
          </w:tcPr>
          <w:p w:rsidR="00364069" w:rsidRDefault="00364069">
            <w:pPr>
              <w:pStyle w:val="ConsPlusNormal"/>
            </w:pPr>
            <w:r>
              <w:t>Ежемесячные денежные выплаты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361" w:type="dxa"/>
            <w:tcBorders>
              <w:bottom w:val="nil"/>
            </w:tcBorders>
          </w:tcPr>
          <w:p w:rsidR="00364069" w:rsidRDefault="00364069">
            <w:pPr>
              <w:pStyle w:val="ConsPlusNormal"/>
              <w:jc w:val="center"/>
            </w:pPr>
            <w:r>
              <w:t>Департамент информационных технологий и связи (МАУ "МФЦ")</w:t>
            </w: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65</w:t>
            </w:r>
          </w:p>
        </w:tc>
        <w:tc>
          <w:tcPr>
            <w:tcW w:w="1531" w:type="dxa"/>
          </w:tcPr>
          <w:p w:rsidR="00364069" w:rsidRDefault="00364069">
            <w:pPr>
              <w:pStyle w:val="ConsPlusNormal"/>
              <w:jc w:val="center"/>
            </w:pPr>
            <w:r>
              <w:t>1,369 тыс. руб. (в среднем)</w:t>
            </w:r>
          </w:p>
        </w:tc>
        <w:tc>
          <w:tcPr>
            <w:tcW w:w="1361" w:type="dxa"/>
          </w:tcPr>
          <w:p w:rsidR="00364069" w:rsidRDefault="00364069">
            <w:pPr>
              <w:pStyle w:val="ConsPlusNormal"/>
              <w:jc w:val="center"/>
            </w:pPr>
            <w:r>
              <w:t>1 068,0</w:t>
            </w:r>
          </w:p>
        </w:tc>
        <w:tc>
          <w:tcPr>
            <w:tcW w:w="1644" w:type="dxa"/>
          </w:tcPr>
          <w:p w:rsidR="00364069" w:rsidRDefault="00364069">
            <w:pPr>
              <w:pStyle w:val="ConsPlusNormal"/>
              <w:jc w:val="center"/>
            </w:pPr>
            <w:r>
              <w:t>60</w:t>
            </w:r>
          </w:p>
        </w:tc>
        <w:tc>
          <w:tcPr>
            <w:tcW w:w="1361" w:type="dxa"/>
          </w:tcPr>
          <w:p w:rsidR="00364069" w:rsidRDefault="00364069">
            <w:pPr>
              <w:pStyle w:val="ConsPlusNormal"/>
              <w:jc w:val="center"/>
            </w:pPr>
            <w:r>
              <w:t>1,369 тыс. руб. (в среднем)</w:t>
            </w:r>
          </w:p>
        </w:tc>
        <w:tc>
          <w:tcPr>
            <w:tcW w:w="1134" w:type="dxa"/>
          </w:tcPr>
          <w:p w:rsidR="00364069" w:rsidRDefault="00364069">
            <w:pPr>
              <w:pStyle w:val="ConsPlusNormal"/>
              <w:jc w:val="center"/>
            </w:pPr>
            <w:r>
              <w:t>993,0</w:t>
            </w:r>
          </w:p>
        </w:tc>
        <w:tc>
          <w:tcPr>
            <w:tcW w:w="1077" w:type="dxa"/>
          </w:tcPr>
          <w:p w:rsidR="00364069" w:rsidRDefault="00364069">
            <w:pPr>
              <w:pStyle w:val="ConsPlusNormal"/>
              <w:jc w:val="center"/>
            </w:pPr>
            <w:r>
              <w:t>60</w:t>
            </w:r>
          </w:p>
        </w:tc>
        <w:tc>
          <w:tcPr>
            <w:tcW w:w="1474" w:type="dxa"/>
          </w:tcPr>
          <w:p w:rsidR="00364069" w:rsidRDefault="00364069">
            <w:pPr>
              <w:pStyle w:val="ConsPlusNormal"/>
              <w:jc w:val="center"/>
            </w:pPr>
            <w:r>
              <w:t>1,369 тыс. руб. (в среднем)</w:t>
            </w:r>
          </w:p>
        </w:tc>
        <w:tc>
          <w:tcPr>
            <w:tcW w:w="1024" w:type="dxa"/>
          </w:tcPr>
          <w:p w:rsidR="00364069" w:rsidRDefault="00364069">
            <w:pPr>
              <w:pStyle w:val="ConsPlusNormal"/>
              <w:jc w:val="center"/>
            </w:pPr>
            <w:r>
              <w:t>993,0</w:t>
            </w:r>
          </w:p>
        </w:tc>
        <w:tc>
          <w:tcPr>
            <w:tcW w:w="1134" w:type="dxa"/>
          </w:tcPr>
          <w:p w:rsidR="00364069" w:rsidRDefault="00364069">
            <w:pPr>
              <w:pStyle w:val="ConsPlusNormal"/>
              <w:jc w:val="center"/>
            </w:pPr>
            <w:r>
              <w:t>3 054,0</w:t>
            </w:r>
          </w:p>
        </w:tc>
      </w:tr>
      <w:tr w:rsidR="00364069">
        <w:tc>
          <w:tcPr>
            <w:tcW w:w="850" w:type="dxa"/>
          </w:tcPr>
          <w:p w:rsidR="00364069" w:rsidRDefault="00364069">
            <w:pPr>
              <w:pStyle w:val="ConsPlusNormal"/>
              <w:jc w:val="center"/>
            </w:pPr>
            <w:r>
              <w:t>5.2.</w:t>
            </w:r>
          </w:p>
        </w:tc>
        <w:tc>
          <w:tcPr>
            <w:tcW w:w="2381" w:type="dxa"/>
          </w:tcPr>
          <w:p w:rsidR="00364069" w:rsidRDefault="00364069">
            <w:pPr>
              <w:pStyle w:val="ConsPlusNormal"/>
            </w:pPr>
            <w:r>
              <w:t xml:space="preserve">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w:t>
            </w:r>
            <w:r>
              <w:lastRenderedPageBreak/>
              <w:t>работникам физкультурно-спортивных организаций</w:t>
            </w:r>
          </w:p>
        </w:tc>
        <w:tc>
          <w:tcPr>
            <w:tcW w:w="1361" w:type="dxa"/>
            <w:tcBorders>
              <w:top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100% ч/з кред. орг.</w:t>
            </w:r>
          </w:p>
        </w:tc>
        <w:tc>
          <w:tcPr>
            <w:tcW w:w="1531" w:type="dxa"/>
          </w:tcPr>
          <w:p w:rsidR="00364069" w:rsidRDefault="00364069">
            <w:pPr>
              <w:pStyle w:val="ConsPlusNormal"/>
              <w:jc w:val="center"/>
            </w:pPr>
            <w:r>
              <w:t>ком. сбор: кред. орг. - 0,4%</w:t>
            </w:r>
          </w:p>
        </w:tc>
        <w:tc>
          <w:tcPr>
            <w:tcW w:w="1361" w:type="dxa"/>
          </w:tcPr>
          <w:p w:rsidR="00364069" w:rsidRDefault="00364069">
            <w:pPr>
              <w:pStyle w:val="ConsPlusNormal"/>
              <w:jc w:val="center"/>
            </w:pPr>
            <w:r>
              <w:t>5,0</w:t>
            </w:r>
          </w:p>
        </w:tc>
        <w:tc>
          <w:tcPr>
            <w:tcW w:w="1644" w:type="dxa"/>
          </w:tcPr>
          <w:p w:rsidR="00364069" w:rsidRDefault="00364069">
            <w:pPr>
              <w:pStyle w:val="ConsPlusNormal"/>
              <w:jc w:val="center"/>
            </w:pPr>
            <w:r>
              <w:t>100% ч/з кред. орг.</w:t>
            </w:r>
          </w:p>
        </w:tc>
        <w:tc>
          <w:tcPr>
            <w:tcW w:w="1361" w:type="dxa"/>
          </w:tcPr>
          <w:p w:rsidR="00364069" w:rsidRDefault="00364069">
            <w:pPr>
              <w:pStyle w:val="ConsPlusNormal"/>
              <w:jc w:val="center"/>
            </w:pPr>
            <w:r>
              <w:t>ком. сбор: кред. орг. - 0,4%</w:t>
            </w:r>
          </w:p>
        </w:tc>
        <w:tc>
          <w:tcPr>
            <w:tcW w:w="1134" w:type="dxa"/>
          </w:tcPr>
          <w:p w:rsidR="00364069" w:rsidRDefault="00364069">
            <w:pPr>
              <w:pStyle w:val="ConsPlusNormal"/>
              <w:jc w:val="center"/>
            </w:pPr>
            <w:r>
              <w:t>4,0</w:t>
            </w:r>
          </w:p>
        </w:tc>
        <w:tc>
          <w:tcPr>
            <w:tcW w:w="1077" w:type="dxa"/>
          </w:tcPr>
          <w:p w:rsidR="00364069" w:rsidRDefault="00364069">
            <w:pPr>
              <w:pStyle w:val="ConsPlusNormal"/>
              <w:jc w:val="center"/>
            </w:pPr>
            <w:r>
              <w:t>100% ч/з кред. орг.</w:t>
            </w:r>
          </w:p>
        </w:tc>
        <w:tc>
          <w:tcPr>
            <w:tcW w:w="1474" w:type="dxa"/>
          </w:tcPr>
          <w:p w:rsidR="00364069" w:rsidRDefault="00364069">
            <w:pPr>
              <w:pStyle w:val="ConsPlusNormal"/>
              <w:jc w:val="center"/>
            </w:pPr>
            <w:r>
              <w:t>ком. сбор: кред. орг. - 0,4%</w:t>
            </w:r>
          </w:p>
        </w:tc>
        <w:tc>
          <w:tcPr>
            <w:tcW w:w="1024" w:type="dxa"/>
          </w:tcPr>
          <w:p w:rsidR="00364069" w:rsidRDefault="00364069">
            <w:pPr>
              <w:pStyle w:val="ConsPlusNormal"/>
              <w:jc w:val="center"/>
            </w:pPr>
            <w:r>
              <w:t>4,0</w:t>
            </w:r>
          </w:p>
        </w:tc>
        <w:tc>
          <w:tcPr>
            <w:tcW w:w="1134" w:type="dxa"/>
          </w:tcPr>
          <w:p w:rsidR="00364069" w:rsidRDefault="00364069">
            <w:pPr>
              <w:pStyle w:val="ConsPlusNormal"/>
              <w:jc w:val="center"/>
            </w:pPr>
            <w:r>
              <w:t>13,0</w:t>
            </w:r>
          </w:p>
        </w:tc>
      </w:tr>
      <w:tr w:rsidR="00364069">
        <w:tc>
          <w:tcPr>
            <w:tcW w:w="7667" w:type="dxa"/>
            <w:gridSpan w:val="5"/>
          </w:tcPr>
          <w:p w:rsidR="00364069" w:rsidRDefault="00364069">
            <w:pPr>
              <w:pStyle w:val="ConsPlusNormal"/>
            </w:pPr>
            <w:r>
              <w:lastRenderedPageBreak/>
              <w:t>ВСЕГО по задаче 5, из них по главным распорядителям бюджетных средств:</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1 073,0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997,0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997,0</w:t>
            </w:r>
          </w:p>
        </w:tc>
        <w:tc>
          <w:tcPr>
            <w:tcW w:w="1134" w:type="dxa"/>
          </w:tcPr>
          <w:p w:rsidR="00364069" w:rsidRDefault="00364069">
            <w:pPr>
              <w:pStyle w:val="ConsPlusNormal"/>
              <w:jc w:val="right"/>
            </w:pPr>
            <w:r>
              <w:t>3 067,0</w:t>
            </w:r>
          </w:p>
        </w:tc>
      </w:tr>
      <w:tr w:rsidR="00364069">
        <w:tc>
          <w:tcPr>
            <w:tcW w:w="7667" w:type="dxa"/>
            <w:gridSpan w:val="5"/>
          </w:tcPr>
          <w:p w:rsidR="00364069" w:rsidRDefault="00364069">
            <w:pPr>
              <w:pStyle w:val="ConsPlusNormal"/>
            </w:pPr>
            <w:r>
              <w:t>Департамент информационных технологий и связи</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1 073,0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997,0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997,0</w:t>
            </w:r>
          </w:p>
        </w:tc>
        <w:tc>
          <w:tcPr>
            <w:tcW w:w="1134" w:type="dxa"/>
          </w:tcPr>
          <w:p w:rsidR="00364069" w:rsidRDefault="00364069">
            <w:pPr>
              <w:pStyle w:val="ConsPlusNormal"/>
              <w:jc w:val="right"/>
            </w:pPr>
            <w:r>
              <w:t>3 067,0</w:t>
            </w:r>
          </w:p>
        </w:tc>
      </w:tr>
      <w:tr w:rsidR="00364069">
        <w:tc>
          <w:tcPr>
            <w:tcW w:w="850" w:type="dxa"/>
          </w:tcPr>
          <w:p w:rsidR="00364069" w:rsidRDefault="00364069">
            <w:pPr>
              <w:pStyle w:val="ConsPlusNormal"/>
              <w:jc w:val="center"/>
              <w:outlineLvl w:val="2"/>
            </w:pPr>
            <w:r>
              <w:t>6.</w:t>
            </w:r>
          </w:p>
        </w:tc>
        <w:tc>
          <w:tcPr>
            <w:tcW w:w="20655" w:type="dxa"/>
            <w:gridSpan w:val="14"/>
          </w:tcPr>
          <w:p w:rsidR="00364069" w:rsidRDefault="00364069">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364069">
        <w:tc>
          <w:tcPr>
            <w:tcW w:w="850" w:type="dxa"/>
          </w:tcPr>
          <w:p w:rsidR="00364069" w:rsidRDefault="00364069">
            <w:pPr>
              <w:pStyle w:val="ConsPlusNormal"/>
              <w:jc w:val="center"/>
            </w:pPr>
            <w:r>
              <w:t>6.1.</w:t>
            </w:r>
          </w:p>
        </w:tc>
        <w:tc>
          <w:tcPr>
            <w:tcW w:w="2381" w:type="dxa"/>
          </w:tcPr>
          <w:p w:rsidR="00364069" w:rsidRDefault="00364069">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1361" w:type="dxa"/>
            <w:tcBorders>
              <w:bottom w:val="nil"/>
            </w:tcBorders>
          </w:tcPr>
          <w:p w:rsidR="00364069" w:rsidRDefault="00364069">
            <w:pPr>
              <w:pStyle w:val="ConsPlusNormal"/>
              <w:jc w:val="center"/>
            </w:pPr>
            <w:r>
              <w:t>Департамент информационных технологий и связи (МАУ "МФЦ")</w:t>
            </w: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единовременно в течение одного календарного года</w:t>
            </w:r>
          </w:p>
        </w:tc>
        <w:tc>
          <w:tcPr>
            <w:tcW w:w="2098" w:type="dxa"/>
          </w:tcPr>
          <w:p w:rsidR="00364069" w:rsidRDefault="00364069">
            <w:pPr>
              <w:pStyle w:val="ConsPlusNormal"/>
              <w:jc w:val="center"/>
            </w:pPr>
            <w:r>
              <w:t>346 получателей, в т.ч.: ТЖС - 296 получателей, ЧО - 50 получателей</w:t>
            </w:r>
          </w:p>
        </w:tc>
        <w:tc>
          <w:tcPr>
            <w:tcW w:w="1531" w:type="dxa"/>
          </w:tcPr>
          <w:p w:rsidR="00364069" w:rsidRDefault="00364069">
            <w:pPr>
              <w:pStyle w:val="ConsPlusNormal"/>
              <w:jc w:val="center"/>
            </w:pPr>
            <w:r>
              <w:t>ТЖС - 1,5 т. руб. - средний размер выплаты 1 получателю, ЧО - до 9 т. руб., средний размер выплаты 1 получателю</w:t>
            </w:r>
          </w:p>
        </w:tc>
        <w:tc>
          <w:tcPr>
            <w:tcW w:w="1361" w:type="dxa"/>
          </w:tcPr>
          <w:p w:rsidR="00364069" w:rsidRDefault="00364069">
            <w:pPr>
              <w:pStyle w:val="ConsPlusNormal"/>
              <w:jc w:val="center"/>
            </w:pPr>
            <w:r>
              <w:t>900,0</w:t>
            </w:r>
          </w:p>
        </w:tc>
        <w:tc>
          <w:tcPr>
            <w:tcW w:w="1644" w:type="dxa"/>
          </w:tcPr>
          <w:p w:rsidR="00364069" w:rsidRDefault="00364069">
            <w:pPr>
              <w:pStyle w:val="ConsPlusNormal"/>
              <w:jc w:val="center"/>
            </w:pPr>
            <w:r>
              <w:t>419 получателей, в т.ч.: ТЖС - 358 получателей, ЧО - 61 получателей</w:t>
            </w:r>
          </w:p>
        </w:tc>
        <w:tc>
          <w:tcPr>
            <w:tcW w:w="1361" w:type="dxa"/>
          </w:tcPr>
          <w:p w:rsidR="00364069" w:rsidRDefault="00364069">
            <w:pPr>
              <w:pStyle w:val="ConsPlusNormal"/>
              <w:jc w:val="center"/>
            </w:pPr>
            <w:r>
              <w:t>ТЖС - 1,5 т. руб. - средний размер выплаты 1 получателю, ЧО - до 10 т. руб. - средний размер выплаты 1 получателю</w:t>
            </w:r>
          </w:p>
        </w:tc>
        <w:tc>
          <w:tcPr>
            <w:tcW w:w="1134" w:type="dxa"/>
          </w:tcPr>
          <w:p w:rsidR="00364069" w:rsidRDefault="00364069">
            <w:pPr>
              <w:pStyle w:val="ConsPlusNormal"/>
              <w:jc w:val="center"/>
            </w:pPr>
            <w:r>
              <w:t>1 149,0</w:t>
            </w:r>
          </w:p>
        </w:tc>
        <w:tc>
          <w:tcPr>
            <w:tcW w:w="1077" w:type="dxa"/>
          </w:tcPr>
          <w:p w:rsidR="00364069" w:rsidRDefault="00364069">
            <w:pPr>
              <w:pStyle w:val="ConsPlusNormal"/>
              <w:jc w:val="center"/>
            </w:pPr>
            <w:r>
              <w:t>419 получателей, в т.ч.: ТЖС - 358 получателей, ЧО - 61 получатель</w:t>
            </w:r>
          </w:p>
        </w:tc>
        <w:tc>
          <w:tcPr>
            <w:tcW w:w="1474" w:type="dxa"/>
          </w:tcPr>
          <w:p w:rsidR="00364069" w:rsidRDefault="00364069">
            <w:pPr>
              <w:pStyle w:val="ConsPlusNormal"/>
              <w:jc w:val="center"/>
            </w:pPr>
            <w:r>
              <w:t>ТЖС - 1,5 т. руб. - средний размер выплаты 1 получателю, ЧО - до 10 т. руб., - средний размер выплаты 1 получателю</w:t>
            </w:r>
          </w:p>
        </w:tc>
        <w:tc>
          <w:tcPr>
            <w:tcW w:w="1024" w:type="dxa"/>
          </w:tcPr>
          <w:p w:rsidR="00364069" w:rsidRDefault="00364069">
            <w:pPr>
              <w:pStyle w:val="ConsPlusNormal"/>
              <w:jc w:val="center"/>
            </w:pPr>
            <w:r>
              <w:t>1 149,0</w:t>
            </w:r>
          </w:p>
        </w:tc>
        <w:tc>
          <w:tcPr>
            <w:tcW w:w="1134" w:type="dxa"/>
          </w:tcPr>
          <w:p w:rsidR="00364069" w:rsidRDefault="00364069">
            <w:pPr>
              <w:pStyle w:val="ConsPlusNormal"/>
              <w:jc w:val="center"/>
            </w:pPr>
            <w:r>
              <w:t>3 198,0</w:t>
            </w:r>
          </w:p>
        </w:tc>
      </w:tr>
      <w:tr w:rsidR="00364069">
        <w:tc>
          <w:tcPr>
            <w:tcW w:w="850" w:type="dxa"/>
          </w:tcPr>
          <w:p w:rsidR="00364069" w:rsidRDefault="00364069">
            <w:pPr>
              <w:pStyle w:val="ConsPlusNormal"/>
              <w:jc w:val="center"/>
            </w:pPr>
            <w:r>
              <w:t>6.2.</w:t>
            </w:r>
          </w:p>
        </w:tc>
        <w:tc>
          <w:tcPr>
            <w:tcW w:w="2381" w:type="dxa"/>
          </w:tcPr>
          <w:p w:rsidR="00364069" w:rsidRDefault="00364069">
            <w:pPr>
              <w:pStyle w:val="ConsPlusNormal"/>
            </w:pPr>
            <w:r>
              <w:t xml:space="preserve">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w:t>
            </w:r>
            <w:r>
              <w:lastRenderedPageBreak/>
              <w:t>обстоятельствах; доставка данных выплат через почтовые отделения связи</w:t>
            </w:r>
          </w:p>
        </w:tc>
        <w:tc>
          <w:tcPr>
            <w:tcW w:w="1361" w:type="dxa"/>
            <w:tcBorders>
              <w:top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95,5% ч/з кред. орг., 4,955% ч/з почт. отд.</w:t>
            </w:r>
          </w:p>
        </w:tc>
        <w:tc>
          <w:tcPr>
            <w:tcW w:w="1531" w:type="dxa"/>
          </w:tcPr>
          <w:p w:rsidR="00364069" w:rsidRDefault="00364069">
            <w:pPr>
              <w:pStyle w:val="ConsPlusNormal"/>
              <w:jc w:val="center"/>
            </w:pPr>
            <w:r>
              <w:t>ком. сбор: почт. отд. - 2,18%, кред. орг. - 0,4%</w:t>
            </w:r>
          </w:p>
        </w:tc>
        <w:tc>
          <w:tcPr>
            <w:tcW w:w="1361" w:type="dxa"/>
          </w:tcPr>
          <w:p w:rsidR="00364069" w:rsidRDefault="00364069">
            <w:pPr>
              <w:pStyle w:val="ConsPlusNormal"/>
              <w:jc w:val="center"/>
            </w:pPr>
            <w:r>
              <w:t>6,0</w:t>
            </w:r>
          </w:p>
        </w:tc>
        <w:tc>
          <w:tcPr>
            <w:tcW w:w="1644" w:type="dxa"/>
          </w:tcPr>
          <w:p w:rsidR="00364069" w:rsidRDefault="00364069">
            <w:pPr>
              <w:pStyle w:val="ConsPlusNormal"/>
              <w:jc w:val="center"/>
            </w:pPr>
            <w:r>
              <w:t>95,5% ч/з кред. орг., 4,955% ч/з почт. отд.</w:t>
            </w:r>
          </w:p>
        </w:tc>
        <w:tc>
          <w:tcPr>
            <w:tcW w:w="1361" w:type="dxa"/>
          </w:tcPr>
          <w:p w:rsidR="00364069" w:rsidRDefault="00364069">
            <w:pPr>
              <w:pStyle w:val="ConsPlusNormal"/>
              <w:jc w:val="center"/>
            </w:pPr>
            <w:r>
              <w:t>ком. сбор: почт. отд. - 2,18%, кред. орг. - 0,4%</w:t>
            </w:r>
          </w:p>
        </w:tc>
        <w:tc>
          <w:tcPr>
            <w:tcW w:w="1134" w:type="dxa"/>
          </w:tcPr>
          <w:p w:rsidR="00364069" w:rsidRDefault="00364069">
            <w:pPr>
              <w:pStyle w:val="ConsPlusNormal"/>
              <w:jc w:val="center"/>
            </w:pPr>
            <w:r>
              <w:t>6,0</w:t>
            </w:r>
          </w:p>
        </w:tc>
        <w:tc>
          <w:tcPr>
            <w:tcW w:w="1077" w:type="dxa"/>
          </w:tcPr>
          <w:p w:rsidR="00364069" w:rsidRDefault="00364069">
            <w:pPr>
              <w:pStyle w:val="ConsPlusNormal"/>
              <w:jc w:val="center"/>
            </w:pPr>
            <w:r>
              <w:t>95,5% ч/з кред. орг., 4,955% ч/з почт. отд.</w:t>
            </w:r>
          </w:p>
        </w:tc>
        <w:tc>
          <w:tcPr>
            <w:tcW w:w="1474" w:type="dxa"/>
          </w:tcPr>
          <w:p w:rsidR="00364069" w:rsidRDefault="00364069">
            <w:pPr>
              <w:pStyle w:val="ConsPlusNormal"/>
              <w:jc w:val="center"/>
            </w:pPr>
            <w:r>
              <w:t>ком. сбор: почт. отд. - 2,18%, кред. орг. - 0,4%</w:t>
            </w:r>
          </w:p>
        </w:tc>
        <w:tc>
          <w:tcPr>
            <w:tcW w:w="1024" w:type="dxa"/>
          </w:tcPr>
          <w:p w:rsidR="00364069" w:rsidRDefault="00364069">
            <w:pPr>
              <w:pStyle w:val="ConsPlusNormal"/>
              <w:jc w:val="center"/>
            </w:pPr>
            <w:r>
              <w:t>6,0</w:t>
            </w:r>
          </w:p>
        </w:tc>
        <w:tc>
          <w:tcPr>
            <w:tcW w:w="1134" w:type="dxa"/>
          </w:tcPr>
          <w:p w:rsidR="00364069" w:rsidRDefault="00364069">
            <w:pPr>
              <w:pStyle w:val="ConsPlusNormal"/>
              <w:jc w:val="center"/>
            </w:pPr>
            <w:r>
              <w:t>18,0</w:t>
            </w:r>
          </w:p>
        </w:tc>
      </w:tr>
      <w:tr w:rsidR="00364069">
        <w:tc>
          <w:tcPr>
            <w:tcW w:w="7667" w:type="dxa"/>
            <w:gridSpan w:val="5"/>
          </w:tcPr>
          <w:p w:rsidR="00364069" w:rsidRDefault="00364069">
            <w:pPr>
              <w:pStyle w:val="ConsPlusNormal"/>
            </w:pPr>
            <w:r>
              <w:lastRenderedPageBreak/>
              <w:t>ВСЕГО по задаче 6, из них по главным распорядителям бюджетных средств:</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906,0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1 155,0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1 155,0</w:t>
            </w:r>
          </w:p>
        </w:tc>
        <w:tc>
          <w:tcPr>
            <w:tcW w:w="1134" w:type="dxa"/>
          </w:tcPr>
          <w:p w:rsidR="00364069" w:rsidRDefault="00364069">
            <w:pPr>
              <w:pStyle w:val="ConsPlusNormal"/>
              <w:jc w:val="right"/>
            </w:pPr>
            <w:r>
              <w:t>3 216,0</w:t>
            </w:r>
          </w:p>
        </w:tc>
      </w:tr>
      <w:tr w:rsidR="00364069">
        <w:tc>
          <w:tcPr>
            <w:tcW w:w="7667" w:type="dxa"/>
            <w:gridSpan w:val="5"/>
          </w:tcPr>
          <w:p w:rsidR="00364069" w:rsidRDefault="00364069">
            <w:pPr>
              <w:pStyle w:val="ConsPlusNormal"/>
            </w:pPr>
            <w:r>
              <w:t>Департамент информационных технологий и связи</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906,0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1 155,0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1 155,0</w:t>
            </w:r>
          </w:p>
        </w:tc>
        <w:tc>
          <w:tcPr>
            <w:tcW w:w="1134" w:type="dxa"/>
          </w:tcPr>
          <w:p w:rsidR="00364069" w:rsidRDefault="00364069">
            <w:pPr>
              <w:pStyle w:val="ConsPlusNormal"/>
              <w:jc w:val="right"/>
            </w:pPr>
            <w:r>
              <w:t>3 216,0</w:t>
            </w:r>
          </w:p>
        </w:tc>
      </w:tr>
      <w:tr w:rsidR="00364069">
        <w:tc>
          <w:tcPr>
            <w:tcW w:w="850" w:type="dxa"/>
          </w:tcPr>
          <w:p w:rsidR="00364069" w:rsidRDefault="00364069">
            <w:pPr>
              <w:pStyle w:val="ConsPlusNormal"/>
              <w:jc w:val="center"/>
              <w:outlineLvl w:val="2"/>
            </w:pPr>
            <w:r>
              <w:t>7.</w:t>
            </w:r>
          </w:p>
        </w:tc>
        <w:tc>
          <w:tcPr>
            <w:tcW w:w="20655" w:type="dxa"/>
            <w:gridSpan w:val="14"/>
          </w:tcPr>
          <w:p w:rsidR="00364069" w:rsidRDefault="00364069">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364069">
        <w:tc>
          <w:tcPr>
            <w:tcW w:w="850" w:type="dxa"/>
          </w:tcPr>
          <w:p w:rsidR="00364069" w:rsidRDefault="00364069">
            <w:pPr>
              <w:pStyle w:val="ConsPlusNormal"/>
              <w:jc w:val="center"/>
            </w:pPr>
            <w:r>
              <w:t>7.1.</w:t>
            </w:r>
          </w:p>
        </w:tc>
        <w:tc>
          <w:tcPr>
            <w:tcW w:w="2381" w:type="dxa"/>
          </w:tcPr>
          <w:p w:rsidR="00364069" w:rsidRDefault="00364069">
            <w:pPr>
              <w:pStyle w:val="ConsPlusNormal"/>
            </w:pPr>
            <w:r>
              <w:t>Выплата ренты по договорам пожизненной ренты</w:t>
            </w:r>
          </w:p>
        </w:tc>
        <w:tc>
          <w:tcPr>
            <w:tcW w:w="1361" w:type="dxa"/>
          </w:tcPr>
          <w:p w:rsidR="00364069" w:rsidRDefault="00364069">
            <w:pPr>
              <w:pStyle w:val="ConsPlusNormal"/>
              <w:jc w:val="center"/>
            </w:pPr>
            <w:r>
              <w:t>Департамент информационных технологий и связи (МАУ "МФЦ")</w:t>
            </w: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8 чел.</w:t>
            </w:r>
          </w:p>
        </w:tc>
        <w:tc>
          <w:tcPr>
            <w:tcW w:w="1531" w:type="dxa"/>
          </w:tcPr>
          <w:p w:rsidR="00364069" w:rsidRDefault="00364069">
            <w:pPr>
              <w:pStyle w:val="ConsPlusNormal"/>
              <w:jc w:val="center"/>
            </w:pPr>
            <w:r>
              <w:t>18300 руб. - средний платеж по договору ренты в месяц (включая услуги по уходу)</w:t>
            </w:r>
          </w:p>
        </w:tc>
        <w:tc>
          <w:tcPr>
            <w:tcW w:w="1361" w:type="dxa"/>
          </w:tcPr>
          <w:p w:rsidR="00364069" w:rsidRDefault="00364069">
            <w:pPr>
              <w:pStyle w:val="ConsPlusNormal"/>
              <w:jc w:val="center"/>
            </w:pPr>
            <w:r>
              <w:t>1 830,0</w:t>
            </w:r>
          </w:p>
        </w:tc>
        <w:tc>
          <w:tcPr>
            <w:tcW w:w="1644" w:type="dxa"/>
          </w:tcPr>
          <w:p w:rsidR="00364069" w:rsidRDefault="00364069">
            <w:pPr>
              <w:pStyle w:val="ConsPlusNormal"/>
              <w:jc w:val="center"/>
            </w:pPr>
            <w:r>
              <w:t>7 чел.</w:t>
            </w:r>
          </w:p>
        </w:tc>
        <w:tc>
          <w:tcPr>
            <w:tcW w:w="1361" w:type="dxa"/>
          </w:tcPr>
          <w:p w:rsidR="00364069" w:rsidRDefault="00364069">
            <w:pPr>
              <w:pStyle w:val="ConsPlusNormal"/>
              <w:jc w:val="center"/>
            </w:pPr>
            <w:r>
              <w:t>18300 руб. - средний платеж по договору ренты в месяц (включая услуги по уходу)</w:t>
            </w:r>
          </w:p>
        </w:tc>
        <w:tc>
          <w:tcPr>
            <w:tcW w:w="1134" w:type="dxa"/>
          </w:tcPr>
          <w:p w:rsidR="00364069" w:rsidRDefault="00364069">
            <w:pPr>
              <w:pStyle w:val="ConsPlusNormal"/>
              <w:jc w:val="center"/>
            </w:pPr>
            <w:r>
              <w:t>1 702,0</w:t>
            </w:r>
          </w:p>
        </w:tc>
        <w:tc>
          <w:tcPr>
            <w:tcW w:w="1077" w:type="dxa"/>
          </w:tcPr>
          <w:p w:rsidR="00364069" w:rsidRDefault="00364069">
            <w:pPr>
              <w:pStyle w:val="ConsPlusNormal"/>
              <w:jc w:val="center"/>
            </w:pPr>
            <w:r>
              <w:t>7 чел.</w:t>
            </w:r>
          </w:p>
        </w:tc>
        <w:tc>
          <w:tcPr>
            <w:tcW w:w="1474" w:type="dxa"/>
          </w:tcPr>
          <w:p w:rsidR="00364069" w:rsidRDefault="00364069">
            <w:pPr>
              <w:pStyle w:val="ConsPlusNormal"/>
              <w:jc w:val="center"/>
            </w:pPr>
            <w:r>
              <w:t>18300 руб. - средний платеж по договору ренты в месяц (включая услуги по уходу)</w:t>
            </w:r>
          </w:p>
        </w:tc>
        <w:tc>
          <w:tcPr>
            <w:tcW w:w="1024" w:type="dxa"/>
          </w:tcPr>
          <w:p w:rsidR="00364069" w:rsidRDefault="00364069">
            <w:pPr>
              <w:pStyle w:val="ConsPlusNormal"/>
              <w:jc w:val="center"/>
            </w:pPr>
            <w:r>
              <w:t>1 702,0</w:t>
            </w:r>
          </w:p>
        </w:tc>
        <w:tc>
          <w:tcPr>
            <w:tcW w:w="1134" w:type="dxa"/>
          </w:tcPr>
          <w:p w:rsidR="00364069" w:rsidRDefault="00364069">
            <w:pPr>
              <w:pStyle w:val="ConsPlusNormal"/>
              <w:jc w:val="center"/>
            </w:pPr>
            <w:r>
              <w:t>5 234,0</w:t>
            </w:r>
          </w:p>
        </w:tc>
      </w:tr>
      <w:tr w:rsidR="00364069">
        <w:tc>
          <w:tcPr>
            <w:tcW w:w="850" w:type="dxa"/>
          </w:tcPr>
          <w:p w:rsidR="00364069" w:rsidRDefault="00364069">
            <w:pPr>
              <w:pStyle w:val="ConsPlusNormal"/>
              <w:jc w:val="center"/>
            </w:pPr>
            <w:r>
              <w:t>7.2.</w:t>
            </w:r>
          </w:p>
        </w:tc>
        <w:tc>
          <w:tcPr>
            <w:tcW w:w="2381" w:type="dxa"/>
          </w:tcPr>
          <w:p w:rsidR="00364069" w:rsidRDefault="00364069">
            <w:pPr>
              <w:pStyle w:val="ConsPlusNormal"/>
            </w:pPr>
            <w:r>
              <w:t>Расходы на оплату услуг нотариуса, ритуальных услуг и другие расходы, связанные с заключением и сопровождением договоров пожизненной ренты</w:t>
            </w:r>
          </w:p>
        </w:tc>
        <w:tc>
          <w:tcPr>
            <w:tcW w:w="1361" w:type="dxa"/>
          </w:tcPr>
          <w:p w:rsidR="00364069" w:rsidRDefault="00364069">
            <w:pPr>
              <w:pStyle w:val="ConsPlusNormal"/>
              <w:jc w:val="center"/>
            </w:pPr>
            <w:r>
              <w:t>Департамент социального обеспечения</w:t>
            </w: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по мере необходимости</w:t>
            </w:r>
          </w:p>
        </w:tc>
        <w:tc>
          <w:tcPr>
            <w:tcW w:w="2098" w:type="dxa"/>
          </w:tcPr>
          <w:p w:rsidR="00364069" w:rsidRDefault="00364069">
            <w:pPr>
              <w:pStyle w:val="ConsPlusNormal"/>
              <w:jc w:val="center"/>
            </w:pPr>
            <w:r>
              <w:t>2 умерших рентополучателя</w:t>
            </w:r>
          </w:p>
        </w:tc>
        <w:tc>
          <w:tcPr>
            <w:tcW w:w="1531" w:type="dxa"/>
          </w:tcPr>
          <w:p w:rsidR="00364069" w:rsidRDefault="00364069">
            <w:pPr>
              <w:pStyle w:val="ConsPlusNormal"/>
              <w:jc w:val="center"/>
            </w:pPr>
            <w:r>
              <w:t>29000 руб. - оплата ритуальных услуг на 2 чел.</w:t>
            </w:r>
          </w:p>
        </w:tc>
        <w:tc>
          <w:tcPr>
            <w:tcW w:w="1361" w:type="dxa"/>
          </w:tcPr>
          <w:p w:rsidR="00364069" w:rsidRDefault="00364069">
            <w:pPr>
              <w:pStyle w:val="ConsPlusNormal"/>
              <w:jc w:val="center"/>
            </w:pPr>
            <w:r>
              <w:t>58,0</w:t>
            </w:r>
          </w:p>
        </w:tc>
        <w:tc>
          <w:tcPr>
            <w:tcW w:w="1644" w:type="dxa"/>
          </w:tcPr>
          <w:p w:rsidR="00364069" w:rsidRDefault="00364069">
            <w:pPr>
              <w:pStyle w:val="ConsPlusNormal"/>
              <w:jc w:val="center"/>
            </w:pPr>
            <w:r>
              <w:t>1 заявитель на заключение договора ренты, 1 умерший рентополучатель</w:t>
            </w:r>
          </w:p>
        </w:tc>
        <w:tc>
          <w:tcPr>
            <w:tcW w:w="1361" w:type="dxa"/>
          </w:tcPr>
          <w:p w:rsidR="00364069" w:rsidRDefault="00364069">
            <w:pPr>
              <w:pStyle w:val="ConsPlusNormal"/>
              <w:jc w:val="center"/>
            </w:pPr>
            <w:r>
              <w:t>29000 руб. - оплата услуг, связанных с заключением договора ренты 29000 руб. - оплата ритуальных услуг на 1 чел.</w:t>
            </w:r>
          </w:p>
        </w:tc>
        <w:tc>
          <w:tcPr>
            <w:tcW w:w="1134" w:type="dxa"/>
          </w:tcPr>
          <w:p w:rsidR="00364069" w:rsidRDefault="00364069">
            <w:pPr>
              <w:pStyle w:val="ConsPlusNormal"/>
              <w:jc w:val="center"/>
            </w:pPr>
            <w:r>
              <w:t>58,0</w:t>
            </w:r>
          </w:p>
        </w:tc>
        <w:tc>
          <w:tcPr>
            <w:tcW w:w="1077" w:type="dxa"/>
          </w:tcPr>
          <w:p w:rsidR="00364069" w:rsidRDefault="00364069">
            <w:pPr>
              <w:pStyle w:val="ConsPlusNormal"/>
              <w:jc w:val="center"/>
            </w:pPr>
            <w:r>
              <w:t>1 заявитель на заключение договора ренты, 1 умерший рентополучатель</w:t>
            </w:r>
          </w:p>
        </w:tc>
        <w:tc>
          <w:tcPr>
            <w:tcW w:w="1474" w:type="dxa"/>
          </w:tcPr>
          <w:p w:rsidR="00364069" w:rsidRDefault="00364069">
            <w:pPr>
              <w:pStyle w:val="ConsPlusNormal"/>
              <w:jc w:val="center"/>
            </w:pPr>
            <w:r>
              <w:t>29000 руб. - оплата услуг, связанных с заключением договора ренты, 29000 руб. - оплата ритуальных услуг на 1 чел.</w:t>
            </w:r>
          </w:p>
        </w:tc>
        <w:tc>
          <w:tcPr>
            <w:tcW w:w="1024" w:type="dxa"/>
          </w:tcPr>
          <w:p w:rsidR="00364069" w:rsidRDefault="00364069">
            <w:pPr>
              <w:pStyle w:val="ConsPlusNormal"/>
              <w:jc w:val="center"/>
            </w:pPr>
            <w:r>
              <w:t>58,0</w:t>
            </w:r>
          </w:p>
        </w:tc>
        <w:tc>
          <w:tcPr>
            <w:tcW w:w="1134" w:type="dxa"/>
          </w:tcPr>
          <w:p w:rsidR="00364069" w:rsidRDefault="00364069">
            <w:pPr>
              <w:pStyle w:val="ConsPlusNormal"/>
              <w:jc w:val="center"/>
            </w:pPr>
            <w:r>
              <w:t>174,0</w:t>
            </w:r>
          </w:p>
        </w:tc>
      </w:tr>
      <w:tr w:rsidR="00364069">
        <w:tc>
          <w:tcPr>
            <w:tcW w:w="850" w:type="dxa"/>
          </w:tcPr>
          <w:p w:rsidR="00364069" w:rsidRDefault="00364069">
            <w:pPr>
              <w:pStyle w:val="ConsPlusNormal"/>
              <w:jc w:val="center"/>
            </w:pPr>
            <w:r>
              <w:t>7.3.</w:t>
            </w:r>
          </w:p>
        </w:tc>
        <w:tc>
          <w:tcPr>
            <w:tcW w:w="2381" w:type="dxa"/>
          </w:tcPr>
          <w:p w:rsidR="00364069" w:rsidRDefault="00364069">
            <w:pPr>
              <w:pStyle w:val="ConsPlusNormal"/>
            </w:pPr>
            <w:r>
              <w:t xml:space="preserve">Комиссионное вознаграждение по операциям кредитной </w:t>
            </w:r>
            <w:r>
              <w:lastRenderedPageBreak/>
              <w:t>организации, связанным с выплатой ренты по договорам пожизненной ренты; доставка соответствующих выплат через почтовые отделения связи</w:t>
            </w:r>
          </w:p>
        </w:tc>
        <w:tc>
          <w:tcPr>
            <w:tcW w:w="1361" w:type="dxa"/>
            <w:tcBorders>
              <w:bottom w:val="nil"/>
            </w:tcBorders>
          </w:tcPr>
          <w:p w:rsidR="00364069" w:rsidRDefault="00364069">
            <w:pPr>
              <w:pStyle w:val="ConsPlusNormal"/>
              <w:jc w:val="center"/>
            </w:pPr>
            <w:r>
              <w:lastRenderedPageBreak/>
              <w:t>Департамент информацио</w:t>
            </w:r>
            <w:r>
              <w:lastRenderedPageBreak/>
              <w:t>нных технологий и связи (МАУ "МФЦ")</w:t>
            </w:r>
          </w:p>
        </w:tc>
        <w:tc>
          <w:tcPr>
            <w:tcW w:w="1361" w:type="dxa"/>
          </w:tcPr>
          <w:p w:rsidR="00364069" w:rsidRDefault="00364069">
            <w:pPr>
              <w:pStyle w:val="ConsPlusNormal"/>
              <w:jc w:val="center"/>
            </w:pPr>
            <w:r>
              <w:lastRenderedPageBreak/>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из пол-ей ч/з: почт. отд. - 48%, кред. орг. - 52%</w:t>
            </w:r>
          </w:p>
        </w:tc>
        <w:tc>
          <w:tcPr>
            <w:tcW w:w="1531" w:type="dxa"/>
          </w:tcPr>
          <w:p w:rsidR="00364069" w:rsidRDefault="00364069">
            <w:pPr>
              <w:pStyle w:val="ConsPlusNormal"/>
              <w:jc w:val="center"/>
            </w:pPr>
            <w:r>
              <w:t xml:space="preserve">ком. сбор: почт. отд. - 2,18%, кред. </w:t>
            </w:r>
            <w:r>
              <w:lastRenderedPageBreak/>
              <w:t>орг. - 0,4%</w:t>
            </w:r>
          </w:p>
        </w:tc>
        <w:tc>
          <w:tcPr>
            <w:tcW w:w="1361" w:type="dxa"/>
          </w:tcPr>
          <w:p w:rsidR="00364069" w:rsidRDefault="00364069">
            <w:pPr>
              <w:pStyle w:val="ConsPlusNormal"/>
              <w:jc w:val="center"/>
            </w:pPr>
            <w:r>
              <w:lastRenderedPageBreak/>
              <w:t>23,0</w:t>
            </w:r>
          </w:p>
        </w:tc>
        <w:tc>
          <w:tcPr>
            <w:tcW w:w="1644" w:type="dxa"/>
          </w:tcPr>
          <w:p w:rsidR="00364069" w:rsidRDefault="00364069">
            <w:pPr>
              <w:pStyle w:val="ConsPlusNormal"/>
              <w:jc w:val="center"/>
            </w:pPr>
            <w:r>
              <w:t>из пол-ей ч/з: почт. отд. - 48%, кред. орг. - 52%</w:t>
            </w:r>
          </w:p>
        </w:tc>
        <w:tc>
          <w:tcPr>
            <w:tcW w:w="1361" w:type="dxa"/>
          </w:tcPr>
          <w:p w:rsidR="00364069" w:rsidRDefault="00364069">
            <w:pPr>
              <w:pStyle w:val="ConsPlusNormal"/>
              <w:jc w:val="center"/>
            </w:pPr>
            <w:r>
              <w:t xml:space="preserve">ком. сбор: почт. отд. - 2,18%, кред. </w:t>
            </w:r>
            <w:r>
              <w:lastRenderedPageBreak/>
              <w:t>орг. - 0,4%</w:t>
            </w:r>
          </w:p>
        </w:tc>
        <w:tc>
          <w:tcPr>
            <w:tcW w:w="1134" w:type="dxa"/>
          </w:tcPr>
          <w:p w:rsidR="00364069" w:rsidRDefault="00364069">
            <w:pPr>
              <w:pStyle w:val="ConsPlusNormal"/>
              <w:jc w:val="center"/>
            </w:pPr>
            <w:r>
              <w:lastRenderedPageBreak/>
              <w:t>22,0</w:t>
            </w:r>
          </w:p>
        </w:tc>
        <w:tc>
          <w:tcPr>
            <w:tcW w:w="1077" w:type="dxa"/>
          </w:tcPr>
          <w:p w:rsidR="00364069" w:rsidRDefault="00364069">
            <w:pPr>
              <w:pStyle w:val="ConsPlusNormal"/>
              <w:jc w:val="center"/>
            </w:pPr>
            <w:r>
              <w:t xml:space="preserve">из пол-ей ч/з: почт. отд. - </w:t>
            </w:r>
            <w:r>
              <w:lastRenderedPageBreak/>
              <w:t>48%, кред. орг. - 52%</w:t>
            </w:r>
          </w:p>
        </w:tc>
        <w:tc>
          <w:tcPr>
            <w:tcW w:w="1474" w:type="dxa"/>
          </w:tcPr>
          <w:p w:rsidR="00364069" w:rsidRDefault="00364069">
            <w:pPr>
              <w:pStyle w:val="ConsPlusNormal"/>
              <w:jc w:val="center"/>
            </w:pPr>
            <w:r>
              <w:lastRenderedPageBreak/>
              <w:t xml:space="preserve">ком. сбор: почт. отд. - 2,18%, кред. </w:t>
            </w:r>
            <w:r>
              <w:lastRenderedPageBreak/>
              <w:t>орг. - 0,4%</w:t>
            </w:r>
          </w:p>
        </w:tc>
        <w:tc>
          <w:tcPr>
            <w:tcW w:w="1024" w:type="dxa"/>
          </w:tcPr>
          <w:p w:rsidR="00364069" w:rsidRDefault="00364069">
            <w:pPr>
              <w:pStyle w:val="ConsPlusNormal"/>
              <w:jc w:val="center"/>
            </w:pPr>
            <w:r>
              <w:lastRenderedPageBreak/>
              <w:t>22,0</w:t>
            </w:r>
          </w:p>
        </w:tc>
        <w:tc>
          <w:tcPr>
            <w:tcW w:w="1134" w:type="dxa"/>
          </w:tcPr>
          <w:p w:rsidR="00364069" w:rsidRDefault="00364069">
            <w:pPr>
              <w:pStyle w:val="ConsPlusNormal"/>
              <w:jc w:val="center"/>
            </w:pPr>
            <w:r>
              <w:t>67,0</w:t>
            </w:r>
          </w:p>
        </w:tc>
      </w:tr>
      <w:tr w:rsidR="00364069">
        <w:tc>
          <w:tcPr>
            <w:tcW w:w="850" w:type="dxa"/>
          </w:tcPr>
          <w:p w:rsidR="00364069" w:rsidRDefault="00364069">
            <w:pPr>
              <w:pStyle w:val="ConsPlusNormal"/>
              <w:jc w:val="center"/>
            </w:pPr>
            <w:r>
              <w:lastRenderedPageBreak/>
              <w:t>7.4.</w:t>
            </w:r>
          </w:p>
        </w:tc>
        <w:tc>
          <w:tcPr>
            <w:tcW w:w="2381" w:type="dxa"/>
          </w:tcPr>
          <w:p w:rsidR="00364069" w:rsidRDefault="00364069">
            <w:pPr>
              <w:pStyle w:val="ConsPlusNormal"/>
            </w:pPr>
            <w:r>
              <w:t>Оплата неустойки за несвоевременное исполнение договоров пожизненной ренты</w:t>
            </w:r>
          </w:p>
        </w:tc>
        <w:tc>
          <w:tcPr>
            <w:tcW w:w="1361" w:type="dxa"/>
            <w:tcBorders>
              <w:top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по мере необходимости</w:t>
            </w:r>
          </w:p>
        </w:tc>
        <w:tc>
          <w:tcPr>
            <w:tcW w:w="2098" w:type="dxa"/>
          </w:tcPr>
          <w:p w:rsidR="00364069" w:rsidRDefault="00364069">
            <w:pPr>
              <w:pStyle w:val="ConsPlusNormal"/>
              <w:jc w:val="center"/>
            </w:pPr>
            <w:r>
              <w:t>-</w:t>
            </w:r>
          </w:p>
        </w:tc>
        <w:tc>
          <w:tcPr>
            <w:tcW w:w="1531" w:type="dxa"/>
          </w:tcPr>
          <w:p w:rsidR="00364069" w:rsidRDefault="00364069">
            <w:pPr>
              <w:pStyle w:val="ConsPlusNormal"/>
              <w:jc w:val="center"/>
            </w:pPr>
            <w:r>
              <w:t>0,05% от платежей по дог. ренты</w:t>
            </w:r>
          </w:p>
        </w:tc>
        <w:tc>
          <w:tcPr>
            <w:tcW w:w="1361" w:type="dxa"/>
          </w:tcPr>
          <w:p w:rsidR="00364069" w:rsidRDefault="00364069">
            <w:pPr>
              <w:pStyle w:val="ConsPlusNormal"/>
              <w:jc w:val="center"/>
            </w:pPr>
            <w:r>
              <w:t>1,0</w:t>
            </w:r>
          </w:p>
        </w:tc>
        <w:tc>
          <w:tcPr>
            <w:tcW w:w="1644" w:type="dxa"/>
          </w:tcPr>
          <w:p w:rsidR="00364069" w:rsidRDefault="00364069">
            <w:pPr>
              <w:pStyle w:val="ConsPlusNormal"/>
              <w:jc w:val="center"/>
            </w:pPr>
            <w:r>
              <w:t>-</w:t>
            </w:r>
          </w:p>
        </w:tc>
        <w:tc>
          <w:tcPr>
            <w:tcW w:w="1361" w:type="dxa"/>
          </w:tcPr>
          <w:p w:rsidR="00364069" w:rsidRDefault="00364069">
            <w:pPr>
              <w:pStyle w:val="ConsPlusNormal"/>
              <w:jc w:val="center"/>
            </w:pPr>
            <w:r>
              <w:t>0,05% от платежей по дог. ренты</w:t>
            </w:r>
          </w:p>
        </w:tc>
        <w:tc>
          <w:tcPr>
            <w:tcW w:w="1134" w:type="dxa"/>
          </w:tcPr>
          <w:p w:rsidR="00364069" w:rsidRDefault="00364069">
            <w:pPr>
              <w:pStyle w:val="ConsPlusNormal"/>
              <w:jc w:val="center"/>
            </w:pPr>
            <w:r>
              <w:t>1,0</w:t>
            </w:r>
          </w:p>
        </w:tc>
        <w:tc>
          <w:tcPr>
            <w:tcW w:w="1077" w:type="dxa"/>
          </w:tcPr>
          <w:p w:rsidR="00364069" w:rsidRDefault="00364069">
            <w:pPr>
              <w:pStyle w:val="ConsPlusNormal"/>
              <w:jc w:val="center"/>
            </w:pPr>
            <w:r>
              <w:t>-</w:t>
            </w:r>
          </w:p>
        </w:tc>
        <w:tc>
          <w:tcPr>
            <w:tcW w:w="1474" w:type="dxa"/>
          </w:tcPr>
          <w:p w:rsidR="00364069" w:rsidRDefault="00364069">
            <w:pPr>
              <w:pStyle w:val="ConsPlusNormal"/>
              <w:jc w:val="center"/>
            </w:pPr>
            <w:r>
              <w:t>0,05% от платежей по дог. ренты</w:t>
            </w:r>
          </w:p>
        </w:tc>
        <w:tc>
          <w:tcPr>
            <w:tcW w:w="1024" w:type="dxa"/>
          </w:tcPr>
          <w:p w:rsidR="00364069" w:rsidRDefault="00364069">
            <w:pPr>
              <w:pStyle w:val="ConsPlusNormal"/>
              <w:jc w:val="center"/>
            </w:pPr>
            <w:r>
              <w:t>1,0</w:t>
            </w:r>
          </w:p>
        </w:tc>
        <w:tc>
          <w:tcPr>
            <w:tcW w:w="1134" w:type="dxa"/>
          </w:tcPr>
          <w:p w:rsidR="00364069" w:rsidRDefault="00364069">
            <w:pPr>
              <w:pStyle w:val="ConsPlusNormal"/>
              <w:jc w:val="center"/>
            </w:pPr>
            <w:r>
              <w:t>3,0</w:t>
            </w:r>
          </w:p>
        </w:tc>
      </w:tr>
      <w:tr w:rsidR="00364069">
        <w:tc>
          <w:tcPr>
            <w:tcW w:w="7667" w:type="dxa"/>
            <w:gridSpan w:val="5"/>
          </w:tcPr>
          <w:p w:rsidR="00364069" w:rsidRDefault="00364069">
            <w:pPr>
              <w:pStyle w:val="ConsPlusNormal"/>
            </w:pPr>
            <w:r>
              <w:t>ВСЕГО по задаче 7, из них по главным распорядителям бюджетных средств:</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1 912,0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1 783,0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1 783,0</w:t>
            </w:r>
          </w:p>
        </w:tc>
        <w:tc>
          <w:tcPr>
            <w:tcW w:w="1134" w:type="dxa"/>
          </w:tcPr>
          <w:p w:rsidR="00364069" w:rsidRDefault="00364069">
            <w:pPr>
              <w:pStyle w:val="ConsPlusNormal"/>
              <w:jc w:val="right"/>
            </w:pPr>
            <w:r>
              <w:t>5 478,0</w:t>
            </w:r>
          </w:p>
        </w:tc>
      </w:tr>
      <w:tr w:rsidR="00364069">
        <w:tc>
          <w:tcPr>
            <w:tcW w:w="7667" w:type="dxa"/>
            <w:gridSpan w:val="5"/>
          </w:tcPr>
          <w:p w:rsidR="00364069" w:rsidRDefault="00364069">
            <w:pPr>
              <w:pStyle w:val="ConsPlusNormal"/>
            </w:pPr>
            <w:r>
              <w:t>Департамент информационных технологий и связи</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1 854,0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1 725,0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1 725,0</w:t>
            </w:r>
          </w:p>
        </w:tc>
        <w:tc>
          <w:tcPr>
            <w:tcW w:w="1134" w:type="dxa"/>
          </w:tcPr>
          <w:p w:rsidR="00364069" w:rsidRDefault="00364069">
            <w:pPr>
              <w:pStyle w:val="ConsPlusNormal"/>
              <w:jc w:val="right"/>
            </w:pPr>
            <w:r>
              <w:t>5 304,0</w:t>
            </w:r>
          </w:p>
        </w:tc>
      </w:tr>
      <w:tr w:rsidR="00364069">
        <w:tc>
          <w:tcPr>
            <w:tcW w:w="7667" w:type="dxa"/>
            <w:gridSpan w:val="5"/>
          </w:tcPr>
          <w:p w:rsidR="00364069" w:rsidRDefault="00364069">
            <w:pPr>
              <w:pStyle w:val="ConsPlusNormal"/>
            </w:pPr>
            <w:r>
              <w:t>Департамент социальной поддержки населения</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58,0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58,0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58,0</w:t>
            </w:r>
          </w:p>
        </w:tc>
        <w:tc>
          <w:tcPr>
            <w:tcW w:w="1134" w:type="dxa"/>
          </w:tcPr>
          <w:p w:rsidR="00364069" w:rsidRDefault="00364069">
            <w:pPr>
              <w:pStyle w:val="ConsPlusNormal"/>
              <w:jc w:val="right"/>
            </w:pPr>
            <w:r>
              <w:t>174,0</w:t>
            </w:r>
          </w:p>
        </w:tc>
      </w:tr>
      <w:tr w:rsidR="00364069">
        <w:tblPrEx>
          <w:tblBorders>
            <w:insideH w:val="nil"/>
          </w:tblBorders>
        </w:tblPrEx>
        <w:tc>
          <w:tcPr>
            <w:tcW w:w="21505"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1321"/>
            </w:tblGrid>
            <w:tr w:rsidR="00364069">
              <w:trPr>
                <w:jc w:val="center"/>
              </w:trPr>
              <w:tc>
                <w:tcPr>
                  <w:tcW w:w="9294" w:type="dxa"/>
                  <w:tcBorders>
                    <w:top w:val="nil"/>
                    <w:left w:val="single" w:sz="24" w:space="0" w:color="CED3F1"/>
                    <w:bottom w:val="nil"/>
                    <w:right w:val="single" w:sz="24" w:space="0" w:color="F4F3F8"/>
                  </w:tcBorders>
                  <w:shd w:val="clear" w:color="auto" w:fill="F4F3F8"/>
                </w:tcPr>
                <w:p w:rsidR="00364069" w:rsidRDefault="00364069">
                  <w:pPr>
                    <w:pStyle w:val="ConsPlusNormal"/>
                    <w:jc w:val="both"/>
                  </w:pPr>
                  <w:r>
                    <w:rPr>
                      <w:color w:val="392C69"/>
                    </w:rPr>
                    <w:t>КонсультантПлюс: примечание.</w:t>
                  </w:r>
                </w:p>
                <w:p w:rsidR="00364069" w:rsidRDefault="00364069">
                  <w:pPr>
                    <w:pStyle w:val="ConsPlusNormal"/>
                    <w:jc w:val="both"/>
                  </w:pPr>
                  <w:r>
                    <w:rPr>
                      <w:color w:val="392C69"/>
                    </w:rPr>
                    <w:t>В официальном тексте документа, видимо, допущена опечатка: в названии задачи 8</w:t>
                  </w:r>
                </w:p>
                <w:p w:rsidR="00364069" w:rsidRDefault="00364069">
                  <w:pPr>
                    <w:pStyle w:val="ConsPlusNormal"/>
                    <w:jc w:val="both"/>
                  </w:pPr>
                  <w:r>
                    <w:rPr>
                      <w:color w:val="392C69"/>
                    </w:rPr>
                    <w:t>пропущен фрагмент текста, восстановить по смыслу который не представляется</w:t>
                  </w:r>
                </w:p>
                <w:p w:rsidR="00364069" w:rsidRDefault="00364069">
                  <w:pPr>
                    <w:pStyle w:val="ConsPlusNormal"/>
                    <w:jc w:val="both"/>
                  </w:pPr>
                  <w:r>
                    <w:rPr>
                      <w:color w:val="392C69"/>
                    </w:rPr>
                    <w:t>возможным.</w:t>
                  </w:r>
                </w:p>
              </w:tc>
            </w:tr>
          </w:tbl>
          <w:p w:rsidR="00364069" w:rsidRDefault="00364069"/>
        </w:tc>
      </w:tr>
      <w:tr w:rsidR="00364069">
        <w:tblPrEx>
          <w:tblBorders>
            <w:insideH w:val="nil"/>
          </w:tblBorders>
        </w:tblPrEx>
        <w:tc>
          <w:tcPr>
            <w:tcW w:w="850" w:type="dxa"/>
            <w:tcBorders>
              <w:top w:val="nil"/>
            </w:tcBorders>
          </w:tcPr>
          <w:p w:rsidR="00364069" w:rsidRDefault="00364069">
            <w:pPr>
              <w:pStyle w:val="ConsPlusNormal"/>
              <w:jc w:val="center"/>
              <w:outlineLvl w:val="2"/>
            </w:pPr>
            <w:r>
              <w:t>8.</w:t>
            </w:r>
          </w:p>
        </w:tc>
        <w:tc>
          <w:tcPr>
            <w:tcW w:w="20655" w:type="dxa"/>
            <w:gridSpan w:val="14"/>
            <w:tcBorders>
              <w:top w:val="nil"/>
            </w:tcBorders>
          </w:tcPr>
          <w:p w:rsidR="00364069" w:rsidRDefault="00364069">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w:t>
            </w:r>
          </w:p>
        </w:tc>
      </w:tr>
      <w:tr w:rsidR="00364069">
        <w:tc>
          <w:tcPr>
            <w:tcW w:w="850" w:type="dxa"/>
          </w:tcPr>
          <w:p w:rsidR="00364069" w:rsidRDefault="00364069">
            <w:pPr>
              <w:pStyle w:val="ConsPlusNormal"/>
              <w:jc w:val="center"/>
            </w:pPr>
            <w:r>
              <w:t>8.1.</w:t>
            </w:r>
          </w:p>
        </w:tc>
        <w:tc>
          <w:tcPr>
            <w:tcW w:w="2381" w:type="dxa"/>
          </w:tcPr>
          <w:p w:rsidR="00364069" w:rsidRDefault="00364069">
            <w:pPr>
              <w:pStyle w:val="ConsPlusNormal"/>
            </w:pPr>
            <w:r>
              <w:t xml:space="preserve">Именные премии главы городского округа Тольятти для лиц с ограниченными возможностями здоровья и </w:t>
            </w:r>
            <w:r>
              <w:lastRenderedPageBreak/>
              <w:t>добровольцев из числа жителей городского округа</w:t>
            </w:r>
          </w:p>
        </w:tc>
        <w:tc>
          <w:tcPr>
            <w:tcW w:w="1361" w:type="dxa"/>
          </w:tcPr>
          <w:p w:rsidR="00364069" w:rsidRDefault="00364069">
            <w:pPr>
              <w:pStyle w:val="ConsPlusNormal"/>
              <w:jc w:val="center"/>
            </w:pPr>
            <w:r>
              <w:lastRenderedPageBreak/>
              <w:t xml:space="preserve">Департамент информационных технологий и связи (МАГ </w:t>
            </w:r>
            <w:r>
              <w:lastRenderedPageBreak/>
              <w:t>"МФЦ")</w:t>
            </w:r>
          </w:p>
        </w:tc>
        <w:tc>
          <w:tcPr>
            <w:tcW w:w="1361" w:type="dxa"/>
          </w:tcPr>
          <w:p w:rsidR="00364069" w:rsidRDefault="00364069">
            <w:pPr>
              <w:pStyle w:val="ConsPlusNormal"/>
              <w:jc w:val="center"/>
            </w:pPr>
            <w:r>
              <w:lastRenderedPageBreak/>
              <w:t>бюджет городского округа</w:t>
            </w:r>
          </w:p>
        </w:tc>
        <w:tc>
          <w:tcPr>
            <w:tcW w:w="1714" w:type="dxa"/>
          </w:tcPr>
          <w:p w:rsidR="00364069" w:rsidRDefault="00364069">
            <w:pPr>
              <w:pStyle w:val="ConsPlusNormal"/>
              <w:jc w:val="center"/>
            </w:pPr>
            <w:r>
              <w:t>4 квартал, единовременно</w:t>
            </w:r>
          </w:p>
        </w:tc>
        <w:tc>
          <w:tcPr>
            <w:tcW w:w="2098" w:type="dxa"/>
          </w:tcPr>
          <w:p w:rsidR="00364069" w:rsidRDefault="00364069">
            <w:pPr>
              <w:pStyle w:val="ConsPlusNormal"/>
              <w:jc w:val="center"/>
            </w:pPr>
            <w:r>
              <w:t>18 чел.</w:t>
            </w:r>
          </w:p>
        </w:tc>
        <w:tc>
          <w:tcPr>
            <w:tcW w:w="1531" w:type="dxa"/>
          </w:tcPr>
          <w:p w:rsidR="00364069" w:rsidRDefault="00364069">
            <w:pPr>
              <w:pStyle w:val="ConsPlusNormal"/>
              <w:jc w:val="center"/>
            </w:pPr>
            <w:r>
              <w:t>5,0 т. руб.</w:t>
            </w:r>
          </w:p>
        </w:tc>
        <w:tc>
          <w:tcPr>
            <w:tcW w:w="1361" w:type="dxa"/>
          </w:tcPr>
          <w:p w:rsidR="00364069" w:rsidRDefault="00364069">
            <w:pPr>
              <w:pStyle w:val="ConsPlusNormal"/>
              <w:jc w:val="center"/>
            </w:pPr>
            <w:r>
              <w:t>90,0</w:t>
            </w:r>
          </w:p>
        </w:tc>
        <w:tc>
          <w:tcPr>
            <w:tcW w:w="1644" w:type="dxa"/>
          </w:tcPr>
          <w:p w:rsidR="00364069" w:rsidRDefault="00364069">
            <w:pPr>
              <w:pStyle w:val="ConsPlusNormal"/>
              <w:jc w:val="center"/>
            </w:pPr>
            <w:r>
              <w:t>17 чел.</w:t>
            </w:r>
          </w:p>
        </w:tc>
        <w:tc>
          <w:tcPr>
            <w:tcW w:w="1361" w:type="dxa"/>
          </w:tcPr>
          <w:p w:rsidR="00364069" w:rsidRDefault="00364069">
            <w:pPr>
              <w:pStyle w:val="ConsPlusNormal"/>
              <w:jc w:val="center"/>
            </w:pPr>
            <w:r>
              <w:t>5,0 т. руб.</w:t>
            </w:r>
          </w:p>
        </w:tc>
        <w:tc>
          <w:tcPr>
            <w:tcW w:w="1134" w:type="dxa"/>
          </w:tcPr>
          <w:p w:rsidR="00364069" w:rsidRDefault="00364069">
            <w:pPr>
              <w:pStyle w:val="ConsPlusNormal"/>
              <w:jc w:val="center"/>
            </w:pPr>
            <w:r>
              <w:t>84,0</w:t>
            </w:r>
          </w:p>
        </w:tc>
        <w:tc>
          <w:tcPr>
            <w:tcW w:w="1077" w:type="dxa"/>
          </w:tcPr>
          <w:p w:rsidR="00364069" w:rsidRDefault="00364069">
            <w:pPr>
              <w:pStyle w:val="ConsPlusNormal"/>
              <w:jc w:val="center"/>
            </w:pPr>
            <w:r>
              <w:t>17 чел.</w:t>
            </w:r>
          </w:p>
        </w:tc>
        <w:tc>
          <w:tcPr>
            <w:tcW w:w="1474" w:type="dxa"/>
          </w:tcPr>
          <w:p w:rsidR="00364069" w:rsidRDefault="00364069">
            <w:pPr>
              <w:pStyle w:val="ConsPlusNormal"/>
              <w:jc w:val="center"/>
            </w:pPr>
            <w:r>
              <w:t>5,0 т. руб.</w:t>
            </w:r>
          </w:p>
        </w:tc>
        <w:tc>
          <w:tcPr>
            <w:tcW w:w="1024" w:type="dxa"/>
          </w:tcPr>
          <w:p w:rsidR="00364069" w:rsidRDefault="00364069">
            <w:pPr>
              <w:pStyle w:val="ConsPlusNormal"/>
              <w:jc w:val="center"/>
            </w:pPr>
            <w:r>
              <w:t>84,0</w:t>
            </w:r>
          </w:p>
        </w:tc>
        <w:tc>
          <w:tcPr>
            <w:tcW w:w="1134" w:type="dxa"/>
          </w:tcPr>
          <w:p w:rsidR="00364069" w:rsidRDefault="00364069">
            <w:pPr>
              <w:pStyle w:val="ConsPlusNormal"/>
              <w:jc w:val="center"/>
            </w:pPr>
            <w:r>
              <w:t>258,0</w:t>
            </w:r>
          </w:p>
        </w:tc>
      </w:tr>
      <w:tr w:rsidR="00364069">
        <w:tc>
          <w:tcPr>
            <w:tcW w:w="850" w:type="dxa"/>
          </w:tcPr>
          <w:p w:rsidR="00364069" w:rsidRDefault="00364069">
            <w:pPr>
              <w:pStyle w:val="ConsPlusNormal"/>
              <w:jc w:val="center"/>
            </w:pPr>
            <w:r>
              <w:lastRenderedPageBreak/>
              <w:t>8.2.</w:t>
            </w:r>
          </w:p>
        </w:tc>
        <w:tc>
          <w:tcPr>
            <w:tcW w:w="2381" w:type="dxa"/>
          </w:tcPr>
          <w:p w:rsidR="00364069" w:rsidRDefault="00364069">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1361" w:type="dxa"/>
            <w:vMerge w:val="restart"/>
            <w:tcBorders>
              <w:bottom w:val="nil"/>
            </w:tcBorders>
          </w:tcPr>
          <w:p w:rsidR="00364069" w:rsidRDefault="00364069">
            <w:pPr>
              <w:pStyle w:val="ConsPlusNormal"/>
              <w:jc w:val="center"/>
            </w:pPr>
            <w:r>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4 квартал, единовременно</w:t>
            </w:r>
          </w:p>
        </w:tc>
        <w:tc>
          <w:tcPr>
            <w:tcW w:w="2098" w:type="dxa"/>
          </w:tcPr>
          <w:p w:rsidR="00364069" w:rsidRDefault="00364069">
            <w:pPr>
              <w:pStyle w:val="ConsPlusNormal"/>
              <w:jc w:val="center"/>
            </w:pPr>
            <w:r>
              <w:t>18 чел.</w:t>
            </w:r>
          </w:p>
        </w:tc>
        <w:tc>
          <w:tcPr>
            <w:tcW w:w="1531" w:type="dxa"/>
          </w:tcPr>
          <w:p w:rsidR="00364069" w:rsidRDefault="00364069">
            <w:pPr>
              <w:pStyle w:val="ConsPlusNormal"/>
              <w:jc w:val="center"/>
            </w:pPr>
            <w:r>
              <w:t>666,7 руб.</w:t>
            </w:r>
          </w:p>
        </w:tc>
        <w:tc>
          <w:tcPr>
            <w:tcW w:w="1361" w:type="dxa"/>
          </w:tcPr>
          <w:p w:rsidR="00364069" w:rsidRDefault="00364069">
            <w:pPr>
              <w:pStyle w:val="ConsPlusNormal"/>
              <w:jc w:val="center"/>
            </w:pPr>
            <w:r>
              <w:t>12,0</w:t>
            </w:r>
          </w:p>
        </w:tc>
        <w:tc>
          <w:tcPr>
            <w:tcW w:w="1644" w:type="dxa"/>
          </w:tcPr>
          <w:p w:rsidR="00364069" w:rsidRDefault="00364069">
            <w:pPr>
              <w:pStyle w:val="ConsPlusNormal"/>
              <w:jc w:val="center"/>
            </w:pPr>
            <w:r>
              <w:t>18 чел.</w:t>
            </w:r>
          </w:p>
        </w:tc>
        <w:tc>
          <w:tcPr>
            <w:tcW w:w="1361" w:type="dxa"/>
          </w:tcPr>
          <w:p w:rsidR="00364069" w:rsidRDefault="00364069">
            <w:pPr>
              <w:pStyle w:val="ConsPlusNormal"/>
              <w:jc w:val="center"/>
            </w:pPr>
            <w:r>
              <w:t>611,1 руб.</w:t>
            </w:r>
          </w:p>
        </w:tc>
        <w:tc>
          <w:tcPr>
            <w:tcW w:w="1134" w:type="dxa"/>
          </w:tcPr>
          <w:p w:rsidR="00364069" w:rsidRDefault="00364069">
            <w:pPr>
              <w:pStyle w:val="ConsPlusNormal"/>
              <w:jc w:val="center"/>
            </w:pPr>
            <w:r>
              <w:t>11,0</w:t>
            </w:r>
          </w:p>
        </w:tc>
        <w:tc>
          <w:tcPr>
            <w:tcW w:w="1077" w:type="dxa"/>
          </w:tcPr>
          <w:p w:rsidR="00364069" w:rsidRDefault="00364069">
            <w:pPr>
              <w:pStyle w:val="ConsPlusNormal"/>
              <w:jc w:val="center"/>
            </w:pPr>
            <w:r>
              <w:t>18 чел.</w:t>
            </w:r>
          </w:p>
        </w:tc>
        <w:tc>
          <w:tcPr>
            <w:tcW w:w="1474" w:type="dxa"/>
          </w:tcPr>
          <w:p w:rsidR="00364069" w:rsidRDefault="00364069">
            <w:pPr>
              <w:pStyle w:val="ConsPlusNormal"/>
              <w:jc w:val="center"/>
            </w:pPr>
            <w:r>
              <w:t>611,1 руб.</w:t>
            </w:r>
          </w:p>
        </w:tc>
        <w:tc>
          <w:tcPr>
            <w:tcW w:w="1024" w:type="dxa"/>
          </w:tcPr>
          <w:p w:rsidR="00364069" w:rsidRDefault="00364069">
            <w:pPr>
              <w:pStyle w:val="ConsPlusNormal"/>
              <w:jc w:val="center"/>
            </w:pPr>
            <w:r>
              <w:t>11,0</w:t>
            </w:r>
          </w:p>
        </w:tc>
        <w:tc>
          <w:tcPr>
            <w:tcW w:w="1134" w:type="dxa"/>
          </w:tcPr>
          <w:p w:rsidR="00364069" w:rsidRDefault="00364069">
            <w:pPr>
              <w:pStyle w:val="ConsPlusNormal"/>
              <w:jc w:val="center"/>
            </w:pPr>
            <w:r>
              <w:t>34,0</w:t>
            </w:r>
          </w:p>
        </w:tc>
      </w:tr>
      <w:tr w:rsidR="00364069">
        <w:tc>
          <w:tcPr>
            <w:tcW w:w="850" w:type="dxa"/>
          </w:tcPr>
          <w:p w:rsidR="00364069" w:rsidRDefault="00364069">
            <w:pPr>
              <w:pStyle w:val="ConsPlusNormal"/>
              <w:jc w:val="center"/>
            </w:pPr>
            <w:r>
              <w:t>8.3.</w:t>
            </w:r>
          </w:p>
        </w:tc>
        <w:tc>
          <w:tcPr>
            <w:tcW w:w="2381" w:type="dxa"/>
          </w:tcPr>
          <w:p w:rsidR="00364069" w:rsidRDefault="00364069">
            <w:pPr>
              <w:pStyle w:val="ConsPlusNormal"/>
            </w:pPr>
            <w:r>
              <w:t>Организация и проведение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361" w:type="dxa"/>
            <w:vMerge/>
            <w:tcBorders>
              <w:bottom w:val="nil"/>
            </w:tcBorders>
          </w:tcPr>
          <w:p w:rsidR="00364069" w:rsidRDefault="00364069"/>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месяц - май</w:t>
            </w:r>
          </w:p>
        </w:tc>
        <w:tc>
          <w:tcPr>
            <w:tcW w:w="2098" w:type="dxa"/>
          </w:tcPr>
          <w:p w:rsidR="00364069" w:rsidRDefault="00364069">
            <w:pPr>
              <w:pStyle w:val="ConsPlusNormal"/>
              <w:jc w:val="center"/>
            </w:pPr>
            <w:r>
              <w:t>1 меропр.</w:t>
            </w:r>
          </w:p>
        </w:tc>
        <w:tc>
          <w:tcPr>
            <w:tcW w:w="1531" w:type="dxa"/>
          </w:tcPr>
          <w:p w:rsidR="00364069" w:rsidRDefault="00364069">
            <w:pPr>
              <w:pStyle w:val="ConsPlusNormal"/>
              <w:jc w:val="center"/>
            </w:pPr>
            <w:r>
              <w:t>172,0 т. руб. (в средн.)</w:t>
            </w:r>
          </w:p>
        </w:tc>
        <w:tc>
          <w:tcPr>
            <w:tcW w:w="1361" w:type="dxa"/>
          </w:tcPr>
          <w:p w:rsidR="00364069" w:rsidRDefault="00364069">
            <w:pPr>
              <w:pStyle w:val="ConsPlusNormal"/>
              <w:jc w:val="center"/>
            </w:pPr>
            <w:r>
              <w:t>179,0</w:t>
            </w:r>
          </w:p>
        </w:tc>
        <w:tc>
          <w:tcPr>
            <w:tcW w:w="1644" w:type="dxa"/>
          </w:tcPr>
          <w:p w:rsidR="00364069" w:rsidRDefault="00364069">
            <w:pPr>
              <w:pStyle w:val="ConsPlusNormal"/>
              <w:jc w:val="center"/>
            </w:pPr>
            <w:r>
              <w:t>1 меропр.</w:t>
            </w:r>
          </w:p>
        </w:tc>
        <w:tc>
          <w:tcPr>
            <w:tcW w:w="1361" w:type="dxa"/>
          </w:tcPr>
          <w:p w:rsidR="00364069" w:rsidRDefault="00364069">
            <w:pPr>
              <w:pStyle w:val="ConsPlusNormal"/>
              <w:jc w:val="center"/>
            </w:pPr>
            <w:r>
              <w:t>160,0 т. руб. (в средн.)</w:t>
            </w:r>
          </w:p>
        </w:tc>
        <w:tc>
          <w:tcPr>
            <w:tcW w:w="1134" w:type="dxa"/>
          </w:tcPr>
          <w:p w:rsidR="00364069" w:rsidRDefault="00364069">
            <w:pPr>
              <w:pStyle w:val="ConsPlusNormal"/>
              <w:jc w:val="center"/>
            </w:pPr>
            <w:r>
              <w:t>162,0</w:t>
            </w:r>
          </w:p>
        </w:tc>
        <w:tc>
          <w:tcPr>
            <w:tcW w:w="1077" w:type="dxa"/>
          </w:tcPr>
          <w:p w:rsidR="00364069" w:rsidRDefault="00364069">
            <w:pPr>
              <w:pStyle w:val="ConsPlusNormal"/>
              <w:jc w:val="center"/>
            </w:pPr>
            <w:r>
              <w:t>1 меропр.</w:t>
            </w:r>
          </w:p>
        </w:tc>
        <w:tc>
          <w:tcPr>
            <w:tcW w:w="1474" w:type="dxa"/>
          </w:tcPr>
          <w:p w:rsidR="00364069" w:rsidRDefault="00364069">
            <w:pPr>
              <w:pStyle w:val="ConsPlusNormal"/>
              <w:jc w:val="center"/>
            </w:pPr>
            <w:r>
              <w:t>160,0 т. руб. (в средн.)</w:t>
            </w:r>
          </w:p>
        </w:tc>
        <w:tc>
          <w:tcPr>
            <w:tcW w:w="1024" w:type="dxa"/>
          </w:tcPr>
          <w:p w:rsidR="00364069" w:rsidRDefault="00364069">
            <w:pPr>
              <w:pStyle w:val="ConsPlusNormal"/>
              <w:jc w:val="center"/>
            </w:pPr>
            <w:r>
              <w:t>162,0</w:t>
            </w:r>
          </w:p>
        </w:tc>
        <w:tc>
          <w:tcPr>
            <w:tcW w:w="1134" w:type="dxa"/>
          </w:tcPr>
          <w:p w:rsidR="00364069" w:rsidRDefault="00364069">
            <w:pPr>
              <w:pStyle w:val="ConsPlusNormal"/>
              <w:jc w:val="center"/>
            </w:pPr>
            <w:r>
              <w:t>503,0</w:t>
            </w:r>
          </w:p>
        </w:tc>
      </w:tr>
      <w:tr w:rsidR="00364069">
        <w:tc>
          <w:tcPr>
            <w:tcW w:w="850" w:type="dxa"/>
          </w:tcPr>
          <w:p w:rsidR="00364069" w:rsidRDefault="00364069">
            <w:pPr>
              <w:pStyle w:val="ConsPlusNormal"/>
              <w:jc w:val="center"/>
            </w:pPr>
            <w:r>
              <w:t>8.3.1.</w:t>
            </w:r>
          </w:p>
        </w:tc>
        <w:tc>
          <w:tcPr>
            <w:tcW w:w="2381" w:type="dxa"/>
          </w:tcPr>
          <w:p w:rsidR="00364069" w:rsidRDefault="00364069">
            <w:pPr>
              <w:pStyle w:val="ConsPlusNormal"/>
            </w:pPr>
            <w:r>
              <w:t xml:space="preserve">Проведение концерта в рамках культурно-массового мероприятия, посвященного </w:t>
            </w:r>
            <w:r>
              <w:lastRenderedPageBreak/>
              <w:t>празднованию очередной годовщины Дня Победы советского народа в Великой Отечественной войне 1941 - 1945 годов</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месяц - май</w:t>
            </w:r>
          </w:p>
        </w:tc>
        <w:tc>
          <w:tcPr>
            <w:tcW w:w="2098" w:type="dxa"/>
          </w:tcPr>
          <w:p w:rsidR="00364069" w:rsidRDefault="00364069">
            <w:pPr>
              <w:pStyle w:val="ConsPlusNormal"/>
              <w:jc w:val="center"/>
            </w:pPr>
            <w:r>
              <w:t>1 меропр.</w:t>
            </w:r>
          </w:p>
        </w:tc>
        <w:tc>
          <w:tcPr>
            <w:tcW w:w="1531" w:type="dxa"/>
          </w:tcPr>
          <w:p w:rsidR="00364069" w:rsidRDefault="00364069">
            <w:pPr>
              <w:pStyle w:val="ConsPlusNormal"/>
              <w:jc w:val="center"/>
            </w:pPr>
            <w:r>
              <w:t>34,0 т. руб. (в средн.)</w:t>
            </w:r>
          </w:p>
        </w:tc>
        <w:tc>
          <w:tcPr>
            <w:tcW w:w="1361" w:type="dxa"/>
          </w:tcPr>
          <w:p w:rsidR="00364069" w:rsidRDefault="00364069">
            <w:pPr>
              <w:pStyle w:val="ConsPlusNormal"/>
              <w:jc w:val="center"/>
            </w:pPr>
            <w:r>
              <w:t>34,0</w:t>
            </w:r>
          </w:p>
        </w:tc>
        <w:tc>
          <w:tcPr>
            <w:tcW w:w="1644" w:type="dxa"/>
          </w:tcPr>
          <w:p w:rsidR="00364069" w:rsidRDefault="00364069">
            <w:pPr>
              <w:pStyle w:val="ConsPlusNormal"/>
              <w:jc w:val="center"/>
            </w:pPr>
            <w:r>
              <w:t>1 меропр.</w:t>
            </w:r>
          </w:p>
        </w:tc>
        <w:tc>
          <w:tcPr>
            <w:tcW w:w="1361" w:type="dxa"/>
          </w:tcPr>
          <w:p w:rsidR="00364069" w:rsidRDefault="00364069">
            <w:pPr>
              <w:pStyle w:val="ConsPlusNormal"/>
              <w:jc w:val="center"/>
            </w:pPr>
            <w:r>
              <w:t>27,0 т. руб. (в средн.)</w:t>
            </w:r>
          </w:p>
        </w:tc>
        <w:tc>
          <w:tcPr>
            <w:tcW w:w="1134" w:type="dxa"/>
          </w:tcPr>
          <w:p w:rsidR="00364069" w:rsidRDefault="00364069">
            <w:pPr>
              <w:pStyle w:val="ConsPlusNormal"/>
              <w:jc w:val="center"/>
            </w:pPr>
            <w:r>
              <w:t>27,0</w:t>
            </w:r>
          </w:p>
        </w:tc>
        <w:tc>
          <w:tcPr>
            <w:tcW w:w="1077" w:type="dxa"/>
          </w:tcPr>
          <w:p w:rsidR="00364069" w:rsidRDefault="00364069">
            <w:pPr>
              <w:pStyle w:val="ConsPlusNormal"/>
              <w:jc w:val="center"/>
            </w:pPr>
            <w:r>
              <w:t>1 меропр.</w:t>
            </w:r>
          </w:p>
        </w:tc>
        <w:tc>
          <w:tcPr>
            <w:tcW w:w="1474" w:type="dxa"/>
          </w:tcPr>
          <w:p w:rsidR="00364069" w:rsidRDefault="00364069">
            <w:pPr>
              <w:pStyle w:val="ConsPlusNormal"/>
              <w:jc w:val="center"/>
            </w:pPr>
            <w:r>
              <w:t>27,0 т. руб. (в средн.)</w:t>
            </w:r>
          </w:p>
        </w:tc>
        <w:tc>
          <w:tcPr>
            <w:tcW w:w="1024" w:type="dxa"/>
          </w:tcPr>
          <w:p w:rsidR="00364069" w:rsidRDefault="00364069">
            <w:pPr>
              <w:pStyle w:val="ConsPlusNormal"/>
              <w:jc w:val="center"/>
            </w:pPr>
            <w:r>
              <w:t>27,0</w:t>
            </w:r>
          </w:p>
        </w:tc>
        <w:tc>
          <w:tcPr>
            <w:tcW w:w="1134" w:type="dxa"/>
          </w:tcPr>
          <w:p w:rsidR="00364069" w:rsidRDefault="00364069">
            <w:pPr>
              <w:pStyle w:val="ConsPlusNormal"/>
              <w:jc w:val="center"/>
            </w:pPr>
            <w:r>
              <w:t>88,0</w:t>
            </w:r>
          </w:p>
        </w:tc>
      </w:tr>
      <w:tr w:rsidR="00364069">
        <w:tc>
          <w:tcPr>
            <w:tcW w:w="850" w:type="dxa"/>
          </w:tcPr>
          <w:p w:rsidR="00364069" w:rsidRDefault="00364069">
            <w:pPr>
              <w:pStyle w:val="ConsPlusNormal"/>
              <w:jc w:val="center"/>
            </w:pPr>
            <w:r>
              <w:lastRenderedPageBreak/>
              <w:t>8.3.2.</w:t>
            </w:r>
          </w:p>
        </w:tc>
        <w:tc>
          <w:tcPr>
            <w:tcW w:w="2381" w:type="dxa"/>
          </w:tcPr>
          <w:p w:rsidR="00364069" w:rsidRDefault="00364069">
            <w:pPr>
              <w:pStyle w:val="ConsPlusNormal"/>
            </w:pPr>
            <w: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месяц - май</w:t>
            </w:r>
          </w:p>
        </w:tc>
        <w:tc>
          <w:tcPr>
            <w:tcW w:w="2098" w:type="dxa"/>
          </w:tcPr>
          <w:p w:rsidR="00364069" w:rsidRDefault="00364069">
            <w:pPr>
              <w:pStyle w:val="ConsPlusNormal"/>
              <w:jc w:val="center"/>
            </w:pPr>
            <w:r>
              <w:t>100 чел.</w:t>
            </w:r>
          </w:p>
        </w:tc>
        <w:tc>
          <w:tcPr>
            <w:tcW w:w="1531" w:type="dxa"/>
          </w:tcPr>
          <w:p w:rsidR="00364069" w:rsidRDefault="00364069">
            <w:pPr>
              <w:pStyle w:val="ConsPlusNormal"/>
              <w:jc w:val="center"/>
            </w:pPr>
            <w:r>
              <w:t>1100,0 руб.</w:t>
            </w:r>
          </w:p>
        </w:tc>
        <w:tc>
          <w:tcPr>
            <w:tcW w:w="1361" w:type="dxa"/>
          </w:tcPr>
          <w:p w:rsidR="00364069" w:rsidRDefault="00364069">
            <w:pPr>
              <w:pStyle w:val="ConsPlusNormal"/>
              <w:jc w:val="center"/>
            </w:pPr>
            <w:r>
              <w:t>110,0</w:t>
            </w:r>
          </w:p>
        </w:tc>
        <w:tc>
          <w:tcPr>
            <w:tcW w:w="1644" w:type="dxa"/>
          </w:tcPr>
          <w:p w:rsidR="00364069" w:rsidRDefault="00364069">
            <w:pPr>
              <w:pStyle w:val="ConsPlusNormal"/>
              <w:jc w:val="center"/>
            </w:pPr>
            <w:r>
              <w:t>100 чел.</w:t>
            </w:r>
          </w:p>
        </w:tc>
        <w:tc>
          <w:tcPr>
            <w:tcW w:w="1361" w:type="dxa"/>
          </w:tcPr>
          <w:p w:rsidR="00364069" w:rsidRDefault="00364069">
            <w:pPr>
              <w:pStyle w:val="ConsPlusNormal"/>
              <w:jc w:val="center"/>
            </w:pPr>
            <w:r>
              <w:t>1000,0 руб.</w:t>
            </w:r>
          </w:p>
        </w:tc>
        <w:tc>
          <w:tcPr>
            <w:tcW w:w="1134" w:type="dxa"/>
          </w:tcPr>
          <w:p w:rsidR="00364069" w:rsidRDefault="00364069">
            <w:pPr>
              <w:pStyle w:val="ConsPlusNormal"/>
              <w:jc w:val="center"/>
            </w:pPr>
            <w:r>
              <w:t>100,0</w:t>
            </w:r>
          </w:p>
        </w:tc>
        <w:tc>
          <w:tcPr>
            <w:tcW w:w="1077" w:type="dxa"/>
          </w:tcPr>
          <w:p w:rsidR="00364069" w:rsidRDefault="00364069">
            <w:pPr>
              <w:pStyle w:val="ConsPlusNormal"/>
              <w:jc w:val="center"/>
            </w:pPr>
            <w:r>
              <w:t>100 чел.</w:t>
            </w:r>
          </w:p>
        </w:tc>
        <w:tc>
          <w:tcPr>
            <w:tcW w:w="1474" w:type="dxa"/>
          </w:tcPr>
          <w:p w:rsidR="00364069" w:rsidRDefault="00364069">
            <w:pPr>
              <w:pStyle w:val="ConsPlusNormal"/>
              <w:jc w:val="center"/>
            </w:pPr>
            <w:r>
              <w:t>1000,0 руб.</w:t>
            </w:r>
          </w:p>
        </w:tc>
        <w:tc>
          <w:tcPr>
            <w:tcW w:w="1024" w:type="dxa"/>
          </w:tcPr>
          <w:p w:rsidR="00364069" w:rsidRDefault="00364069">
            <w:pPr>
              <w:pStyle w:val="ConsPlusNormal"/>
              <w:jc w:val="center"/>
            </w:pPr>
            <w:r>
              <w:t>100,0</w:t>
            </w:r>
          </w:p>
        </w:tc>
        <w:tc>
          <w:tcPr>
            <w:tcW w:w="1134" w:type="dxa"/>
          </w:tcPr>
          <w:p w:rsidR="00364069" w:rsidRDefault="00364069">
            <w:pPr>
              <w:pStyle w:val="ConsPlusNormal"/>
              <w:jc w:val="center"/>
            </w:pPr>
            <w:r>
              <w:t>310,0</w:t>
            </w:r>
          </w:p>
        </w:tc>
      </w:tr>
      <w:tr w:rsidR="00364069">
        <w:tc>
          <w:tcPr>
            <w:tcW w:w="850" w:type="dxa"/>
          </w:tcPr>
          <w:p w:rsidR="00364069" w:rsidRDefault="00364069">
            <w:pPr>
              <w:pStyle w:val="ConsPlusNormal"/>
              <w:jc w:val="center"/>
            </w:pPr>
            <w:r>
              <w:t>8.3.3.</w:t>
            </w:r>
          </w:p>
        </w:tc>
        <w:tc>
          <w:tcPr>
            <w:tcW w:w="2381" w:type="dxa"/>
          </w:tcPr>
          <w:p w:rsidR="00364069" w:rsidRDefault="00364069">
            <w:pPr>
              <w:pStyle w:val="ConsPlusNormal"/>
            </w:pPr>
            <w:r>
              <w:t>Приобретение цветов, подарков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месяц - май</w:t>
            </w:r>
          </w:p>
        </w:tc>
        <w:tc>
          <w:tcPr>
            <w:tcW w:w="2098" w:type="dxa"/>
          </w:tcPr>
          <w:p w:rsidR="00364069" w:rsidRDefault="00364069">
            <w:pPr>
              <w:pStyle w:val="ConsPlusNormal"/>
              <w:jc w:val="center"/>
            </w:pPr>
            <w:r>
              <w:t>100 чел.</w:t>
            </w:r>
          </w:p>
        </w:tc>
        <w:tc>
          <w:tcPr>
            <w:tcW w:w="1531" w:type="dxa"/>
          </w:tcPr>
          <w:p w:rsidR="00364069" w:rsidRDefault="00364069">
            <w:pPr>
              <w:pStyle w:val="ConsPlusNormal"/>
              <w:jc w:val="center"/>
            </w:pPr>
            <w:r>
              <w:t>250,0 руб.</w:t>
            </w:r>
          </w:p>
        </w:tc>
        <w:tc>
          <w:tcPr>
            <w:tcW w:w="1361" w:type="dxa"/>
          </w:tcPr>
          <w:p w:rsidR="00364069" w:rsidRDefault="00364069">
            <w:pPr>
              <w:pStyle w:val="ConsPlusNormal"/>
              <w:jc w:val="center"/>
            </w:pPr>
            <w:r>
              <w:t>25,0</w:t>
            </w:r>
          </w:p>
        </w:tc>
        <w:tc>
          <w:tcPr>
            <w:tcW w:w="1644" w:type="dxa"/>
          </w:tcPr>
          <w:p w:rsidR="00364069" w:rsidRDefault="00364069">
            <w:pPr>
              <w:pStyle w:val="ConsPlusNormal"/>
              <w:jc w:val="center"/>
            </w:pPr>
            <w:r>
              <w:t>100 чел.</w:t>
            </w:r>
          </w:p>
        </w:tc>
        <w:tc>
          <w:tcPr>
            <w:tcW w:w="1361" w:type="dxa"/>
          </w:tcPr>
          <w:p w:rsidR="00364069" w:rsidRDefault="00364069">
            <w:pPr>
              <w:pStyle w:val="ConsPlusNormal"/>
              <w:jc w:val="center"/>
            </w:pPr>
            <w:r>
              <w:t>250,0 руб.</w:t>
            </w:r>
          </w:p>
        </w:tc>
        <w:tc>
          <w:tcPr>
            <w:tcW w:w="1134" w:type="dxa"/>
          </w:tcPr>
          <w:p w:rsidR="00364069" w:rsidRDefault="00364069">
            <w:pPr>
              <w:pStyle w:val="ConsPlusNormal"/>
              <w:jc w:val="center"/>
            </w:pPr>
            <w:r>
              <w:t>25,0</w:t>
            </w:r>
          </w:p>
        </w:tc>
        <w:tc>
          <w:tcPr>
            <w:tcW w:w="1077" w:type="dxa"/>
          </w:tcPr>
          <w:p w:rsidR="00364069" w:rsidRDefault="00364069">
            <w:pPr>
              <w:pStyle w:val="ConsPlusNormal"/>
              <w:jc w:val="center"/>
            </w:pPr>
            <w:r>
              <w:t>100 чел.</w:t>
            </w:r>
          </w:p>
        </w:tc>
        <w:tc>
          <w:tcPr>
            <w:tcW w:w="1474" w:type="dxa"/>
          </w:tcPr>
          <w:p w:rsidR="00364069" w:rsidRDefault="00364069">
            <w:pPr>
              <w:pStyle w:val="ConsPlusNormal"/>
              <w:jc w:val="center"/>
            </w:pPr>
            <w:r>
              <w:t>250,0 руб.</w:t>
            </w:r>
          </w:p>
        </w:tc>
        <w:tc>
          <w:tcPr>
            <w:tcW w:w="1024" w:type="dxa"/>
          </w:tcPr>
          <w:p w:rsidR="00364069" w:rsidRDefault="00364069">
            <w:pPr>
              <w:pStyle w:val="ConsPlusNormal"/>
              <w:jc w:val="center"/>
            </w:pPr>
            <w:r>
              <w:t>25,0</w:t>
            </w:r>
          </w:p>
        </w:tc>
        <w:tc>
          <w:tcPr>
            <w:tcW w:w="1134" w:type="dxa"/>
          </w:tcPr>
          <w:p w:rsidR="00364069" w:rsidRDefault="00364069">
            <w:pPr>
              <w:pStyle w:val="ConsPlusNormal"/>
              <w:jc w:val="center"/>
            </w:pPr>
            <w:r>
              <w:t>75,0</w:t>
            </w:r>
          </w:p>
        </w:tc>
      </w:tr>
      <w:tr w:rsidR="00364069">
        <w:tc>
          <w:tcPr>
            <w:tcW w:w="850" w:type="dxa"/>
          </w:tcPr>
          <w:p w:rsidR="00364069" w:rsidRDefault="00364069">
            <w:pPr>
              <w:pStyle w:val="ConsPlusNormal"/>
              <w:jc w:val="center"/>
            </w:pPr>
            <w:r>
              <w:t>8.3.4.</w:t>
            </w:r>
          </w:p>
        </w:tc>
        <w:tc>
          <w:tcPr>
            <w:tcW w:w="2381" w:type="dxa"/>
          </w:tcPr>
          <w:p w:rsidR="00364069" w:rsidRDefault="00364069">
            <w:pPr>
              <w:pStyle w:val="ConsPlusNormal"/>
            </w:pPr>
            <w:r>
              <w:t xml:space="preserve">Приобретение бланочной продукции </w:t>
            </w:r>
            <w:r>
              <w:lastRenderedPageBreak/>
              <w:t>(за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 xml:space="preserve">бюджет городского </w:t>
            </w:r>
            <w:r>
              <w:lastRenderedPageBreak/>
              <w:t>округа</w:t>
            </w:r>
          </w:p>
        </w:tc>
        <w:tc>
          <w:tcPr>
            <w:tcW w:w="1714" w:type="dxa"/>
          </w:tcPr>
          <w:p w:rsidR="00364069" w:rsidRDefault="00364069">
            <w:pPr>
              <w:pStyle w:val="ConsPlusNormal"/>
              <w:jc w:val="center"/>
            </w:pPr>
            <w:r>
              <w:lastRenderedPageBreak/>
              <w:t>месяц - май</w:t>
            </w:r>
          </w:p>
        </w:tc>
        <w:tc>
          <w:tcPr>
            <w:tcW w:w="2098" w:type="dxa"/>
          </w:tcPr>
          <w:p w:rsidR="00364069" w:rsidRDefault="00364069">
            <w:pPr>
              <w:pStyle w:val="ConsPlusNormal"/>
              <w:jc w:val="center"/>
            </w:pPr>
            <w:r>
              <w:t>бланки - 100 шт.</w:t>
            </w:r>
          </w:p>
        </w:tc>
        <w:tc>
          <w:tcPr>
            <w:tcW w:w="1531" w:type="dxa"/>
          </w:tcPr>
          <w:p w:rsidR="00364069" w:rsidRDefault="00364069">
            <w:pPr>
              <w:pStyle w:val="ConsPlusNormal"/>
              <w:jc w:val="center"/>
            </w:pPr>
            <w:r>
              <w:t>40,0 руб.</w:t>
            </w:r>
          </w:p>
        </w:tc>
        <w:tc>
          <w:tcPr>
            <w:tcW w:w="1361" w:type="dxa"/>
          </w:tcPr>
          <w:p w:rsidR="00364069" w:rsidRDefault="00364069">
            <w:pPr>
              <w:pStyle w:val="ConsPlusNormal"/>
              <w:jc w:val="center"/>
            </w:pPr>
            <w:r>
              <w:t>4,0</w:t>
            </w:r>
          </w:p>
        </w:tc>
        <w:tc>
          <w:tcPr>
            <w:tcW w:w="1644" w:type="dxa"/>
          </w:tcPr>
          <w:p w:rsidR="00364069" w:rsidRDefault="00364069">
            <w:pPr>
              <w:pStyle w:val="ConsPlusNormal"/>
              <w:jc w:val="center"/>
            </w:pPr>
            <w:r>
              <w:t>бланки - 100 шт.</w:t>
            </w:r>
          </w:p>
        </w:tc>
        <w:tc>
          <w:tcPr>
            <w:tcW w:w="1361" w:type="dxa"/>
          </w:tcPr>
          <w:p w:rsidR="00364069" w:rsidRDefault="00364069">
            <w:pPr>
              <w:pStyle w:val="ConsPlusNormal"/>
              <w:jc w:val="center"/>
            </w:pPr>
            <w:r>
              <w:t>40,0 руб.</w:t>
            </w:r>
          </w:p>
        </w:tc>
        <w:tc>
          <w:tcPr>
            <w:tcW w:w="1134" w:type="dxa"/>
          </w:tcPr>
          <w:p w:rsidR="00364069" w:rsidRDefault="00364069">
            <w:pPr>
              <w:pStyle w:val="ConsPlusNormal"/>
              <w:jc w:val="center"/>
            </w:pPr>
            <w:r>
              <w:t>4,0</w:t>
            </w:r>
          </w:p>
        </w:tc>
        <w:tc>
          <w:tcPr>
            <w:tcW w:w="1077" w:type="dxa"/>
          </w:tcPr>
          <w:p w:rsidR="00364069" w:rsidRDefault="00364069">
            <w:pPr>
              <w:pStyle w:val="ConsPlusNormal"/>
              <w:jc w:val="center"/>
            </w:pPr>
            <w:r>
              <w:t>бланки - 100 шт.</w:t>
            </w:r>
          </w:p>
        </w:tc>
        <w:tc>
          <w:tcPr>
            <w:tcW w:w="1474" w:type="dxa"/>
          </w:tcPr>
          <w:p w:rsidR="00364069" w:rsidRDefault="00364069">
            <w:pPr>
              <w:pStyle w:val="ConsPlusNormal"/>
              <w:jc w:val="center"/>
            </w:pPr>
            <w:r>
              <w:t>40,0 руб.</w:t>
            </w:r>
          </w:p>
        </w:tc>
        <w:tc>
          <w:tcPr>
            <w:tcW w:w="1024" w:type="dxa"/>
          </w:tcPr>
          <w:p w:rsidR="00364069" w:rsidRDefault="00364069">
            <w:pPr>
              <w:pStyle w:val="ConsPlusNormal"/>
              <w:jc w:val="center"/>
            </w:pPr>
            <w:r>
              <w:t>4,0</w:t>
            </w:r>
          </w:p>
        </w:tc>
        <w:tc>
          <w:tcPr>
            <w:tcW w:w="1134" w:type="dxa"/>
          </w:tcPr>
          <w:p w:rsidR="00364069" w:rsidRDefault="00364069">
            <w:pPr>
              <w:pStyle w:val="ConsPlusNormal"/>
              <w:jc w:val="center"/>
            </w:pPr>
            <w:r>
              <w:t>12,0</w:t>
            </w:r>
          </w:p>
        </w:tc>
      </w:tr>
      <w:tr w:rsidR="00364069">
        <w:tc>
          <w:tcPr>
            <w:tcW w:w="850" w:type="dxa"/>
          </w:tcPr>
          <w:p w:rsidR="00364069" w:rsidRDefault="00364069">
            <w:pPr>
              <w:pStyle w:val="ConsPlusNormal"/>
              <w:jc w:val="center"/>
            </w:pPr>
            <w:r>
              <w:lastRenderedPageBreak/>
              <w:t>8.3.5.</w:t>
            </w:r>
          </w:p>
        </w:tc>
        <w:tc>
          <w:tcPr>
            <w:tcW w:w="2381" w:type="dxa"/>
          </w:tcPr>
          <w:p w:rsidR="00364069" w:rsidRDefault="00364069">
            <w:pPr>
              <w:pStyle w:val="ConsPlusNormal"/>
            </w:pPr>
            <w: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месяц - май</w:t>
            </w:r>
          </w:p>
        </w:tc>
        <w:tc>
          <w:tcPr>
            <w:tcW w:w="2098" w:type="dxa"/>
          </w:tcPr>
          <w:p w:rsidR="00364069" w:rsidRDefault="00364069">
            <w:pPr>
              <w:pStyle w:val="ConsPlusNormal"/>
              <w:jc w:val="center"/>
            </w:pPr>
            <w:r>
              <w:t>1 меропр.</w:t>
            </w:r>
          </w:p>
        </w:tc>
        <w:tc>
          <w:tcPr>
            <w:tcW w:w="1531" w:type="dxa"/>
          </w:tcPr>
          <w:p w:rsidR="00364069" w:rsidRDefault="00364069">
            <w:pPr>
              <w:pStyle w:val="ConsPlusNormal"/>
              <w:jc w:val="center"/>
            </w:pPr>
            <w:r>
              <w:t>6000,0 руб.</w:t>
            </w:r>
          </w:p>
        </w:tc>
        <w:tc>
          <w:tcPr>
            <w:tcW w:w="1361" w:type="dxa"/>
          </w:tcPr>
          <w:p w:rsidR="00364069" w:rsidRDefault="00364069">
            <w:pPr>
              <w:pStyle w:val="ConsPlusNormal"/>
              <w:jc w:val="center"/>
            </w:pPr>
            <w:r>
              <w:t>6,0</w:t>
            </w:r>
          </w:p>
        </w:tc>
        <w:tc>
          <w:tcPr>
            <w:tcW w:w="1644" w:type="dxa"/>
          </w:tcPr>
          <w:p w:rsidR="00364069" w:rsidRDefault="00364069">
            <w:pPr>
              <w:pStyle w:val="ConsPlusNormal"/>
              <w:jc w:val="center"/>
            </w:pPr>
            <w:r>
              <w:t>1 меропр.</w:t>
            </w:r>
          </w:p>
        </w:tc>
        <w:tc>
          <w:tcPr>
            <w:tcW w:w="1361" w:type="dxa"/>
          </w:tcPr>
          <w:p w:rsidR="00364069" w:rsidRDefault="00364069">
            <w:pPr>
              <w:pStyle w:val="ConsPlusNormal"/>
              <w:jc w:val="center"/>
            </w:pPr>
            <w:r>
              <w:t>6000,0 руб.</w:t>
            </w:r>
          </w:p>
        </w:tc>
        <w:tc>
          <w:tcPr>
            <w:tcW w:w="1134" w:type="dxa"/>
          </w:tcPr>
          <w:p w:rsidR="00364069" w:rsidRDefault="00364069">
            <w:pPr>
              <w:pStyle w:val="ConsPlusNormal"/>
              <w:jc w:val="center"/>
            </w:pPr>
            <w:r>
              <w:t>6,0</w:t>
            </w:r>
          </w:p>
        </w:tc>
        <w:tc>
          <w:tcPr>
            <w:tcW w:w="1077" w:type="dxa"/>
          </w:tcPr>
          <w:p w:rsidR="00364069" w:rsidRDefault="00364069">
            <w:pPr>
              <w:pStyle w:val="ConsPlusNormal"/>
              <w:jc w:val="center"/>
            </w:pPr>
            <w:r>
              <w:t>1 меропр.</w:t>
            </w:r>
          </w:p>
        </w:tc>
        <w:tc>
          <w:tcPr>
            <w:tcW w:w="1474" w:type="dxa"/>
          </w:tcPr>
          <w:p w:rsidR="00364069" w:rsidRDefault="00364069">
            <w:pPr>
              <w:pStyle w:val="ConsPlusNormal"/>
              <w:jc w:val="center"/>
            </w:pPr>
            <w:r>
              <w:t>6000,0 руб.</w:t>
            </w:r>
          </w:p>
        </w:tc>
        <w:tc>
          <w:tcPr>
            <w:tcW w:w="1024" w:type="dxa"/>
          </w:tcPr>
          <w:p w:rsidR="00364069" w:rsidRDefault="00364069">
            <w:pPr>
              <w:pStyle w:val="ConsPlusNormal"/>
              <w:jc w:val="center"/>
            </w:pPr>
            <w:r>
              <w:t>6,0</w:t>
            </w:r>
          </w:p>
        </w:tc>
        <w:tc>
          <w:tcPr>
            <w:tcW w:w="1134" w:type="dxa"/>
          </w:tcPr>
          <w:p w:rsidR="00364069" w:rsidRDefault="00364069">
            <w:pPr>
              <w:pStyle w:val="ConsPlusNormal"/>
              <w:jc w:val="center"/>
            </w:pPr>
            <w:r>
              <w:t>18,0</w:t>
            </w:r>
          </w:p>
        </w:tc>
      </w:tr>
      <w:tr w:rsidR="00364069">
        <w:tc>
          <w:tcPr>
            <w:tcW w:w="850" w:type="dxa"/>
          </w:tcPr>
          <w:p w:rsidR="00364069" w:rsidRDefault="00364069">
            <w:pPr>
              <w:pStyle w:val="ConsPlusNormal"/>
              <w:jc w:val="center"/>
            </w:pPr>
            <w:r>
              <w:t>8.4.</w:t>
            </w:r>
          </w:p>
        </w:tc>
        <w:tc>
          <w:tcPr>
            <w:tcW w:w="2381" w:type="dxa"/>
          </w:tcPr>
          <w:p w:rsidR="00364069" w:rsidRDefault="00364069">
            <w:pPr>
              <w:pStyle w:val="ConsPlusNormal"/>
            </w:pPr>
            <w:r>
              <w:t xml:space="preserve">Доставка отдельных категорий граждан, зарегистрированных на территории городского округа Тольятти, на социально значимые </w:t>
            </w:r>
            <w:r>
              <w:lastRenderedPageBreak/>
              <w:t>мероприятия</w:t>
            </w:r>
          </w:p>
        </w:tc>
        <w:tc>
          <w:tcPr>
            <w:tcW w:w="1361" w:type="dxa"/>
            <w:tcBorders>
              <w:top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в течение года</w:t>
            </w:r>
          </w:p>
        </w:tc>
        <w:tc>
          <w:tcPr>
            <w:tcW w:w="2098" w:type="dxa"/>
          </w:tcPr>
          <w:p w:rsidR="00364069" w:rsidRDefault="00364069">
            <w:pPr>
              <w:pStyle w:val="ConsPlusNormal"/>
              <w:jc w:val="center"/>
            </w:pPr>
            <w:r>
              <w:t>4 поездки</w:t>
            </w:r>
          </w:p>
        </w:tc>
        <w:tc>
          <w:tcPr>
            <w:tcW w:w="1531" w:type="dxa"/>
          </w:tcPr>
          <w:p w:rsidR="00364069" w:rsidRDefault="00364069">
            <w:pPr>
              <w:pStyle w:val="ConsPlusNormal"/>
              <w:jc w:val="center"/>
            </w:pPr>
            <w:r>
              <w:t>1 поездка - 7,75 т. руб.</w:t>
            </w:r>
          </w:p>
        </w:tc>
        <w:tc>
          <w:tcPr>
            <w:tcW w:w="1361" w:type="dxa"/>
          </w:tcPr>
          <w:p w:rsidR="00364069" w:rsidRDefault="00364069">
            <w:pPr>
              <w:pStyle w:val="ConsPlusNormal"/>
              <w:jc w:val="center"/>
            </w:pPr>
            <w:r>
              <w:t>31,0</w:t>
            </w:r>
          </w:p>
        </w:tc>
        <w:tc>
          <w:tcPr>
            <w:tcW w:w="1644" w:type="dxa"/>
          </w:tcPr>
          <w:p w:rsidR="00364069" w:rsidRDefault="00364069">
            <w:pPr>
              <w:pStyle w:val="ConsPlusNormal"/>
              <w:jc w:val="center"/>
            </w:pPr>
            <w:r>
              <w:t>4 поездки</w:t>
            </w:r>
          </w:p>
        </w:tc>
        <w:tc>
          <w:tcPr>
            <w:tcW w:w="1361" w:type="dxa"/>
          </w:tcPr>
          <w:p w:rsidR="00364069" w:rsidRDefault="00364069">
            <w:pPr>
              <w:pStyle w:val="ConsPlusNormal"/>
              <w:jc w:val="center"/>
            </w:pPr>
            <w:r>
              <w:t>1 поездка - 6,75 т. руб.</w:t>
            </w:r>
          </w:p>
        </w:tc>
        <w:tc>
          <w:tcPr>
            <w:tcW w:w="1134" w:type="dxa"/>
          </w:tcPr>
          <w:p w:rsidR="00364069" w:rsidRDefault="00364069">
            <w:pPr>
              <w:pStyle w:val="ConsPlusNormal"/>
              <w:jc w:val="center"/>
            </w:pPr>
            <w:r>
              <w:t>25,0</w:t>
            </w:r>
          </w:p>
        </w:tc>
        <w:tc>
          <w:tcPr>
            <w:tcW w:w="1077" w:type="dxa"/>
          </w:tcPr>
          <w:p w:rsidR="00364069" w:rsidRDefault="00364069">
            <w:pPr>
              <w:pStyle w:val="ConsPlusNormal"/>
              <w:jc w:val="center"/>
            </w:pPr>
            <w:r>
              <w:t>4 поездки</w:t>
            </w:r>
          </w:p>
        </w:tc>
        <w:tc>
          <w:tcPr>
            <w:tcW w:w="1474" w:type="dxa"/>
          </w:tcPr>
          <w:p w:rsidR="00364069" w:rsidRDefault="00364069">
            <w:pPr>
              <w:pStyle w:val="ConsPlusNormal"/>
              <w:jc w:val="center"/>
            </w:pPr>
            <w:r>
              <w:t>1 поездка - 6,75 т. руб.</w:t>
            </w:r>
          </w:p>
        </w:tc>
        <w:tc>
          <w:tcPr>
            <w:tcW w:w="1024" w:type="dxa"/>
          </w:tcPr>
          <w:p w:rsidR="00364069" w:rsidRDefault="00364069">
            <w:pPr>
              <w:pStyle w:val="ConsPlusNormal"/>
              <w:jc w:val="center"/>
            </w:pPr>
            <w:r>
              <w:t>25,0</w:t>
            </w:r>
          </w:p>
        </w:tc>
        <w:tc>
          <w:tcPr>
            <w:tcW w:w="1134" w:type="dxa"/>
          </w:tcPr>
          <w:p w:rsidR="00364069" w:rsidRDefault="00364069">
            <w:pPr>
              <w:pStyle w:val="ConsPlusNormal"/>
              <w:jc w:val="center"/>
            </w:pPr>
            <w:r>
              <w:t>81,0</w:t>
            </w:r>
          </w:p>
        </w:tc>
      </w:tr>
      <w:tr w:rsidR="00364069">
        <w:tc>
          <w:tcPr>
            <w:tcW w:w="850" w:type="dxa"/>
          </w:tcPr>
          <w:p w:rsidR="00364069" w:rsidRDefault="00364069">
            <w:pPr>
              <w:pStyle w:val="ConsPlusNormal"/>
              <w:jc w:val="center"/>
            </w:pPr>
            <w:r>
              <w:lastRenderedPageBreak/>
              <w:t>8.5.</w:t>
            </w:r>
          </w:p>
        </w:tc>
        <w:tc>
          <w:tcPr>
            <w:tcW w:w="2381" w:type="dxa"/>
          </w:tcPr>
          <w:p w:rsidR="00364069" w:rsidRDefault="00364069">
            <w:pPr>
              <w:pStyle w:val="ConsPlusNormal"/>
            </w:pPr>
            <w:r>
              <w:t>Приобретение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 совместно с вручением персональных поздравлений Президента Российской Федерации данной категории граждан</w:t>
            </w:r>
          </w:p>
        </w:tc>
        <w:tc>
          <w:tcPr>
            <w:tcW w:w="1361" w:type="dxa"/>
          </w:tcPr>
          <w:p w:rsidR="00364069" w:rsidRDefault="00364069">
            <w:pPr>
              <w:pStyle w:val="ConsPlusNormal"/>
              <w:jc w:val="center"/>
            </w:pPr>
            <w:r>
              <w:t>МКУ "ЦП НКО и ТОС" (Департамент социального обеспечения) по 02.08.2017; Департамент социального обеспечения с 03.08.2017</w:t>
            </w: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в течение года</w:t>
            </w:r>
          </w:p>
        </w:tc>
        <w:tc>
          <w:tcPr>
            <w:tcW w:w="2098" w:type="dxa"/>
          </w:tcPr>
          <w:p w:rsidR="00364069" w:rsidRDefault="00364069">
            <w:pPr>
              <w:pStyle w:val="ConsPlusNormal"/>
              <w:jc w:val="center"/>
            </w:pPr>
            <w:r>
              <w:t>594 чел.</w:t>
            </w:r>
          </w:p>
        </w:tc>
        <w:tc>
          <w:tcPr>
            <w:tcW w:w="1531" w:type="dxa"/>
          </w:tcPr>
          <w:p w:rsidR="00364069" w:rsidRDefault="00364069">
            <w:pPr>
              <w:pStyle w:val="ConsPlusNormal"/>
              <w:jc w:val="center"/>
            </w:pPr>
            <w:r>
              <w:t>906,0 руб.</w:t>
            </w:r>
          </w:p>
        </w:tc>
        <w:tc>
          <w:tcPr>
            <w:tcW w:w="1361" w:type="dxa"/>
          </w:tcPr>
          <w:p w:rsidR="00364069" w:rsidRDefault="00364069">
            <w:pPr>
              <w:pStyle w:val="ConsPlusNormal"/>
              <w:jc w:val="center"/>
            </w:pPr>
            <w:r>
              <w:t>538,0</w:t>
            </w:r>
          </w:p>
        </w:tc>
        <w:tc>
          <w:tcPr>
            <w:tcW w:w="1644" w:type="dxa"/>
          </w:tcPr>
          <w:p w:rsidR="00364069" w:rsidRDefault="00364069">
            <w:pPr>
              <w:pStyle w:val="ConsPlusNormal"/>
              <w:jc w:val="center"/>
            </w:pPr>
            <w:r>
              <w:t>314 чел.</w:t>
            </w:r>
          </w:p>
        </w:tc>
        <w:tc>
          <w:tcPr>
            <w:tcW w:w="1361" w:type="dxa"/>
          </w:tcPr>
          <w:p w:rsidR="00364069" w:rsidRDefault="00364069">
            <w:pPr>
              <w:pStyle w:val="ConsPlusNormal"/>
              <w:jc w:val="center"/>
            </w:pPr>
            <w:r>
              <w:t>906,0 руб.</w:t>
            </w:r>
          </w:p>
        </w:tc>
        <w:tc>
          <w:tcPr>
            <w:tcW w:w="1134" w:type="dxa"/>
          </w:tcPr>
          <w:p w:rsidR="00364069" w:rsidRDefault="00364069">
            <w:pPr>
              <w:pStyle w:val="ConsPlusNormal"/>
              <w:jc w:val="center"/>
            </w:pPr>
            <w:r>
              <w:t>285,0</w:t>
            </w:r>
          </w:p>
        </w:tc>
        <w:tc>
          <w:tcPr>
            <w:tcW w:w="1077" w:type="dxa"/>
          </w:tcPr>
          <w:p w:rsidR="00364069" w:rsidRDefault="00364069">
            <w:pPr>
              <w:pStyle w:val="ConsPlusNormal"/>
              <w:jc w:val="center"/>
            </w:pPr>
            <w:r>
              <w:t>314 чел.</w:t>
            </w:r>
          </w:p>
        </w:tc>
        <w:tc>
          <w:tcPr>
            <w:tcW w:w="1474" w:type="dxa"/>
          </w:tcPr>
          <w:p w:rsidR="00364069" w:rsidRDefault="00364069">
            <w:pPr>
              <w:pStyle w:val="ConsPlusNormal"/>
              <w:jc w:val="center"/>
            </w:pPr>
            <w:r>
              <w:t>906,0 руб.</w:t>
            </w:r>
          </w:p>
        </w:tc>
        <w:tc>
          <w:tcPr>
            <w:tcW w:w="1024" w:type="dxa"/>
          </w:tcPr>
          <w:p w:rsidR="00364069" w:rsidRDefault="00364069">
            <w:pPr>
              <w:pStyle w:val="ConsPlusNormal"/>
              <w:jc w:val="center"/>
            </w:pPr>
            <w:r>
              <w:t>285,0</w:t>
            </w:r>
          </w:p>
        </w:tc>
        <w:tc>
          <w:tcPr>
            <w:tcW w:w="1134" w:type="dxa"/>
          </w:tcPr>
          <w:p w:rsidR="00364069" w:rsidRDefault="00364069">
            <w:pPr>
              <w:pStyle w:val="ConsPlusNormal"/>
              <w:jc w:val="center"/>
            </w:pPr>
            <w:r>
              <w:t>1 108,0</w:t>
            </w:r>
          </w:p>
        </w:tc>
      </w:tr>
      <w:tr w:rsidR="00364069">
        <w:tc>
          <w:tcPr>
            <w:tcW w:w="850" w:type="dxa"/>
          </w:tcPr>
          <w:p w:rsidR="00364069" w:rsidRDefault="00364069">
            <w:pPr>
              <w:pStyle w:val="ConsPlusNormal"/>
              <w:jc w:val="center"/>
            </w:pPr>
            <w:r>
              <w:t>8.6.</w:t>
            </w:r>
          </w:p>
        </w:tc>
        <w:tc>
          <w:tcPr>
            <w:tcW w:w="2381" w:type="dxa"/>
          </w:tcPr>
          <w:p w:rsidR="00364069" w:rsidRDefault="00364069">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финансового обеспечения </w:t>
            </w:r>
            <w:r>
              <w:lastRenderedPageBreak/>
              <w:t>(возмещения) затрат в связи с оказанием общественно значимых социальных услуг отдельным категориям граждан на территории городского округа Тольятти</w:t>
            </w:r>
          </w:p>
        </w:tc>
        <w:tc>
          <w:tcPr>
            <w:tcW w:w="1361" w:type="dxa"/>
          </w:tcPr>
          <w:p w:rsidR="00364069" w:rsidRDefault="00364069">
            <w:pPr>
              <w:pStyle w:val="ConsPlusNormal"/>
              <w:jc w:val="center"/>
            </w:pPr>
            <w:r>
              <w:lastRenderedPageBreak/>
              <w:t>Департамент социального обеспечения по 20.06.2017, Управление взаимодействия с общественностью с 21.06.2017</w:t>
            </w: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в течение года</w:t>
            </w:r>
          </w:p>
        </w:tc>
        <w:tc>
          <w:tcPr>
            <w:tcW w:w="2098" w:type="dxa"/>
          </w:tcPr>
          <w:p w:rsidR="00364069" w:rsidRDefault="00364069">
            <w:pPr>
              <w:pStyle w:val="ConsPlusNormal"/>
              <w:jc w:val="center"/>
            </w:pPr>
            <w:r>
              <w:t>27 догов.</w:t>
            </w:r>
          </w:p>
        </w:tc>
        <w:tc>
          <w:tcPr>
            <w:tcW w:w="1531" w:type="dxa"/>
          </w:tcPr>
          <w:p w:rsidR="00364069" w:rsidRDefault="00364069">
            <w:pPr>
              <w:pStyle w:val="ConsPlusNormal"/>
              <w:jc w:val="center"/>
            </w:pPr>
            <w:r>
              <w:t>111,11 т. руб. (в средн.)</w:t>
            </w:r>
          </w:p>
        </w:tc>
        <w:tc>
          <w:tcPr>
            <w:tcW w:w="1361" w:type="dxa"/>
          </w:tcPr>
          <w:p w:rsidR="00364069" w:rsidRDefault="00364069">
            <w:pPr>
              <w:pStyle w:val="ConsPlusNormal"/>
              <w:jc w:val="center"/>
            </w:pPr>
            <w:r>
              <w:t>3 000,0</w:t>
            </w:r>
          </w:p>
        </w:tc>
        <w:tc>
          <w:tcPr>
            <w:tcW w:w="1644" w:type="dxa"/>
          </w:tcPr>
          <w:p w:rsidR="00364069" w:rsidRDefault="00364069">
            <w:pPr>
              <w:pStyle w:val="ConsPlusNormal"/>
              <w:jc w:val="center"/>
            </w:pPr>
            <w:r>
              <w:t>-</w:t>
            </w:r>
          </w:p>
        </w:tc>
        <w:tc>
          <w:tcPr>
            <w:tcW w:w="1361" w:type="dxa"/>
          </w:tcPr>
          <w:p w:rsidR="00364069" w:rsidRDefault="00364069">
            <w:pPr>
              <w:pStyle w:val="ConsPlusNormal"/>
              <w:jc w:val="center"/>
            </w:pPr>
            <w:r>
              <w:t>111,11 т. руб. (в средн.)</w:t>
            </w:r>
          </w:p>
        </w:tc>
        <w:tc>
          <w:tcPr>
            <w:tcW w:w="1134" w:type="dxa"/>
          </w:tcPr>
          <w:p w:rsidR="00364069" w:rsidRDefault="00364069">
            <w:pPr>
              <w:pStyle w:val="ConsPlusNormal"/>
              <w:jc w:val="center"/>
            </w:pPr>
            <w:r>
              <w:t>0,0</w:t>
            </w:r>
          </w:p>
        </w:tc>
        <w:tc>
          <w:tcPr>
            <w:tcW w:w="1077" w:type="dxa"/>
          </w:tcPr>
          <w:p w:rsidR="00364069" w:rsidRDefault="00364069">
            <w:pPr>
              <w:pStyle w:val="ConsPlusNormal"/>
              <w:jc w:val="center"/>
            </w:pPr>
            <w:r>
              <w:t>-</w:t>
            </w:r>
          </w:p>
        </w:tc>
        <w:tc>
          <w:tcPr>
            <w:tcW w:w="1474" w:type="dxa"/>
          </w:tcPr>
          <w:p w:rsidR="00364069" w:rsidRDefault="00364069">
            <w:pPr>
              <w:pStyle w:val="ConsPlusNormal"/>
              <w:jc w:val="center"/>
            </w:pPr>
            <w:r>
              <w:t>111,11 т. руб. (в средн.)</w:t>
            </w:r>
          </w:p>
        </w:tc>
        <w:tc>
          <w:tcPr>
            <w:tcW w:w="1024" w:type="dxa"/>
          </w:tcPr>
          <w:p w:rsidR="00364069" w:rsidRDefault="00364069">
            <w:pPr>
              <w:pStyle w:val="ConsPlusNormal"/>
              <w:jc w:val="center"/>
            </w:pPr>
            <w:r>
              <w:t>0,0</w:t>
            </w:r>
          </w:p>
        </w:tc>
        <w:tc>
          <w:tcPr>
            <w:tcW w:w="1134" w:type="dxa"/>
          </w:tcPr>
          <w:p w:rsidR="00364069" w:rsidRDefault="00364069">
            <w:pPr>
              <w:pStyle w:val="ConsPlusNormal"/>
              <w:jc w:val="center"/>
            </w:pPr>
            <w:r>
              <w:t>3 000,0</w:t>
            </w:r>
          </w:p>
        </w:tc>
      </w:tr>
      <w:tr w:rsidR="00364069">
        <w:tc>
          <w:tcPr>
            <w:tcW w:w="850" w:type="dxa"/>
          </w:tcPr>
          <w:p w:rsidR="00364069" w:rsidRDefault="00364069">
            <w:pPr>
              <w:pStyle w:val="ConsPlusNormal"/>
              <w:jc w:val="center"/>
            </w:pPr>
            <w:r>
              <w:lastRenderedPageBreak/>
              <w:t>8.7.</w:t>
            </w:r>
          </w:p>
        </w:tc>
        <w:tc>
          <w:tcPr>
            <w:tcW w:w="2381" w:type="dxa"/>
          </w:tcPr>
          <w:p w:rsidR="00364069" w:rsidRDefault="00364069">
            <w:pPr>
              <w:pStyle w:val="ConsPlusNormal"/>
            </w:pPr>
            <w:r>
              <w:t>Предоставление субсидий некоммерческим организациям, не являющимся государственными (муниципальными)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1361" w:type="dxa"/>
          </w:tcPr>
          <w:p w:rsidR="00364069" w:rsidRDefault="00364069">
            <w:pPr>
              <w:pStyle w:val="ConsPlusNormal"/>
              <w:jc w:val="center"/>
            </w:pPr>
            <w:r>
              <w:t>Департамент социального обеспечения по 20.06.2017, Управление взаимодействия с общественностью с 21.06.2017</w:t>
            </w: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в течение года</w:t>
            </w:r>
          </w:p>
        </w:tc>
        <w:tc>
          <w:tcPr>
            <w:tcW w:w="2098" w:type="dxa"/>
          </w:tcPr>
          <w:p w:rsidR="00364069" w:rsidRDefault="00364069">
            <w:pPr>
              <w:pStyle w:val="ConsPlusNormal"/>
              <w:jc w:val="center"/>
            </w:pPr>
            <w:r>
              <w:t>30 договоров</w:t>
            </w:r>
          </w:p>
        </w:tc>
        <w:tc>
          <w:tcPr>
            <w:tcW w:w="1531" w:type="dxa"/>
          </w:tcPr>
          <w:p w:rsidR="00364069" w:rsidRDefault="00364069">
            <w:pPr>
              <w:pStyle w:val="ConsPlusNormal"/>
              <w:jc w:val="center"/>
            </w:pPr>
            <w:r>
              <w:t>115,4 т. руб. (в средн.)</w:t>
            </w:r>
          </w:p>
        </w:tc>
        <w:tc>
          <w:tcPr>
            <w:tcW w:w="1361" w:type="dxa"/>
          </w:tcPr>
          <w:p w:rsidR="00364069" w:rsidRDefault="00364069">
            <w:pPr>
              <w:pStyle w:val="ConsPlusNormal"/>
              <w:jc w:val="center"/>
            </w:pPr>
            <w:r>
              <w:t>3 463,0</w:t>
            </w:r>
          </w:p>
        </w:tc>
        <w:tc>
          <w:tcPr>
            <w:tcW w:w="1644" w:type="dxa"/>
          </w:tcPr>
          <w:p w:rsidR="00364069" w:rsidRDefault="00364069">
            <w:pPr>
              <w:pStyle w:val="ConsPlusNormal"/>
              <w:jc w:val="center"/>
            </w:pPr>
            <w:r>
              <w:t>-</w:t>
            </w:r>
          </w:p>
        </w:tc>
        <w:tc>
          <w:tcPr>
            <w:tcW w:w="1361" w:type="dxa"/>
          </w:tcPr>
          <w:p w:rsidR="00364069" w:rsidRDefault="00364069">
            <w:pPr>
              <w:pStyle w:val="ConsPlusNormal"/>
              <w:jc w:val="center"/>
            </w:pPr>
            <w:r>
              <w:t>115,4 т. руб. (в средн.)</w:t>
            </w:r>
          </w:p>
        </w:tc>
        <w:tc>
          <w:tcPr>
            <w:tcW w:w="1134" w:type="dxa"/>
          </w:tcPr>
          <w:p w:rsidR="00364069" w:rsidRDefault="00364069">
            <w:pPr>
              <w:pStyle w:val="ConsPlusNormal"/>
              <w:jc w:val="center"/>
            </w:pPr>
            <w:r>
              <w:t>0,0</w:t>
            </w:r>
          </w:p>
        </w:tc>
        <w:tc>
          <w:tcPr>
            <w:tcW w:w="1077" w:type="dxa"/>
          </w:tcPr>
          <w:p w:rsidR="00364069" w:rsidRDefault="00364069">
            <w:pPr>
              <w:pStyle w:val="ConsPlusNormal"/>
              <w:jc w:val="center"/>
            </w:pPr>
            <w:r>
              <w:t>-</w:t>
            </w:r>
          </w:p>
        </w:tc>
        <w:tc>
          <w:tcPr>
            <w:tcW w:w="1474" w:type="dxa"/>
          </w:tcPr>
          <w:p w:rsidR="00364069" w:rsidRDefault="00364069">
            <w:pPr>
              <w:pStyle w:val="ConsPlusNormal"/>
              <w:jc w:val="center"/>
            </w:pPr>
            <w:r>
              <w:t>115,4 т. руб. (в средн.)</w:t>
            </w:r>
          </w:p>
        </w:tc>
        <w:tc>
          <w:tcPr>
            <w:tcW w:w="1024" w:type="dxa"/>
          </w:tcPr>
          <w:p w:rsidR="00364069" w:rsidRDefault="00364069">
            <w:pPr>
              <w:pStyle w:val="ConsPlusNormal"/>
              <w:jc w:val="center"/>
            </w:pPr>
            <w:r>
              <w:t>0,0</w:t>
            </w:r>
          </w:p>
        </w:tc>
        <w:tc>
          <w:tcPr>
            <w:tcW w:w="1134" w:type="dxa"/>
          </w:tcPr>
          <w:p w:rsidR="00364069" w:rsidRDefault="00364069">
            <w:pPr>
              <w:pStyle w:val="ConsPlusNormal"/>
              <w:jc w:val="center"/>
            </w:pPr>
            <w:r>
              <w:t>3 463,0</w:t>
            </w:r>
          </w:p>
        </w:tc>
      </w:tr>
      <w:tr w:rsidR="00364069">
        <w:tc>
          <w:tcPr>
            <w:tcW w:w="850" w:type="dxa"/>
          </w:tcPr>
          <w:p w:rsidR="00364069" w:rsidRDefault="00364069">
            <w:pPr>
              <w:pStyle w:val="ConsPlusNormal"/>
              <w:jc w:val="center"/>
            </w:pPr>
            <w:r>
              <w:t>8.8.</w:t>
            </w:r>
          </w:p>
        </w:tc>
        <w:tc>
          <w:tcPr>
            <w:tcW w:w="2381" w:type="dxa"/>
          </w:tcPr>
          <w:p w:rsidR="00364069" w:rsidRDefault="00364069">
            <w:pPr>
              <w:pStyle w:val="ConsPlusNormal"/>
            </w:pPr>
            <w:r>
              <w:t xml:space="preserve">Реализация мероприятий в сфере социальной поддержки населения юридическими лицами, включенными в Перечень юридических лиц, </w:t>
            </w:r>
            <w:r>
              <w:lastRenderedPageBreak/>
              <w:t>осуществляющих деятельность в сфере социальной поддержки населения, способствующих реализации настоящей муниципальной программы</w:t>
            </w:r>
          </w:p>
        </w:tc>
        <w:tc>
          <w:tcPr>
            <w:tcW w:w="1361" w:type="dxa"/>
          </w:tcPr>
          <w:p w:rsidR="00364069" w:rsidRDefault="00364069">
            <w:pPr>
              <w:pStyle w:val="ConsPlusNormal"/>
              <w:jc w:val="center"/>
            </w:pPr>
            <w:r>
              <w:lastRenderedPageBreak/>
              <w:t>Департамент социального обеспечения</w:t>
            </w: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в течение года</w:t>
            </w:r>
          </w:p>
        </w:tc>
        <w:tc>
          <w:tcPr>
            <w:tcW w:w="2098" w:type="dxa"/>
          </w:tcPr>
          <w:p w:rsidR="00364069" w:rsidRDefault="00364069">
            <w:pPr>
              <w:pStyle w:val="ConsPlusNormal"/>
              <w:jc w:val="center"/>
            </w:pPr>
            <w:r>
              <w:t>-</w:t>
            </w:r>
          </w:p>
        </w:tc>
        <w:tc>
          <w:tcPr>
            <w:tcW w:w="1531" w:type="dxa"/>
          </w:tcPr>
          <w:p w:rsidR="00364069" w:rsidRDefault="00364069">
            <w:pPr>
              <w:pStyle w:val="ConsPlusNormal"/>
              <w:jc w:val="center"/>
            </w:pPr>
            <w:r>
              <w:t>-</w:t>
            </w:r>
          </w:p>
        </w:tc>
        <w:tc>
          <w:tcPr>
            <w:tcW w:w="1361" w:type="dxa"/>
          </w:tcPr>
          <w:p w:rsidR="00364069" w:rsidRDefault="00364069">
            <w:pPr>
              <w:pStyle w:val="ConsPlusNormal"/>
              <w:jc w:val="center"/>
            </w:pPr>
            <w:r>
              <w:t>-</w:t>
            </w:r>
          </w:p>
        </w:tc>
        <w:tc>
          <w:tcPr>
            <w:tcW w:w="1644" w:type="dxa"/>
          </w:tcPr>
          <w:p w:rsidR="00364069" w:rsidRDefault="00364069">
            <w:pPr>
              <w:pStyle w:val="ConsPlusNormal"/>
              <w:jc w:val="center"/>
            </w:pPr>
            <w:r>
              <w:t>-</w:t>
            </w:r>
          </w:p>
        </w:tc>
        <w:tc>
          <w:tcPr>
            <w:tcW w:w="1361" w:type="dxa"/>
          </w:tcPr>
          <w:p w:rsidR="00364069" w:rsidRDefault="00364069">
            <w:pPr>
              <w:pStyle w:val="ConsPlusNormal"/>
              <w:jc w:val="center"/>
            </w:pPr>
            <w:r>
              <w:t>-</w:t>
            </w:r>
          </w:p>
        </w:tc>
        <w:tc>
          <w:tcPr>
            <w:tcW w:w="1134" w:type="dxa"/>
          </w:tcPr>
          <w:p w:rsidR="00364069" w:rsidRDefault="00364069">
            <w:pPr>
              <w:pStyle w:val="ConsPlusNormal"/>
              <w:jc w:val="center"/>
            </w:pPr>
            <w:r>
              <w:t>-</w:t>
            </w:r>
          </w:p>
        </w:tc>
        <w:tc>
          <w:tcPr>
            <w:tcW w:w="1077" w:type="dxa"/>
          </w:tcPr>
          <w:p w:rsidR="00364069" w:rsidRDefault="00364069">
            <w:pPr>
              <w:pStyle w:val="ConsPlusNormal"/>
              <w:jc w:val="center"/>
            </w:pPr>
            <w:r>
              <w:t>-</w:t>
            </w:r>
          </w:p>
        </w:tc>
        <w:tc>
          <w:tcPr>
            <w:tcW w:w="1474" w:type="dxa"/>
          </w:tcPr>
          <w:p w:rsidR="00364069" w:rsidRDefault="00364069">
            <w:pPr>
              <w:pStyle w:val="ConsPlusNormal"/>
              <w:jc w:val="center"/>
            </w:pPr>
            <w:r>
              <w:t>-</w:t>
            </w:r>
          </w:p>
        </w:tc>
        <w:tc>
          <w:tcPr>
            <w:tcW w:w="1024" w:type="dxa"/>
          </w:tcPr>
          <w:p w:rsidR="00364069" w:rsidRDefault="00364069">
            <w:pPr>
              <w:pStyle w:val="ConsPlusNormal"/>
              <w:jc w:val="center"/>
            </w:pPr>
            <w:r>
              <w:t>-</w:t>
            </w:r>
          </w:p>
        </w:tc>
        <w:tc>
          <w:tcPr>
            <w:tcW w:w="1134" w:type="dxa"/>
          </w:tcPr>
          <w:p w:rsidR="00364069" w:rsidRDefault="00364069">
            <w:pPr>
              <w:pStyle w:val="ConsPlusNormal"/>
              <w:jc w:val="center"/>
            </w:pPr>
            <w:r>
              <w:t>-</w:t>
            </w:r>
          </w:p>
        </w:tc>
      </w:tr>
      <w:tr w:rsidR="00364069">
        <w:tc>
          <w:tcPr>
            <w:tcW w:w="7667" w:type="dxa"/>
            <w:gridSpan w:val="5"/>
          </w:tcPr>
          <w:p w:rsidR="00364069" w:rsidRDefault="00364069">
            <w:pPr>
              <w:pStyle w:val="ConsPlusNormal"/>
            </w:pPr>
            <w:r>
              <w:lastRenderedPageBreak/>
              <w:t>ВСЕГО по задаче 8, из них по главным распорядителям бюджетных средств:</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7 313,0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567,0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567,0</w:t>
            </w:r>
          </w:p>
        </w:tc>
        <w:tc>
          <w:tcPr>
            <w:tcW w:w="1134" w:type="dxa"/>
          </w:tcPr>
          <w:p w:rsidR="00364069" w:rsidRDefault="00364069">
            <w:pPr>
              <w:pStyle w:val="ConsPlusNormal"/>
              <w:jc w:val="right"/>
            </w:pPr>
            <w:r>
              <w:t>8 447,0</w:t>
            </w:r>
          </w:p>
        </w:tc>
      </w:tr>
      <w:tr w:rsidR="00364069">
        <w:tc>
          <w:tcPr>
            <w:tcW w:w="7667" w:type="dxa"/>
            <w:gridSpan w:val="5"/>
          </w:tcPr>
          <w:p w:rsidR="00364069" w:rsidRDefault="00364069">
            <w:pPr>
              <w:pStyle w:val="ConsPlusNormal"/>
            </w:pPr>
            <w:r>
              <w:t>Департамент социальной поддержки населения</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7 223,0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483,0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483,0</w:t>
            </w:r>
          </w:p>
        </w:tc>
        <w:tc>
          <w:tcPr>
            <w:tcW w:w="1134" w:type="dxa"/>
          </w:tcPr>
          <w:p w:rsidR="00364069" w:rsidRDefault="00364069">
            <w:pPr>
              <w:pStyle w:val="ConsPlusNormal"/>
              <w:jc w:val="right"/>
            </w:pPr>
            <w:r>
              <w:t>8 189,0</w:t>
            </w:r>
          </w:p>
        </w:tc>
      </w:tr>
      <w:tr w:rsidR="00364069">
        <w:tc>
          <w:tcPr>
            <w:tcW w:w="7667" w:type="dxa"/>
            <w:gridSpan w:val="5"/>
          </w:tcPr>
          <w:p w:rsidR="00364069" w:rsidRDefault="00364069">
            <w:pPr>
              <w:pStyle w:val="ConsPlusNormal"/>
            </w:pPr>
            <w:r>
              <w:t>Департамент информационных технологий и связи</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90,0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84,0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84,0</w:t>
            </w:r>
          </w:p>
        </w:tc>
        <w:tc>
          <w:tcPr>
            <w:tcW w:w="1134" w:type="dxa"/>
          </w:tcPr>
          <w:p w:rsidR="00364069" w:rsidRDefault="00364069">
            <w:pPr>
              <w:pStyle w:val="ConsPlusNormal"/>
              <w:jc w:val="right"/>
            </w:pPr>
            <w:r>
              <w:t>258,0</w:t>
            </w:r>
          </w:p>
        </w:tc>
      </w:tr>
      <w:tr w:rsidR="00364069">
        <w:tc>
          <w:tcPr>
            <w:tcW w:w="850" w:type="dxa"/>
          </w:tcPr>
          <w:p w:rsidR="00364069" w:rsidRDefault="00364069">
            <w:pPr>
              <w:pStyle w:val="ConsPlusNormal"/>
              <w:jc w:val="center"/>
              <w:outlineLvl w:val="2"/>
            </w:pPr>
            <w:r>
              <w:t>9.</w:t>
            </w:r>
          </w:p>
        </w:tc>
        <w:tc>
          <w:tcPr>
            <w:tcW w:w="20655" w:type="dxa"/>
            <w:gridSpan w:val="14"/>
          </w:tcPr>
          <w:p w:rsidR="00364069" w:rsidRDefault="00364069">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364069">
        <w:tc>
          <w:tcPr>
            <w:tcW w:w="850" w:type="dxa"/>
          </w:tcPr>
          <w:p w:rsidR="00364069" w:rsidRDefault="00364069">
            <w:pPr>
              <w:pStyle w:val="ConsPlusNormal"/>
              <w:jc w:val="center"/>
            </w:pPr>
            <w:r>
              <w:t>9.1.</w:t>
            </w:r>
          </w:p>
        </w:tc>
        <w:tc>
          <w:tcPr>
            <w:tcW w:w="2381" w:type="dxa"/>
          </w:tcPr>
          <w:p w:rsidR="00364069" w:rsidRDefault="00364069">
            <w:pPr>
              <w:pStyle w:val="ConsPlusNormal"/>
            </w:pPr>
            <w:r>
              <w:t>Разработка и сопровождение программного обеспечения для оказания дополнительных мер социальной поддержки в рамках информационной системы социальной защиты городского округа Тольятти</w:t>
            </w:r>
          </w:p>
        </w:tc>
        <w:tc>
          <w:tcPr>
            <w:tcW w:w="1361" w:type="dxa"/>
            <w:tcBorders>
              <w:bottom w:val="nil"/>
            </w:tcBorders>
          </w:tcPr>
          <w:p w:rsidR="00364069" w:rsidRDefault="00364069">
            <w:pPr>
              <w:pStyle w:val="ConsPlusNormal"/>
              <w:jc w:val="center"/>
            </w:pPr>
            <w:r>
              <w:t>Департамент информационных технологий и связи (МАУ "МФЦ")</w:t>
            </w: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в течение года</w:t>
            </w:r>
          </w:p>
        </w:tc>
        <w:tc>
          <w:tcPr>
            <w:tcW w:w="2098" w:type="dxa"/>
          </w:tcPr>
          <w:p w:rsidR="00364069" w:rsidRDefault="00364069">
            <w:pPr>
              <w:pStyle w:val="ConsPlusNormal"/>
              <w:jc w:val="center"/>
            </w:pPr>
            <w:r>
              <w:t>2 прогр.</w:t>
            </w:r>
          </w:p>
        </w:tc>
        <w:tc>
          <w:tcPr>
            <w:tcW w:w="1531" w:type="dxa"/>
          </w:tcPr>
          <w:p w:rsidR="00364069" w:rsidRDefault="00364069">
            <w:pPr>
              <w:pStyle w:val="ConsPlusNormal"/>
              <w:jc w:val="center"/>
            </w:pPr>
            <w:r>
              <w:t>79,5 т. руб. (в средн.)</w:t>
            </w:r>
          </w:p>
        </w:tc>
        <w:tc>
          <w:tcPr>
            <w:tcW w:w="1361" w:type="dxa"/>
          </w:tcPr>
          <w:p w:rsidR="00364069" w:rsidRDefault="00364069">
            <w:pPr>
              <w:pStyle w:val="ConsPlusNormal"/>
              <w:jc w:val="center"/>
            </w:pPr>
            <w:r>
              <w:t>159,0</w:t>
            </w:r>
          </w:p>
        </w:tc>
        <w:tc>
          <w:tcPr>
            <w:tcW w:w="1644" w:type="dxa"/>
          </w:tcPr>
          <w:p w:rsidR="00364069" w:rsidRDefault="00364069">
            <w:pPr>
              <w:pStyle w:val="ConsPlusNormal"/>
              <w:jc w:val="center"/>
            </w:pPr>
            <w:r>
              <w:t>2 прогр.</w:t>
            </w:r>
          </w:p>
        </w:tc>
        <w:tc>
          <w:tcPr>
            <w:tcW w:w="1361" w:type="dxa"/>
          </w:tcPr>
          <w:p w:rsidR="00364069" w:rsidRDefault="00364069">
            <w:pPr>
              <w:pStyle w:val="ConsPlusNormal"/>
              <w:jc w:val="center"/>
            </w:pPr>
            <w:r>
              <w:t>79,5 т. руб. (в средн.)</w:t>
            </w:r>
          </w:p>
        </w:tc>
        <w:tc>
          <w:tcPr>
            <w:tcW w:w="1134" w:type="dxa"/>
          </w:tcPr>
          <w:p w:rsidR="00364069" w:rsidRDefault="00364069">
            <w:pPr>
              <w:pStyle w:val="ConsPlusNormal"/>
              <w:jc w:val="center"/>
            </w:pPr>
            <w:r>
              <w:t>159,0</w:t>
            </w:r>
          </w:p>
        </w:tc>
        <w:tc>
          <w:tcPr>
            <w:tcW w:w="1077" w:type="dxa"/>
          </w:tcPr>
          <w:p w:rsidR="00364069" w:rsidRDefault="00364069">
            <w:pPr>
              <w:pStyle w:val="ConsPlusNormal"/>
              <w:jc w:val="center"/>
            </w:pPr>
            <w:r>
              <w:t>2 прогр.</w:t>
            </w:r>
          </w:p>
        </w:tc>
        <w:tc>
          <w:tcPr>
            <w:tcW w:w="1474" w:type="dxa"/>
          </w:tcPr>
          <w:p w:rsidR="00364069" w:rsidRDefault="00364069">
            <w:pPr>
              <w:pStyle w:val="ConsPlusNormal"/>
              <w:jc w:val="center"/>
            </w:pPr>
            <w:r>
              <w:t>72,5 т. руб. (в средн.)</w:t>
            </w:r>
          </w:p>
        </w:tc>
        <w:tc>
          <w:tcPr>
            <w:tcW w:w="1024" w:type="dxa"/>
          </w:tcPr>
          <w:p w:rsidR="00364069" w:rsidRDefault="00364069">
            <w:pPr>
              <w:pStyle w:val="ConsPlusNormal"/>
              <w:jc w:val="center"/>
            </w:pPr>
            <w:r>
              <w:t>145,0</w:t>
            </w:r>
          </w:p>
        </w:tc>
        <w:tc>
          <w:tcPr>
            <w:tcW w:w="1134" w:type="dxa"/>
          </w:tcPr>
          <w:p w:rsidR="00364069" w:rsidRDefault="00364069">
            <w:pPr>
              <w:pStyle w:val="ConsPlusNormal"/>
              <w:jc w:val="center"/>
            </w:pPr>
            <w:r>
              <w:t>463,0</w:t>
            </w:r>
          </w:p>
        </w:tc>
      </w:tr>
      <w:tr w:rsidR="00364069">
        <w:tc>
          <w:tcPr>
            <w:tcW w:w="850" w:type="dxa"/>
          </w:tcPr>
          <w:p w:rsidR="00364069" w:rsidRDefault="00364069">
            <w:pPr>
              <w:pStyle w:val="ConsPlusNormal"/>
              <w:jc w:val="center"/>
            </w:pPr>
            <w:r>
              <w:t>9.2.</w:t>
            </w:r>
          </w:p>
        </w:tc>
        <w:tc>
          <w:tcPr>
            <w:tcW w:w="2381" w:type="dxa"/>
          </w:tcPr>
          <w:p w:rsidR="00364069" w:rsidRDefault="00364069">
            <w:pPr>
              <w:pStyle w:val="ConsPlusNormal"/>
            </w:pPr>
            <w:r>
              <w:t xml:space="preserve">Расходные материалы и канцтовары на организацию и предоставление дополнительных мер </w:t>
            </w:r>
            <w:r>
              <w:lastRenderedPageBreak/>
              <w:t>социальной поддержки за счет средств бюджета городского округа Тольятти</w:t>
            </w:r>
          </w:p>
        </w:tc>
        <w:tc>
          <w:tcPr>
            <w:tcW w:w="1361" w:type="dxa"/>
            <w:tcBorders>
              <w:top w:val="nil"/>
            </w:tcBorders>
          </w:tcPr>
          <w:p w:rsidR="00364069" w:rsidRDefault="00364069">
            <w:pPr>
              <w:pStyle w:val="ConsPlusNormal"/>
            </w:pP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w:t>
            </w:r>
          </w:p>
        </w:tc>
        <w:tc>
          <w:tcPr>
            <w:tcW w:w="1531" w:type="dxa"/>
          </w:tcPr>
          <w:p w:rsidR="00364069" w:rsidRDefault="00364069">
            <w:pPr>
              <w:pStyle w:val="ConsPlusNormal"/>
              <w:jc w:val="center"/>
            </w:pPr>
            <w:r>
              <w:t>0,01% от объема ден. выпл.</w:t>
            </w:r>
          </w:p>
        </w:tc>
        <w:tc>
          <w:tcPr>
            <w:tcW w:w="1361" w:type="dxa"/>
          </w:tcPr>
          <w:p w:rsidR="00364069" w:rsidRDefault="00364069">
            <w:pPr>
              <w:pStyle w:val="ConsPlusNormal"/>
              <w:jc w:val="center"/>
            </w:pPr>
            <w:r>
              <w:t>6,0</w:t>
            </w:r>
          </w:p>
        </w:tc>
        <w:tc>
          <w:tcPr>
            <w:tcW w:w="1644" w:type="dxa"/>
          </w:tcPr>
          <w:p w:rsidR="00364069" w:rsidRDefault="00364069">
            <w:pPr>
              <w:pStyle w:val="ConsPlusNormal"/>
              <w:jc w:val="center"/>
            </w:pPr>
            <w:r>
              <w:t>-</w:t>
            </w:r>
          </w:p>
        </w:tc>
        <w:tc>
          <w:tcPr>
            <w:tcW w:w="1361" w:type="dxa"/>
          </w:tcPr>
          <w:p w:rsidR="00364069" w:rsidRDefault="00364069">
            <w:pPr>
              <w:pStyle w:val="ConsPlusNormal"/>
              <w:jc w:val="center"/>
            </w:pPr>
            <w:r>
              <w:t>0,01% от объема ден. выпл.</w:t>
            </w:r>
          </w:p>
        </w:tc>
        <w:tc>
          <w:tcPr>
            <w:tcW w:w="1134" w:type="dxa"/>
          </w:tcPr>
          <w:p w:rsidR="00364069" w:rsidRDefault="00364069">
            <w:pPr>
              <w:pStyle w:val="ConsPlusNormal"/>
              <w:jc w:val="center"/>
            </w:pPr>
            <w:r>
              <w:t>6,0</w:t>
            </w:r>
          </w:p>
        </w:tc>
        <w:tc>
          <w:tcPr>
            <w:tcW w:w="1077" w:type="dxa"/>
          </w:tcPr>
          <w:p w:rsidR="00364069" w:rsidRDefault="00364069">
            <w:pPr>
              <w:pStyle w:val="ConsPlusNormal"/>
              <w:jc w:val="center"/>
            </w:pPr>
            <w:r>
              <w:t>-</w:t>
            </w:r>
          </w:p>
        </w:tc>
        <w:tc>
          <w:tcPr>
            <w:tcW w:w="1474" w:type="dxa"/>
          </w:tcPr>
          <w:p w:rsidR="00364069" w:rsidRDefault="00364069">
            <w:pPr>
              <w:pStyle w:val="ConsPlusNormal"/>
              <w:jc w:val="center"/>
            </w:pPr>
            <w:r>
              <w:t>0,01% от объема ден. выпл.</w:t>
            </w:r>
          </w:p>
        </w:tc>
        <w:tc>
          <w:tcPr>
            <w:tcW w:w="1024" w:type="dxa"/>
          </w:tcPr>
          <w:p w:rsidR="00364069" w:rsidRDefault="00364069">
            <w:pPr>
              <w:pStyle w:val="ConsPlusNormal"/>
              <w:jc w:val="center"/>
            </w:pPr>
            <w:r>
              <w:t>6,0</w:t>
            </w:r>
          </w:p>
        </w:tc>
        <w:tc>
          <w:tcPr>
            <w:tcW w:w="1134" w:type="dxa"/>
          </w:tcPr>
          <w:p w:rsidR="00364069" w:rsidRDefault="00364069">
            <w:pPr>
              <w:pStyle w:val="ConsPlusNormal"/>
              <w:jc w:val="center"/>
            </w:pPr>
            <w:r>
              <w:t>18,0</w:t>
            </w:r>
          </w:p>
        </w:tc>
      </w:tr>
      <w:tr w:rsidR="00364069">
        <w:tc>
          <w:tcPr>
            <w:tcW w:w="7667" w:type="dxa"/>
            <w:gridSpan w:val="5"/>
          </w:tcPr>
          <w:p w:rsidR="00364069" w:rsidRDefault="00364069">
            <w:pPr>
              <w:pStyle w:val="ConsPlusNormal"/>
            </w:pPr>
            <w:r>
              <w:lastRenderedPageBreak/>
              <w:t>ВСЕГО по задаче 9, из них по главным распорядителям бюджетных средств:</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165,0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165,0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151,0</w:t>
            </w:r>
          </w:p>
        </w:tc>
        <w:tc>
          <w:tcPr>
            <w:tcW w:w="1134" w:type="dxa"/>
          </w:tcPr>
          <w:p w:rsidR="00364069" w:rsidRDefault="00364069">
            <w:pPr>
              <w:pStyle w:val="ConsPlusNormal"/>
              <w:jc w:val="right"/>
            </w:pPr>
            <w:r>
              <w:t>481,0</w:t>
            </w:r>
          </w:p>
        </w:tc>
      </w:tr>
      <w:tr w:rsidR="00364069">
        <w:tc>
          <w:tcPr>
            <w:tcW w:w="7667" w:type="dxa"/>
            <w:gridSpan w:val="5"/>
          </w:tcPr>
          <w:p w:rsidR="00364069" w:rsidRDefault="00364069">
            <w:pPr>
              <w:pStyle w:val="ConsPlusNormal"/>
            </w:pPr>
            <w:r>
              <w:t>Департамент информационных технологий и связи</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right"/>
            </w:pPr>
            <w:r>
              <w:t>165,0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right"/>
            </w:pPr>
            <w:r>
              <w:t>165,0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right"/>
            </w:pPr>
            <w:r>
              <w:t>151,0</w:t>
            </w:r>
          </w:p>
        </w:tc>
        <w:tc>
          <w:tcPr>
            <w:tcW w:w="1134" w:type="dxa"/>
          </w:tcPr>
          <w:p w:rsidR="00364069" w:rsidRDefault="00364069">
            <w:pPr>
              <w:pStyle w:val="ConsPlusNormal"/>
              <w:jc w:val="right"/>
            </w:pPr>
            <w:r>
              <w:t>481,0</w:t>
            </w:r>
          </w:p>
        </w:tc>
      </w:tr>
      <w:tr w:rsidR="00364069">
        <w:tc>
          <w:tcPr>
            <w:tcW w:w="850" w:type="dxa"/>
          </w:tcPr>
          <w:p w:rsidR="00364069" w:rsidRDefault="00364069">
            <w:pPr>
              <w:pStyle w:val="ConsPlusNormal"/>
              <w:jc w:val="center"/>
              <w:outlineLvl w:val="2"/>
            </w:pPr>
            <w:r>
              <w:t>10.</w:t>
            </w:r>
          </w:p>
        </w:tc>
        <w:tc>
          <w:tcPr>
            <w:tcW w:w="20655" w:type="dxa"/>
            <w:gridSpan w:val="14"/>
          </w:tcPr>
          <w:p w:rsidR="00364069" w:rsidRDefault="00364069">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364069">
        <w:tblPrEx>
          <w:tblBorders>
            <w:insideH w:val="nil"/>
          </w:tblBorders>
        </w:tblPrEx>
        <w:tc>
          <w:tcPr>
            <w:tcW w:w="21505"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1321"/>
            </w:tblGrid>
            <w:tr w:rsidR="00364069">
              <w:trPr>
                <w:jc w:val="center"/>
              </w:trPr>
              <w:tc>
                <w:tcPr>
                  <w:tcW w:w="9294" w:type="dxa"/>
                  <w:tcBorders>
                    <w:top w:val="nil"/>
                    <w:left w:val="single" w:sz="24" w:space="0" w:color="CED3F1"/>
                    <w:bottom w:val="nil"/>
                    <w:right w:val="single" w:sz="24" w:space="0" w:color="F4F3F8"/>
                  </w:tcBorders>
                  <w:shd w:val="clear" w:color="auto" w:fill="F4F3F8"/>
                </w:tcPr>
                <w:p w:rsidR="00364069" w:rsidRDefault="00364069">
                  <w:pPr>
                    <w:pStyle w:val="ConsPlusNormal"/>
                    <w:jc w:val="both"/>
                  </w:pPr>
                  <w:r>
                    <w:rPr>
                      <w:color w:val="392C69"/>
                    </w:rPr>
                    <w:t>КонсультантПлюс: примечание.</w:t>
                  </w:r>
                </w:p>
                <w:p w:rsidR="00364069" w:rsidRDefault="00364069">
                  <w:pPr>
                    <w:pStyle w:val="ConsPlusNormal"/>
                    <w:jc w:val="both"/>
                  </w:pPr>
                  <w:r>
                    <w:rPr>
                      <w:color w:val="392C69"/>
                    </w:rPr>
                    <w:t>В официальном тексте документа, видимо, допущена опечатка: в графе 6 пункта 10.1</w:t>
                  </w:r>
                </w:p>
                <w:p w:rsidR="00364069" w:rsidRDefault="00364069">
                  <w:pPr>
                    <w:pStyle w:val="ConsPlusNormal"/>
                    <w:jc w:val="both"/>
                  </w:pPr>
                  <w:r>
                    <w:rPr>
                      <w:color w:val="392C69"/>
                    </w:rPr>
                    <w:t>вместо слов "чел. чел." следует читать "чел.".</w:t>
                  </w:r>
                </w:p>
              </w:tc>
            </w:tr>
          </w:tbl>
          <w:p w:rsidR="00364069" w:rsidRDefault="00364069"/>
        </w:tc>
      </w:tr>
      <w:tr w:rsidR="00364069">
        <w:tblPrEx>
          <w:tblBorders>
            <w:insideH w:val="nil"/>
          </w:tblBorders>
        </w:tblPrEx>
        <w:tc>
          <w:tcPr>
            <w:tcW w:w="850" w:type="dxa"/>
            <w:tcBorders>
              <w:top w:val="nil"/>
            </w:tcBorders>
          </w:tcPr>
          <w:p w:rsidR="00364069" w:rsidRDefault="00364069">
            <w:pPr>
              <w:pStyle w:val="ConsPlusNormal"/>
              <w:jc w:val="center"/>
            </w:pPr>
            <w:r>
              <w:t>10.1.</w:t>
            </w:r>
          </w:p>
        </w:tc>
        <w:tc>
          <w:tcPr>
            <w:tcW w:w="2381" w:type="dxa"/>
            <w:tcBorders>
              <w:top w:val="nil"/>
            </w:tcBorders>
          </w:tcPr>
          <w:p w:rsidR="00364069" w:rsidRDefault="00364069">
            <w:pPr>
              <w:pStyle w:val="ConsPlusNormal"/>
            </w:pPr>
            <w:r>
              <w:t>Ежемесячные денежные выплаты к пенсии отдельным категориям граждан</w:t>
            </w:r>
          </w:p>
        </w:tc>
        <w:tc>
          <w:tcPr>
            <w:tcW w:w="1361" w:type="dxa"/>
            <w:tcBorders>
              <w:top w:val="nil"/>
              <w:bottom w:val="nil"/>
            </w:tcBorders>
          </w:tcPr>
          <w:p w:rsidR="00364069" w:rsidRDefault="00364069">
            <w:pPr>
              <w:pStyle w:val="ConsPlusNormal"/>
              <w:jc w:val="center"/>
            </w:pPr>
            <w:r>
              <w:t>Департамент информационных технологий и связи (МАУ "МФЦ")</w:t>
            </w:r>
          </w:p>
        </w:tc>
        <w:tc>
          <w:tcPr>
            <w:tcW w:w="1361" w:type="dxa"/>
            <w:tcBorders>
              <w:top w:val="nil"/>
              <w:bottom w:val="nil"/>
            </w:tcBorders>
          </w:tcPr>
          <w:p w:rsidR="00364069" w:rsidRDefault="00364069">
            <w:pPr>
              <w:pStyle w:val="ConsPlusNormal"/>
              <w:jc w:val="center"/>
            </w:pPr>
            <w:r>
              <w:t>бюджет городского округа</w:t>
            </w:r>
          </w:p>
        </w:tc>
        <w:tc>
          <w:tcPr>
            <w:tcW w:w="1714" w:type="dxa"/>
            <w:tcBorders>
              <w:top w:val="nil"/>
            </w:tcBorders>
          </w:tcPr>
          <w:p w:rsidR="00364069" w:rsidRDefault="00364069">
            <w:pPr>
              <w:pStyle w:val="ConsPlusNormal"/>
              <w:jc w:val="center"/>
            </w:pPr>
            <w:r>
              <w:t>ежемесячно</w:t>
            </w:r>
          </w:p>
        </w:tc>
        <w:tc>
          <w:tcPr>
            <w:tcW w:w="2098" w:type="dxa"/>
            <w:tcBorders>
              <w:top w:val="nil"/>
            </w:tcBorders>
          </w:tcPr>
          <w:p w:rsidR="00364069" w:rsidRDefault="00364069">
            <w:pPr>
              <w:pStyle w:val="ConsPlusNormal"/>
              <w:jc w:val="center"/>
            </w:pPr>
            <w:r>
              <w:t>4588 чел. + 38 чел. + 462 чел. чел. = 5088 чел.</w:t>
            </w:r>
          </w:p>
        </w:tc>
        <w:tc>
          <w:tcPr>
            <w:tcW w:w="1531" w:type="dxa"/>
            <w:tcBorders>
              <w:top w:val="nil"/>
            </w:tcBorders>
          </w:tcPr>
          <w:p w:rsidR="00364069" w:rsidRDefault="00364069">
            <w:pPr>
              <w:pStyle w:val="ConsPlusNormal"/>
              <w:jc w:val="center"/>
            </w:pPr>
            <w:r>
              <w:t>4588 чел. x 342,08 руб. x 12 мес. = 18833,56 тыс. руб.,</w:t>
            </w:r>
          </w:p>
          <w:p w:rsidR="00364069" w:rsidRDefault="00364069">
            <w:pPr>
              <w:pStyle w:val="ConsPlusNormal"/>
              <w:jc w:val="center"/>
            </w:pPr>
            <w:r>
              <w:t>38 чел. x 291,34 руб. x 12 мес. = 132,85 тыс. руб.,</w:t>
            </w:r>
          </w:p>
          <w:p w:rsidR="00364069" w:rsidRDefault="00364069">
            <w:pPr>
              <w:pStyle w:val="ConsPlusNormal"/>
              <w:jc w:val="center"/>
            </w:pPr>
            <w:r>
              <w:t>462 чел. x 342,08 руб. x 6 мес. = 948,25 тыс. руб.</w:t>
            </w:r>
          </w:p>
        </w:tc>
        <w:tc>
          <w:tcPr>
            <w:tcW w:w="1361" w:type="dxa"/>
            <w:tcBorders>
              <w:top w:val="nil"/>
            </w:tcBorders>
          </w:tcPr>
          <w:p w:rsidR="00364069" w:rsidRDefault="00364069">
            <w:pPr>
              <w:pStyle w:val="ConsPlusNormal"/>
              <w:jc w:val="center"/>
            </w:pPr>
            <w:r>
              <w:t>19 915,0</w:t>
            </w:r>
          </w:p>
        </w:tc>
        <w:tc>
          <w:tcPr>
            <w:tcW w:w="1644" w:type="dxa"/>
            <w:tcBorders>
              <w:top w:val="nil"/>
            </w:tcBorders>
          </w:tcPr>
          <w:p w:rsidR="00364069" w:rsidRDefault="00364069">
            <w:pPr>
              <w:pStyle w:val="ConsPlusNormal"/>
              <w:jc w:val="center"/>
            </w:pPr>
            <w:r>
              <w:t>4188 чел.</w:t>
            </w:r>
          </w:p>
        </w:tc>
        <w:tc>
          <w:tcPr>
            <w:tcW w:w="1361" w:type="dxa"/>
            <w:tcBorders>
              <w:top w:val="nil"/>
            </w:tcBorders>
          </w:tcPr>
          <w:p w:rsidR="00364069" w:rsidRDefault="00364069">
            <w:pPr>
              <w:pStyle w:val="ConsPlusNormal"/>
              <w:jc w:val="center"/>
            </w:pPr>
            <w:r>
              <w:t>4188 чел. x 343,29 руб. x 12 мес. = 17252 тыс. руб.</w:t>
            </w:r>
          </w:p>
        </w:tc>
        <w:tc>
          <w:tcPr>
            <w:tcW w:w="1134" w:type="dxa"/>
            <w:tcBorders>
              <w:top w:val="nil"/>
            </w:tcBorders>
          </w:tcPr>
          <w:p w:rsidR="00364069" w:rsidRDefault="00364069">
            <w:pPr>
              <w:pStyle w:val="ConsPlusNormal"/>
              <w:jc w:val="center"/>
            </w:pPr>
            <w:r>
              <w:t>17 252,0</w:t>
            </w:r>
          </w:p>
        </w:tc>
        <w:tc>
          <w:tcPr>
            <w:tcW w:w="1077" w:type="dxa"/>
            <w:tcBorders>
              <w:top w:val="nil"/>
            </w:tcBorders>
          </w:tcPr>
          <w:p w:rsidR="00364069" w:rsidRDefault="00364069">
            <w:pPr>
              <w:pStyle w:val="ConsPlusNormal"/>
              <w:jc w:val="center"/>
            </w:pPr>
            <w:r>
              <w:t>4188 чел.</w:t>
            </w:r>
          </w:p>
        </w:tc>
        <w:tc>
          <w:tcPr>
            <w:tcW w:w="1474" w:type="dxa"/>
            <w:tcBorders>
              <w:top w:val="nil"/>
            </w:tcBorders>
          </w:tcPr>
          <w:p w:rsidR="00364069" w:rsidRDefault="00364069">
            <w:pPr>
              <w:pStyle w:val="ConsPlusNormal"/>
              <w:jc w:val="center"/>
            </w:pPr>
            <w:r>
              <w:t>4188 чел. x 343,29 руб. x 12 мес. = 17252 тыс. руб.</w:t>
            </w:r>
          </w:p>
        </w:tc>
        <w:tc>
          <w:tcPr>
            <w:tcW w:w="1024" w:type="dxa"/>
            <w:tcBorders>
              <w:top w:val="nil"/>
            </w:tcBorders>
          </w:tcPr>
          <w:p w:rsidR="00364069" w:rsidRDefault="00364069">
            <w:pPr>
              <w:pStyle w:val="ConsPlusNormal"/>
              <w:jc w:val="center"/>
            </w:pPr>
            <w:r>
              <w:t>17 252,0</w:t>
            </w:r>
          </w:p>
        </w:tc>
        <w:tc>
          <w:tcPr>
            <w:tcW w:w="1134" w:type="dxa"/>
            <w:tcBorders>
              <w:top w:val="nil"/>
            </w:tcBorders>
          </w:tcPr>
          <w:p w:rsidR="00364069" w:rsidRDefault="00364069">
            <w:pPr>
              <w:pStyle w:val="ConsPlusNormal"/>
              <w:jc w:val="center"/>
            </w:pPr>
            <w:r>
              <w:t>54 419,0</w:t>
            </w:r>
          </w:p>
        </w:tc>
      </w:tr>
      <w:tr w:rsidR="00364069">
        <w:tc>
          <w:tcPr>
            <w:tcW w:w="850" w:type="dxa"/>
          </w:tcPr>
          <w:p w:rsidR="00364069" w:rsidRDefault="00364069">
            <w:pPr>
              <w:pStyle w:val="ConsPlusNormal"/>
              <w:jc w:val="center"/>
            </w:pPr>
            <w:r>
              <w:t>10.2.</w:t>
            </w:r>
          </w:p>
        </w:tc>
        <w:tc>
          <w:tcPr>
            <w:tcW w:w="2381" w:type="dxa"/>
          </w:tcPr>
          <w:p w:rsidR="00364069" w:rsidRDefault="00364069">
            <w:pPr>
              <w:pStyle w:val="ConsPlusNormal"/>
            </w:pPr>
            <w:r>
              <w:t xml:space="preserve">Комиссионное вознаграждение по операциям кредитной организации, </w:t>
            </w:r>
            <w:r>
              <w:lastRenderedPageBreak/>
              <w:t>связанным с перечислением ежемесячных денежных выплат к пенсии отдельным категориям граждан</w:t>
            </w:r>
          </w:p>
        </w:tc>
        <w:tc>
          <w:tcPr>
            <w:tcW w:w="1361" w:type="dxa"/>
            <w:tcBorders>
              <w:top w:val="nil"/>
            </w:tcBorders>
          </w:tcPr>
          <w:p w:rsidR="00364069" w:rsidRDefault="00364069">
            <w:pPr>
              <w:pStyle w:val="ConsPlusNormal"/>
            </w:pPr>
          </w:p>
        </w:tc>
        <w:tc>
          <w:tcPr>
            <w:tcW w:w="1361" w:type="dxa"/>
            <w:tcBorders>
              <w:top w:val="nil"/>
            </w:tcBorders>
          </w:tcPr>
          <w:p w:rsidR="00364069" w:rsidRDefault="00364069">
            <w:pPr>
              <w:pStyle w:val="ConsPlusNormal"/>
            </w:pP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100,0% ч/з кред. орг.</w:t>
            </w:r>
          </w:p>
        </w:tc>
        <w:tc>
          <w:tcPr>
            <w:tcW w:w="1531" w:type="dxa"/>
          </w:tcPr>
          <w:p w:rsidR="00364069" w:rsidRDefault="00364069">
            <w:pPr>
              <w:pStyle w:val="ConsPlusNormal"/>
              <w:jc w:val="center"/>
            </w:pPr>
            <w:r>
              <w:t>ком. сбор: кред. орг. - 0,4%</w:t>
            </w:r>
          </w:p>
        </w:tc>
        <w:tc>
          <w:tcPr>
            <w:tcW w:w="1361" w:type="dxa"/>
          </w:tcPr>
          <w:p w:rsidR="00364069" w:rsidRDefault="00364069">
            <w:pPr>
              <w:pStyle w:val="ConsPlusNormal"/>
              <w:jc w:val="center"/>
            </w:pPr>
            <w:r>
              <w:t>81,0</w:t>
            </w:r>
          </w:p>
        </w:tc>
        <w:tc>
          <w:tcPr>
            <w:tcW w:w="1644" w:type="dxa"/>
          </w:tcPr>
          <w:p w:rsidR="00364069" w:rsidRDefault="00364069">
            <w:pPr>
              <w:pStyle w:val="ConsPlusNormal"/>
              <w:jc w:val="center"/>
            </w:pPr>
            <w:r>
              <w:t>100,0% ч/з кред. орг.</w:t>
            </w:r>
          </w:p>
        </w:tc>
        <w:tc>
          <w:tcPr>
            <w:tcW w:w="1361" w:type="dxa"/>
          </w:tcPr>
          <w:p w:rsidR="00364069" w:rsidRDefault="00364069">
            <w:pPr>
              <w:pStyle w:val="ConsPlusNormal"/>
              <w:jc w:val="center"/>
            </w:pPr>
            <w:r>
              <w:t>ком. сбор: кред. орг. - 0,4%</w:t>
            </w:r>
          </w:p>
        </w:tc>
        <w:tc>
          <w:tcPr>
            <w:tcW w:w="1134" w:type="dxa"/>
          </w:tcPr>
          <w:p w:rsidR="00364069" w:rsidRDefault="00364069">
            <w:pPr>
              <w:pStyle w:val="ConsPlusNormal"/>
              <w:jc w:val="center"/>
            </w:pPr>
            <w:r>
              <w:t>70,0</w:t>
            </w:r>
          </w:p>
        </w:tc>
        <w:tc>
          <w:tcPr>
            <w:tcW w:w="1077" w:type="dxa"/>
          </w:tcPr>
          <w:p w:rsidR="00364069" w:rsidRDefault="00364069">
            <w:pPr>
              <w:pStyle w:val="ConsPlusNormal"/>
              <w:jc w:val="center"/>
            </w:pPr>
            <w:r>
              <w:t>100,0% ч/з кред. орг.</w:t>
            </w:r>
          </w:p>
        </w:tc>
        <w:tc>
          <w:tcPr>
            <w:tcW w:w="1474" w:type="dxa"/>
          </w:tcPr>
          <w:p w:rsidR="00364069" w:rsidRDefault="00364069">
            <w:pPr>
              <w:pStyle w:val="ConsPlusNormal"/>
              <w:jc w:val="center"/>
            </w:pPr>
            <w:r>
              <w:t>ком. сбор: вред. орг. - 0,4%</w:t>
            </w:r>
          </w:p>
        </w:tc>
        <w:tc>
          <w:tcPr>
            <w:tcW w:w="1024" w:type="dxa"/>
          </w:tcPr>
          <w:p w:rsidR="00364069" w:rsidRDefault="00364069">
            <w:pPr>
              <w:pStyle w:val="ConsPlusNormal"/>
              <w:jc w:val="center"/>
            </w:pPr>
            <w:r>
              <w:t>70,0</w:t>
            </w:r>
          </w:p>
        </w:tc>
        <w:tc>
          <w:tcPr>
            <w:tcW w:w="1134" w:type="dxa"/>
          </w:tcPr>
          <w:p w:rsidR="00364069" w:rsidRDefault="00364069">
            <w:pPr>
              <w:pStyle w:val="ConsPlusNormal"/>
              <w:jc w:val="center"/>
            </w:pPr>
            <w:r>
              <w:t>221,0</w:t>
            </w:r>
          </w:p>
        </w:tc>
      </w:tr>
      <w:tr w:rsidR="00364069">
        <w:tc>
          <w:tcPr>
            <w:tcW w:w="7667" w:type="dxa"/>
            <w:gridSpan w:val="5"/>
          </w:tcPr>
          <w:p w:rsidR="00364069" w:rsidRDefault="00364069">
            <w:pPr>
              <w:pStyle w:val="ConsPlusNormal"/>
            </w:pPr>
            <w:r>
              <w:lastRenderedPageBreak/>
              <w:t>ВСЕГО по задаче 10, из них по главным распорядителям бюджетных средств:</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center"/>
            </w:pPr>
            <w:r>
              <w:t>19 996,0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center"/>
            </w:pPr>
            <w:r>
              <w:t>17 322,0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center"/>
            </w:pPr>
            <w:r>
              <w:t>17 322,0</w:t>
            </w:r>
          </w:p>
        </w:tc>
        <w:tc>
          <w:tcPr>
            <w:tcW w:w="1134" w:type="dxa"/>
          </w:tcPr>
          <w:p w:rsidR="00364069" w:rsidRDefault="00364069">
            <w:pPr>
              <w:pStyle w:val="ConsPlusNormal"/>
              <w:jc w:val="center"/>
            </w:pPr>
            <w:r>
              <w:t>54 640,0</w:t>
            </w:r>
          </w:p>
        </w:tc>
      </w:tr>
      <w:tr w:rsidR="00364069">
        <w:tc>
          <w:tcPr>
            <w:tcW w:w="7667" w:type="dxa"/>
            <w:gridSpan w:val="5"/>
          </w:tcPr>
          <w:p w:rsidR="00364069" w:rsidRDefault="00364069">
            <w:pPr>
              <w:pStyle w:val="ConsPlusNormal"/>
            </w:pPr>
            <w:r>
              <w:t>Департамент информационных технологий и связи</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center"/>
            </w:pPr>
            <w:r>
              <w:t>19 996,0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center"/>
            </w:pPr>
            <w:r>
              <w:t>17 322,0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center"/>
            </w:pPr>
            <w:r>
              <w:t>17 322,0</w:t>
            </w:r>
          </w:p>
        </w:tc>
        <w:tc>
          <w:tcPr>
            <w:tcW w:w="1134" w:type="dxa"/>
          </w:tcPr>
          <w:p w:rsidR="00364069" w:rsidRDefault="00364069">
            <w:pPr>
              <w:pStyle w:val="ConsPlusNormal"/>
              <w:jc w:val="center"/>
            </w:pPr>
            <w:r>
              <w:t>54 640,0</w:t>
            </w:r>
          </w:p>
        </w:tc>
      </w:tr>
      <w:tr w:rsidR="00364069">
        <w:tc>
          <w:tcPr>
            <w:tcW w:w="850" w:type="dxa"/>
          </w:tcPr>
          <w:p w:rsidR="00364069" w:rsidRDefault="00364069">
            <w:pPr>
              <w:pStyle w:val="ConsPlusNormal"/>
              <w:jc w:val="center"/>
              <w:outlineLvl w:val="2"/>
            </w:pPr>
            <w:r>
              <w:t>11.</w:t>
            </w:r>
          </w:p>
        </w:tc>
        <w:tc>
          <w:tcPr>
            <w:tcW w:w="20655" w:type="dxa"/>
            <w:gridSpan w:val="14"/>
          </w:tcPr>
          <w:p w:rsidR="00364069" w:rsidRDefault="00364069">
            <w:pPr>
              <w:pStyle w:val="ConsPlusNormal"/>
            </w:pPr>
            <w:r>
              <w:t>Задача: предоставление дополнительных мер социальной поддержки для отдельных категорий граждан в виде организованного отдыха или оздоровительных услуг</w:t>
            </w:r>
          </w:p>
        </w:tc>
      </w:tr>
      <w:tr w:rsidR="00364069">
        <w:tc>
          <w:tcPr>
            <w:tcW w:w="850" w:type="dxa"/>
          </w:tcPr>
          <w:p w:rsidR="00364069" w:rsidRDefault="00364069">
            <w:pPr>
              <w:pStyle w:val="ConsPlusNormal"/>
              <w:jc w:val="center"/>
            </w:pPr>
            <w:r>
              <w:t>11.1.</w:t>
            </w:r>
          </w:p>
        </w:tc>
        <w:tc>
          <w:tcPr>
            <w:tcW w:w="2381" w:type="dxa"/>
          </w:tcPr>
          <w:p w:rsidR="00364069" w:rsidRDefault="00364069">
            <w:pPr>
              <w:pStyle w:val="ConsPlusNormal"/>
            </w:pPr>
            <w:r>
              <w:t>Предоставление дополнительных мер социальной поддержки для отдельных категорий граждан в виде организованного отдыха</w:t>
            </w:r>
          </w:p>
        </w:tc>
        <w:tc>
          <w:tcPr>
            <w:tcW w:w="1361" w:type="dxa"/>
            <w:tcBorders>
              <w:bottom w:val="nil"/>
            </w:tcBorders>
          </w:tcPr>
          <w:p w:rsidR="00364069" w:rsidRDefault="00364069">
            <w:pPr>
              <w:pStyle w:val="ConsPlusNormal"/>
              <w:jc w:val="center"/>
            </w:pPr>
            <w:r>
              <w:t>Департамент образования (МАООУ "Пансионат "Радуга")</w:t>
            </w:r>
          </w:p>
        </w:tc>
        <w:tc>
          <w:tcPr>
            <w:tcW w:w="1361" w:type="dxa"/>
            <w:tcBorders>
              <w:bottom w:val="nil"/>
            </w:tcBorders>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январь - май, сентябрь - декабрь</w:t>
            </w:r>
          </w:p>
        </w:tc>
        <w:tc>
          <w:tcPr>
            <w:tcW w:w="2098" w:type="dxa"/>
          </w:tcPr>
          <w:p w:rsidR="00364069" w:rsidRDefault="00364069">
            <w:pPr>
              <w:pStyle w:val="ConsPlusNormal"/>
              <w:jc w:val="center"/>
            </w:pPr>
            <w:r>
              <w:t>-</w:t>
            </w:r>
          </w:p>
        </w:tc>
        <w:tc>
          <w:tcPr>
            <w:tcW w:w="1531" w:type="dxa"/>
          </w:tcPr>
          <w:p w:rsidR="00364069" w:rsidRDefault="00364069">
            <w:pPr>
              <w:pStyle w:val="ConsPlusNormal"/>
              <w:jc w:val="center"/>
            </w:pPr>
            <w:r>
              <w:t>578 руб./человеко-день</w:t>
            </w:r>
          </w:p>
        </w:tc>
        <w:tc>
          <w:tcPr>
            <w:tcW w:w="1361" w:type="dxa"/>
          </w:tcPr>
          <w:p w:rsidR="00364069" w:rsidRDefault="00364069">
            <w:pPr>
              <w:pStyle w:val="ConsPlusNormal"/>
              <w:jc w:val="center"/>
            </w:pPr>
            <w:r>
              <w:t>0,0</w:t>
            </w:r>
          </w:p>
        </w:tc>
        <w:tc>
          <w:tcPr>
            <w:tcW w:w="1644" w:type="dxa"/>
          </w:tcPr>
          <w:p w:rsidR="00364069" w:rsidRDefault="00364069">
            <w:pPr>
              <w:pStyle w:val="ConsPlusNormal"/>
              <w:jc w:val="center"/>
            </w:pPr>
            <w:r>
              <w:t>-</w:t>
            </w:r>
          </w:p>
        </w:tc>
        <w:tc>
          <w:tcPr>
            <w:tcW w:w="1361" w:type="dxa"/>
          </w:tcPr>
          <w:p w:rsidR="00364069" w:rsidRDefault="00364069">
            <w:pPr>
              <w:pStyle w:val="ConsPlusNormal"/>
              <w:jc w:val="center"/>
            </w:pPr>
            <w:r>
              <w:t>610 руб./человеко-день</w:t>
            </w:r>
          </w:p>
        </w:tc>
        <w:tc>
          <w:tcPr>
            <w:tcW w:w="1134" w:type="dxa"/>
          </w:tcPr>
          <w:p w:rsidR="00364069" w:rsidRDefault="00364069">
            <w:pPr>
              <w:pStyle w:val="ConsPlusNormal"/>
              <w:jc w:val="center"/>
            </w:pPr>
            <w:r>
              <w:t>0,0</w:t>
            </w:r>
          </w:p>
        </w:tc>
        <w:tc>
          <w:tcPr>
            <w:tcW w:w="1077" w:type="dxa"/>
          </w:tcPr>
          <w:p w:rsidR="00364069" w:rsidRDefault="00364069">
            <w:pPr>
              <w:pStyle w:val="ConsPlusNormal"/>
              <w:jc w:val="center"/>
            </w:pPr>
            <w:r>
              <w:t>-</w:t>
            </w:r>
          </w:p>
        </w:tc>
        <w:tc>
          <w:tcPr>
            <w:tcW w:w="1474" w:type="dxa"/>
          </w:tcPr>
          <w:p w:rsidR="00364069" w:rsidRDefault="00364069">
            <w:pPr>
              <w:pStyle w:val="ConsPlusNormal"/>
              <w:jc w:val="center"/>
            </w:pPr>
            <w:r>
              <w:t>610 руб./человеко-день</w:t>
            </w:r>
          </w:p>
        </w:tc>
        <w:tc>
          <w:tcPr>
            <w:tcW w:w="102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r>
      <w:tr w:rsidR="00364069">
        <w:tc>
          <w:tcPr>
            <w:tcW w:w="850" w:type="dxa"/>
          </w:tcPr>
          <w:p w:rsidR="00364069" w:rsidRDefault="00364069">
            <w:pPr>
              <w:pStyle w:val="ConsPlusNormal"/>
              <w:jc w:val="center"/>
            </w:pPr>
            <w:r>
              <w:t>11.2.</w:t>
            </w:r>
          </w:p>
        </w:tc>
        <w:tc>
          <w:tcPr>
            <w:tcW w:w="2381" w:type="dxa"/>
          </w:tcPr>
          <w:p w:rsidR="00364069" w:rsidRDefault="00364069">
            <w:pPr>
              <w:pStyle w:val="ConsPlusNormal"/>
            </w:pPr>
            <w: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1361" w:type="dxa"/>
            <w:tcBorders>
              <w:top w:val="nil"/>
            </w:tcBorders>
          </w:tcPr>
          <w:p w:rsidR="00364069" w:rsidRDefault="00364069">
            <w:pPr>
              <w:pStyle w:val="ConsPlusNormal"/>
            </w:pPr>
          </w:p>
        </w:tc>
        <w:tc>
          <w:tcPr>
            <w:tcW w:w="1361" w:type="dxa"/>
            <w:tcBorders>
              <w:top w:val="nil"/>
            </w:tcBorders>
          </w:tcPr>
          <w:p w:rsidR="00364069" w:rsidRDefault="00364069">
            <w:pPr>
              <w:pStyle w:val="ConsPlusNormal"/>
            </w:pPr>
          </w:p>
        </w:tc>
        <w:tc>
          <w:tcPr>
            <w:tcW w:w="1714" w:type="dxa"/>
          </w:tcPr>
          <w:p w:rsidR="00364069" w:rsidRDefault="00364069">
            <w:pPr>
              <w:pStyle w:val="ConsPlusNormal"/>
              <w:jc w:val="center"/>
            </w:pPr>
            <w:r>
              <w:t>апрель, май, сентябрь</w:t>
            </w:r>
          </w:p>
        </w:tc>
        <w:tc>
          <w:tcPr>
            <w:tcW w:w="2098" w:type="dxa"/>
          </w:tcPr>
          <w:p w:rsidR="00364069" w:rsidRDefault="00364069">
            <w:pPr>
              <w:pStyle w:val="ConsPlusNormal"/>
              <w:jc w:val="center"/>
            </w:pPr>
            <w:r>
              <w:t>-</w:t>
            </w:r>
          </w:p>
        </w:tc>
        <w:tc>
          <w:tcPr>
            <w:tcW w:w="1531" w:type="dxa"/>
          </w:tcPr>
          <w:p w:rsidR="00364069" w:rsidRDefault="00364069">
            <w:pPr>
              <w:pStyle w:val="ConsPlusNormal"/>
              <w:jc w:val="center"/>
            </w:pPr>
            <w:r>
              <w:t>603 руб./человеко-день</w:t>
            </w:r>
          </w:p>
        </w:tc>
        <w:tc>
          <w:tcPr>
            <w:tcW w:w="1361" w:type="dxa"/>
          </w:tcPr>
          <w:p w:rsidR="00364069" w:rsidRDefault="00364069">
            <w:pPr>
              <w:pStyle w:val="ConsPlusNormal"/>
              <w:jc w:val="center"/>
            </w:pPr>
            <w:r>
              <w:t>0,0</w:t>
            </w:r>
          </w:p>
        </w:tc>
        <w:tc>
          <w:tcPr>
            <w:tcW w:w="1644" w:type="dxa"/>
          </w:tcPr>
          <w:p w:rsidR="00364069" w:rsidRDefault="00364069">
            <w:pPr>
              <w:pStyle w:val="ConsPlusNormal"/>
              <w:jc w:val="center"/>
            </w:pPr>
            <w:r>
              <w:t>-</w:t>
            </w:r>
          </w:p>
        </w:tc>
        <w:tc>
          <w:tcPr>
            <w:tcW w:w="1361" w:type="dxa"/>
          </w:tcPr>
          <w:p w:rsidR="00364069" w:rsidRDefault="00364069">
            <w:pPr>
              <w:pStyle w:val="ConsPlusNormal"/>
              <w:jc w:val="center"/>
            </w:pPr>
            <w:r>
              <w:t>636 руб./человеко-день</w:t>
            </w:r>
          </w:p>
        </w:tc>
        <w:tc>
          <w:tcPr>
            <w:tcW w:w="1134" w:type="dxa"/>
          </w:tcPr>
          <w:p w:rsidR="00364069" w:rsidRDefault="00364069">
            <w:pPr>
              <w:pStyle w:val="ConsPlusNormal"/>
              <w:jc w:val="center"/>
            </w:pPr>
            <w:r>
              <w:t>0,0</w:t>
            </w:r>
          </w:p>
        </w:tc>
        <w:tc>
          <w:tcPr>
            <w:tcW w:w="1077" w:type="dxa"/>
          </w:tcPr>
          <w:p w:rsidR="00364069" w:rsidRDefault="00364069">
            <w:pPr>
              <w:pStyle w:val="ConsPlusNormal"/>
              <w:jc w:val="center"/>
            </w:pPr>
            <w:r>
              <w:t>-</w:t>
            </w:r>
          </w:p>
        </w:tc>
        <w:tc>
          <w:tcPr>
            <w:tcW w:w="1474" w:type="dxa"/>
          </w:tcPr>
          <w:p w:rsidR="00364069" w:rsidRDefault="00364069">
            <w:pPr>
              <w:pStyle w:val="ConsPlusNormal"/>
              <w:jc w:val="center"/>
            </w:pPr>
            <w:r>
              <w:t>636 руб./человеко-день</w:t>
            </w:r>
          </w:p>
        </w:tc>
        <w:tc>
          <w:tcPr>
            <w:tcW w:w="102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r>
      <w:tr w:rsidR="00364069">
        <w:tc>
          <w:tcPr>
            <w:tcW w:w="7667" w:type="dxa"/>
            <w:gridSpan w:val="5"/>
          </w:tcPr>
          <w:p w:rsidR="00364069" w:rsidRDefault="00364069">
            <w:pPr>
              <w:pStyle w:val="ConsPlusNormal"/>
            </w:pPr>
            <w:r>
              <w:t>ВСЕГО по задаче 11, из них по главным распорядителям бюджетных средств:</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center"/>
            </w:pPr>
            <w:r>
              <w:t>0,0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center"/>
            </w:pPr>
            <w:r>
              <w:t>0,0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r>
      <w:tr w:rsidR="00364069">
        <w:tc>
          <w:tcPr>
            <w:tcW w:w="7667" w:type="dxa"/>
            <w:gridSpan w:val="5"/>
          </w:tcPr>
          <w:p w:rsidR="00364069" w:rsidRDefault="00364069">
            <w:pPr>
              <w:pStyle w:val="ConsPlusNormal"/>
            </w:pPr>
            <w:r>
              <w:t>Департамент образования</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center"/>
            </w:pPr>
            <w:r>
              <w:t>0,0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center"/>
            </w:pPr>
            <w:r>
              <w:t>0,0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r>
      <w:tr w:rsidR="00364069">
        <w:tc>
          <w:tcPr>
            <w:tcW w:w="850" w:type="dxa"/>
          </w:tcPr>
          <w:p w:rsidR="00364069" w:rsidRDefault="00364069">
            <w:pPr>
              <w:pStyle w:val="ConsPlusNormal"/>
              <w:jc w:val="center"/>
              <w:outlineLvl w:val="2"/>
            </w:pPr>
            <w:r>
              <w:lastRenderedPageBreak/>
              <w:t>12.</w:t>
            </w:r>
          </w:p>
        </w:tc>
        <w:tc>
          <w:tcPr>
            <w:tcW w:w="20655" w:type="dxa"/>
            <w:gridSpan w:val="14"/>
          </w:tcPr>
          <w:p w:rsidR="00364069" w:rsidRDefault="00364069">
            <w:pPr>
              <w:pStyle w:val="ConsPlusNormal"/>
            </w:pPr>
            <w:r>
              <w:t>Задача: организация транспортного обслуживания инвалидов и других маломобильных групп населения</w:t>
            </w:r>
          </w:p>
        </w:tc>
      </w:tr>
      <w:tr w:rsidR="00364069">
        <w:tc>
          <w:tcPr>
            <w:tcW w:w="850" w:type="dxa"/>
          </w:tcPr>
          <w:p w:rsidR="00364069" w:rsidRDefault="00364069">
            <w:pPr>
              <w:pStyle w:val="ConsPlusNormal"/>
              <w:jc w:val="center"/>
            </w:pPr>
            <w:r>
              <w:t>12.1.</w:t>
            </w:r>
          </w:p>
        </w:tc>
        <w:tc>
          <w:tcPr>
            <w:tcW w:w="2381" w:type="dxa"/>
          </w:tcPr>
          <w:p w:rsidR="00364069" w:rsidRDefault="00364069">
            <w:pPr>
              <w:pStyle w:val="ConsPlusNormal"/>
            </w:pPr>
            <w:r>
              <w:t>Предоставление услуги "Социальное такси" отдельным категориям граждан городского округа Тольятти</w:t>
            </w:r>
          </w:p>
        </w:tc>
        <w:tc>
          <w:tcPr>
            <w:tcW w:w="1361" w:type="dxa"/>
          </w:tcPr>
          <w:p w:rsidR="00364069" w:rsidRDefault="00364069">
            <w:pPr>
              <w:pStyle w:val="ConsPlusNormal"/>
              <w:jc w:val="center"/>
            </w:pPr>
            <w:r>
              <w:t>Департамент социального обеспечения</w:t>
            </w:r>
          </w:p>
        </w:tc>
        <w:tc>
          <w:tcPr>
            <w:tcW w:w="1361" w:type="dxa"/>
          </w:tcPr>
          <w:p w:rsidR="00364069" w:rsidRDefault="00364069">
            <w:pPr>
              <w:pStyle w:val="ConsPlusNormal"/>
              <w:jc w:val="center"/>
            </w:pPr>
            <w:r>
              <w:t>бюджет городского округа</w:t>
            </w:r>
          </w:p>
        </w:tc>
        <w:tc>
          <w:tcPr>
            <w:tcW w:w="1714" w:type="dxa"/>
          </w:tcPr>
          <w:p w:rsidR="00364069" w:rsidRDefault="00364069">
            <w:pPr>
              <w:pStyle w:val="ConsPlusNormal"/>
              <w:jc w:val="center"/>
            </w:pPr>
            <w:r>
              <w:t>2017 - 2019</w:t>
            </w:r>
          </w:p>
        </w:tc>
        <w:tc>
          <w:tcPr>
            <w:tcW w:w="2098" w:type="dxa"/>
          </w:tcPr>
          <w:p w:rsidR="00364069" w:rsidRDefault="00364069">
            <w:pPr>
              <w:pStyle w:val="ConsPlusNormal"/>
              <w:jc w:val="center"/>
            </w:pPr>
            <w:r>
              <w:t>29949 поездок (оплата 100%), 8560 поездок (оплата 50%)</w:t>
            </w:r>
          </w:p>
        </w:tc>
        <w:tc>
          <w:tcPr>
            <w:tcW w:w="1531" w:type="dxa"/>
          </w:tcPr>
          <w:p w:rsidR="00364069" w:rsidRDefault="00364069">
            <w:pPr>
              <w:pStyle w:val="ConsPlusNormal"/>
              <w:jc w:val="center"/>
            </w:pPr>
            <w:r>
              <w:t>170,0 руб. - ср. ст-ть разовой поездки</w:t>
            </w:r>
          </w:p>
        </w:tc>
        <w:tc>
          <w:tcPr>
            <w:tcW w:w="1361" w:type="dxa"/>
          </w:tcPr>
          <w:p w:rsidR="00364069" w:rsidRDefault="00364069">
            <w:pPr>
              <w:pStyle w:val="ConsPlusNormal"/>
              <w:jc w:val="center"/>
            </w:pPr>
            <w:r>
              <w:t>5819,0</w:t>
            </w:r>
          </w:p>
        </w:tc>
        <w:tc>
          <w:tcPr>
            <w:tcW w:w="1644" w:type="dxa"/>
          </w:tcPr>
          <w:p w:rsidR="00364069" w:rsidRDefault="00364069">
            <w:pPr>
              <w:pStyle w:val="ConsPlusNormal"/>
              <w:jc w:val="center"/>
            </w:pPr>
            <w:r>
              <w:t>17250 поездок (оплата 100%), 15594 поездок (оплата 50%)</w:t>
            </w:r>
          </w:p>
        </w:tc>
        <w:tc>
          <w:tcPr>
            <w:tcW w:w="1361" w:type="dxa"/>
          </w:tcPr>
          <w:p w:rsidR="00364069" w:rsidRDefault="00364069">
            <w:pPr>
              <w:pStyle w:val="ConsPlusNormal"/>
              <w:jc w:val="center"/>
            </w:pPr>
            <w:r>
              <w:t>170,0 руб. - ср. ст-ть разовой поездки</w:t>
            </w:r>
          </w:p>
        </w:tc>
        <w:tc>
          <w:tcPr>
            <w:tcW w:w="1134" w:type="dxa"/>
          </w:tcPr>
          <w:p w:rsidR="00364069" w:rsidRDefault="00364069">
            <w:pPr>
              <w:pStyle w:val="ConsPlusNormal"/>
              <w:jc w:val="center"/>
            </w:pPr>
            <w:r>
              <w:t>4258,0</w:t>
            </w:r>
          </w:p>
        </w:tc>
        <w:tc>
          <w:tcPr>
            <w:tcW w:w="1077" w:type="dxa"/>
          </w:tcPr>
          <w:p w:rsidR="00364069" w:rsidRDefault="00364069">
            <w:pPr>
              <w:pStyle w:val="ConsPlusNormal"/>
              <w:jc w:val="center"/>
            </w:pPr>
            <w:r>
              <w:t>17000 поездок (оплата 100%), 15294 поездок (оплата 50%)</w:t>
            </w:r>
          </w:p>
        </w:tc>
        <w:tc>
          <w:tcPr>
            <w:tcW w:w="1474" w:type="dxa"/>
          </w:tcPr>
          <w:p w:rsidR="00364069" w:rsidRDefault="00364069">
            <w:pPr>
              <w:pStyle w:val="ConsPlusNormal"/>
              <w:jc w:val="center"/>
            </w:pPr>
            <w:r>
              <w:t>170,0 руб. - ср. ст-ть разовой поездки</w:t>
            </w:r>
          </w:p>
        </w:tc>
        <w:tc>
          <w:tcPr>
            <w:tcW w:w="1024" w:type="dxa"/>
          </w:tcPr>
          <w:p w:rsidR="00364069" w:rsidRDefault="00364069">
            <w:pPr>
              <w:pStyle w:val="ConsPlusNormal"/>
              <w:jc w:val="center"/>
            </w:pPr>
            <w:r>
              <w:t>4258,0</w:t>
            </w:r>
          </w:p>
        </w:tc>
        <w:tc>
          <w:tcPr>
            <w:tcW w:w="1134" w:type="dxa"/>
          </w:tcPr>
          <w:p w:rsidR="00364069" w:rsidRDefault="00364069">
            <w:pPr>
              <w:pStyle w:val="ConsPlusNormal"/>
              <w:jc w:val="center"/>
            </w:pPr>
            <w:r>
              <w:t>14 335,0</w:t>
            </w:r>
          </w:p>
        </w:tc>
      </w:tr>
      <w:tr w:rsidR="00364069">
        <w:tc>
          <w:tcPr>
            <w:tcW w:w="7667" w:type="dxa"/>
            <w:gridSpan w:val="5"/>
          </w:tcPr>
          <w:p w:rsidR="00364069" w:rsidRDefault="00364069">
            <w:pPr>
              <w:pStyle w:val="ConsPlusNormal"/>
            </w:pPr>
            <w:r>
              <w:t>ВСЕГО по задаче 12, из них по главным распорядителям бюджетных средств:</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center"/>
            </w:pPr>
            <w:r>
              <w:t>5 819,0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center"/>
            </w:pPr>
            <w:r>
              <w:t>4 258,0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center"/>
            </w:pPr>
            <w:r>
              <w:t>4 258,0</w:t>
            </w:r>
          </w:p>
        </w:tc>
        <w:tc>
          <w:tcPr>
            <w:tcW w:w="1134" w:type="dxa"/>
          </w:tcPr>
          <w:p w:rsidR="00364069" w:rsidRDefault="00364069">
            <w:pPr>
              <w:pStyle w:val="ConsPlusNormal"/>
              <w:jc w:val="center"/>
            </w:pPr>
            <w:r>
              <w:t>14 335,0</w:t>
            </w:r>
          </w:p>
        </w:tc>
      </w:tr>
      <w:tr w:rsidR="00364069">
        <w:tc>
          <w:tcPr>
            <w:tcW w:w="7667" w:type="dxa"/>
            <w:gridSpan w:val="5"/>
          </w:tcPr>
          <w:p w:rsidR="00364069" w:rsidRDefault="00364069">
            <w:pPr>
              <w:pStyle w:val="ConsPlusNormal"/>
            </w:pPr>
            <w:r>
              <w:t>Департамент социального обеспечения</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center"/>
            </w:pPr>
            <w:r>
              <w:t>5 819,0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center"/>
            </w:pPr>
            <w:r>
              <w:t>4 258,0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center"/>
            </w:pPr>
            <w:r>
              <w:t>4 258,0</w:t>
            </w:r>
          </w:p>
        </w:tc>
        <w:tc>
          <w:tcPr>
            <w:tcW w:w="1134" w:type="dxa"/>
          </w:tcPr>
          <w:p w:rsidR="00364069" w:rsidRDefault="00364069">
            <w:pPr>
              <w:pStyle w:val="ConsPlusNormal"/>
              <w:jc w:val="center"/>
            </w:pPr>
            <w:r>
              <w:t>14 335,0</w:t>
            </w:r>
          </w:p>
        </w:tc>
      </w:tr>
      <w:tr w:rsidR="00364069">
        <w:tblPrEx>
          <w:tblBorders>
            <w:insideH w:val="nil"/>
          </w:tblBorders>
        </w:tblPrEx>
        <w:tc>
          <w:tcPr>
            <w:tcW w:w="21505"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1321"/>
            </w:tblGrid>
            <w:tr w:rsidR="00364069">
              <w:trPr>
                <w:jc w:val="center"/>
              </w:trPr>
              <w:tc>
                <w:tcPr>
                  <w:tcW w:w="9294" w:type="dxa"/>
                  <w:tcBorders>
                    <w:top w:val="nil"/>
                    <w:left w:val="single" w:sz="24" w:space="0" w:color="CED3F1"/>
                    <w:bottom w:val="nil"/>
                    <w:right w:val="single" w:sz="24" w:space="0" w:color="F4F3F8"/>
                  </w:tcBorders>
                  <w:shd w:val="clear" w:color="auto" w:fill="F4F3F8"/>
                </w:tcPr>
                <w:p w:rsidR="00364069" w:rsidRDefault="00364069">
                  <w:pPr>
                    <w:pStyle w:val="ConsPlusNormal"/>
                    <w:jc w:val="both"/>
                  </w:pPr>
                  <w:r>
                    <w:rPr>
                      <w:color w:val="392C69"/>
                    </w:rPr>
                    <w:t>КонсультантПлюс: примечание.</w:t>
                  </w:r>
                </w:p>
                <w:p w:rsidR="00364069" w:rsidRDefault="00364069">
                  <w:pPr>
                    <w:pStyle w:val="ConsPlusNormal"/>
                    <w:jc w:val="both"/>
                  </w:pPr>
                  <w:r>
                    <w:rPr>
                      <w:color w:val="392C69"/>
                    </w:rPr>
                    <w:t>В официальном тексте документа, видимо, допущена опечатка: в названии задачи 13</w:t>
                  </w:r>
                </w:p>
                <w:p w:rsidR="00364069" w:rsidRDefault="00364069">
                  <w:pPr>
                    <w:pStyle w:val="ConsPlusNormal"/>
                    <w:jc w:val="both"/>
                  </w:pPr>
                  <w:r>
                    <w:rPr>
                      <w:color w:val="392C69"/>
                    </w:rPr>
                    <w:t>пропущен фрагмент текста, восстановить по смыслу который не представляется</w:t>
                  </w:r>
                </w:p>
                <w:p w:rsidR="00364069" w:rsidRDefault="00364069">
                  <w:pPr>
                    <w:pStyle w:val="ConsPlusNormal"/>
                    <w:jc w:val="both"/>
                  </w:pPr>
                  <w:r>
                    <w:rPr>
                      <w:color w:val="392C69"/>
                    </w:rPr>
                    <w:t>возможным.</w:t>
                  </w:r>
                </w:p>
              </w:tc>
            </w:tr>
          </w:tbl>
          <w:p w:rsidR="00364069" w:rsidRDefault="00364069"/>
        </w:tc>
      </w:tr>
      <w:tr w:rsidR="00364069">
        <w:tblPrEx>
          <w:tblBorders>
            <w:insideH w:val="nil"/>
          </w:tblBorders>
        </w:tblPrEx>
        <w:tc>
          <w:tcPr>
            <w:tcW w:w="850" w:type="dxa"/>
            <w:tcBorders>
              <w:top w:val="nil"/>
            </w:tcBorders>
          </w:tcPr>
          <w:p w:rsidR="00364069" w:rsidRDefault="00364069">
            <w:pPr>
              <w:pStyle w:val="ConsPlusNormal"/>
              <w:jc w:val="center"/>
              <w:outlineLvl w:val="2"/>
            </w:pPr>
            <w:r>
              <w:t>13.</w:t>
            </w:r>
          </w:p>
        </w:tc>
        <w:tc>
          <w:tcPr>
            <w:tcW w:w="20655" w:type="dxa"/>
            <w:gridSpan w:val="14"/>
            <w:tcBorders>
              <w:top w:val="nil"/>
            </w:tcBorders>
          </w:tcPr>
          <w:p w:rsidR="00364069" w:rsidRDefault="00364069">
            <w:pPr>
              <w:pStyle w:val="ConsPlusNormal"/>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w:t>
            </w:r>
          </w:p>
        </w:tc>
      </w:tr>
      <w:tr w:rsidR="00364069">
        <w:tc>
          <w:tcPr>
            <w:tcW w:w="850" w:type="dxa"/>
          </w:tcPr>
          <w:p w:rsidR="00364069" w:rsidRDefault="00364069">
            <w:pPr>
              <w:pStyle w:val="ConsPlusNormal"/>
              <w:jc w:val="center"/>
            </w:pPr>
            <w:r>
              <w:t>13.1.</w:t>
            </w:r>
          </w:p>
        </w:tc>
        <w:tc>
          <w:tcPr>
            <w:tcW w:w="2381" w:type="dxa"/>
          </w:tcPr>
          <w:p w:rsidR="00364069" w:rsidRDefault="00364069">
            <w:pPr>
              <w:pStyle w:val="ConsPlusNormal"/>
            </w:pPr>
            <w:r>
              <w:t xml:space="preserve">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w:t>
            </w:r>
            <w:r>
              <w:lastRenderedPageBreak/>
              <w:t>пособия на содержание ребенка, переданного на воспитание в приемную семью, на патронатное воспитание</w:t>
            </w:r>
          </w:p>
        </w:tc>
        <w:tc>
          <w:tcPr>
            <w:tcW w:w="1361" w:type="dxa"/>
          </w:tcPr>
          <w:p w:rsidR="00364069" w:rsidRDefault="00364069">
            <w:pPr>
              <w:pStyle w:val="ConsPlusNormal"/>
              <w:jc w:val="center"/>
            </w:pPr>
            <w:r>
              <w:lastRenderedPageBreak/>
              <w:t>Департамент социального обеспечения</w:t>
            </w:r>
          </w:p>
        </w:tc>
        <w:tc>
          <w:tcPr>
            <w:tcW w:w="1361" w:type="dxa"/>
          </w:tcPr>
          <w:p w:rsidR="00364069" w:rsidRDefault="00364069">
            <w:pPr>
              <w:pStyle w:val="ConsPlusNormal"/>
            </w:pPr>
            <w:r>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w:t>
            </w:r>
          </w:p>
        </w:tc>
        <w:tc>
          <w:tcPr>
            <w:tcW w:w="1531" w:type="dxa"/>
          </w:tcPr>
          <w:p w:rsidR="00364069" w:rsidRDefault="00364069">
            <w:pPr>
              <w:pStyle w:val="ConsPlusNormal"/>
              <w:jc w:val="center"/>
            </w:pPr>
            <w:r>
              <w:t>-</w:t>
            </w:r>
          </w:p>
        </w:tc>
        <w:tc>
          <w:tcPr>
            <w:tcW w:w="1361" w:type="dxa"/>
          </w:tcPr>
          <w:p w:rsidR="00364069" w:rsidRDefault="00364069">
            <w:pPr>
              <w:pStyle w:val="ConsPlusNormal"/>
              <w:jc w:val="center"/>
            </w:pPr>
            <w:r>
              <w:t>0,0</w:t>
            </w:r>
          </w:p>
        </w:tc>
        <w:tc>
          <w:tcPr>
            <w:tcW w:w="1644" w:type="dxa"/>
          </w:tcPr>
          <w:p w:rsidR="00364069" w:rsidRDefault="00364069">
            <w:pPr>
              <w:pStyle w:val="ConsPlusNormal"/>
              <w:jc w:val="center"/>
            </w:pPr>
            <w:r>
              <w:t>-</w:t>
            </w:r>
          </w:p>
        </w:tc>
        <w:tc>
          <w:tcPr>
            <w:tcW w:w="1361" w:type="dxa"/>
          </w:tcPr>
          <w:p w:rsidR="00364069" w:rsidRDefault="00364069">
            <w:pPr>
              <w:pStyle w:val="ConsPlusNormal"/>
              <w:jc w:val="center"/>
            </w:pPr>
            <w:r>
              <w:t>-</w:t>
            </w:r>
          </w:p>
        </w:tc>
        <w:tc>
          <w:tcPr>
            <w:tcW w:w="1134" w:type="dxa"/>
          </w:tcPr>
          <w:p w:rsidR="00364069" w:rsidRDefault="00364069">
            <w:pPr>
              <w:pStyle w:val="ConsPlusNormal"/>
              <w:jc w:val="center"/>
            </w:pPr>
            <w:r>
              <w:t>0,0</w:t>
            </w:r>
          </w:p>
        </w:tc>
        <w:tc>
          <w:tcPr>
            <w:tcW w:w="1077" w:type="dxa"/>
          </w:tcPr>
          <w:p w:rsidR="00364069" w:rsidRDefault="00364069">
            <w:pPr>
              <w:pStyle w:val="ConsPlusNormal"/>
              <w:jc w:val="center"/>
            </w:pPr>
            <w:r>
              <w:t>-</w:t>
            </w:r>
          </w:p>
        </w:tc>
        <w:tc>
          <w:tcPr>
            <w:tcW w:w="1474" w:type="dxa"/>
          </w:tcPr>
          <w:p w:rsidR="00364069" w:rsidRDefault="00364069">
            <w:pPr>
              <w:pStyle w:val="ConsPlusNormal"/>
              <w:jc w:val="center"/>
            </w:pPr>
            <w:r>
              <w:t>-</w:t>
            </w:r>
          </w:p>
        </w:tc>
        <w:tc>
          <w:tcPr>
            <w:tcW w:w="102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r>
      <w:tr w:rsidR="00364069">
        <w:tc>
          <w:tcPr>
            <w:tcW w:w="850" w:type="dxa"/>
          </w:tcPr>
          <w:p w:rsidR="00364069" w:rsidRDefault="00364069">
            <w:pPr>
              <w:pStyle w:val="ConsPlusNormal"/>
              <w:jc w:val="center"/>
            </w:pPr>
            <w:r>
              <w:lastRenderedPageBreak/>
              <w:t>13.2.</w:t>
            </w:r>
          </w:p>
        </w:tc>
        <w:tc>
          <w:tcPr>
            <w:tcW w:w="2381" w:type="dxa"/>
          </w:tcPr>
          <w:p w:rsidR="00364069" w:rsidRDefault="00364069">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1361" w:type="dxa"/>
            <w:tcBorders>
              <w:bottom w:val="nil"/>
            </w:tcBorders>
          </w:tcPr>
          <w:p w:rsidR="00364069" w:rsidRDefault="00364069">
            <w:pPr>
              <w:pStyle w:val="ConsPlusNormal"/>
              <w:jc w:val="center"/>
            </w:pPr>
            <w:r>
              <w:t>Департамент социального обеспечения</w:t>
            </w:r>
          </w:p>
        </w:tc>
        <w:tc>
          <w:tcPr>
            <w:tcW w:w="1361" w:type="dxa"/>
          </w:tcPr>
          <w:p w:rsidR="00364069" w:rsidRDefault="00364069">
            <w:pPr>
              <w:pStyle w:val="ConsPlusNormal"/>
            </w:pPr>
            <w:r>
              <w:t>бюджет городского округа</w:t>
            </w:r>
          </w:p>
        </w:tc>
        <w:tc>
          <w:tcPr>
            <w:tcW w:w="1714" w:type="dxa"/>
          </w:tcPr>
          <w:p w:rsidR="00364069" w:rsidRDefault="00364069">
            <w:pPr>
              <w:pStyle w:val="ConsPlusNormal"/>
              <w:jc w:val="center"/>
            </w:pPr>
            <w:r>
              <w:t>2018 - 2019</w:t>
            </w:r>
          </w:p>
        </w:tc>
        <w:tc>
          <w:tcPr>
            <w:tcW w:w="2098" w:type="dxa"/>
          </w:tcPr>
          <w:p w:rsidR="00364069" w:rsidRDefault="00364069">
            <w:pPr>
              <w:pStyle w:val="ConsPlusNormal"/>
              <w:jc w:val="center"/>
            </w:pPr>
            <w:r>
              <w:t>-</w:t>
            </w:r>
          </w:p>
        </w:tc>
        <w:tc>
          <w:tcPr>
            <w:tcW w:w="1531" w:type="dxa"/>
          </w:tcPr>
          <w:p w:rsidR="00364069" w:rsidRDefault="00364069">
            <w:pPr>
              <w:pStyle w:val="ConsPlusNormal"/>
              <w:jc w:val="center"/>
            </w:pPr>
            <w:r>
              <w:t>-</w:t>
            </w:r>
          </w:p>
        </w:tc>
        <w:tc>
          <w:tcPr>
            <w:tcW w:w="1361" w:type="dxa"/>
          </w:tcPr>
          <w:p w:rsidR="00364069" w:rsidRDefault="00364069">
            <w:pPr>
              <w:pStyle w:val="ConsPlusNormal"/>
              <w:jc w:val="center"/>
            </w:pPr>
            <w:r>
              <w:t>0,0</w:t>
            </w:r>
          </w:p>
        </w:tc>
        <w:tc>
          <w:tcPr>
            <w:tcW w:w="1644" w:type="dxa"/>
          </w:tcPr>
          <w:p w:rsidR="00364069" w:rsidRDefault="00364069">
            <w:pPr>
              <w:pStyle w:val="ConsPlusNormal"/>
              <w:jc w:val="center"/>
            </w:pPr>
            <w:r>
              <w:t>-</w:t>
            </w:r>
          </w:p>
        </w:tc>
        <w:tc>
          <w:tcPr>
            <w:tcW w:w="1361" w:type="dxa"/>
          </w:tcPr>
          <w:p w:rsidR="00364069" w:rsidRDefault="00364069">
            <w:pPr>
              <w:pStyle w:val="ConsPlusNormal"/>
              <w:jc w:val="center"/>
            </w:pPr>
            <w:r>
              <w:t>-</w:t>
            </w:r>
          </w:p>
        </w:tc>
        <w:tc>
          <w:tcPr>
            <w:tcW w:w="1134" w:type="dxa"/>
          </w:tcPr>
          <w:p w:rsidR="00364069" w:rsidRDefault="00364069">
            <w:pPr>
              <w:pStyle w:val="ConsPlusNormal"/>
              <w:jc w:val="center"/>
            </w:pPr>
            <w:r>
              <w:t>1 006,0</w:t>
            </w:r>
          </w:p>
        </w:tc>
        <w:tc>
          <w:tcPr>
            <w:tcW w:w="1077" w:type="dxa"/>
          </w:tcPr>
          <w:p w:rsidR="00364069" w:rsidRDefault="00364069">
            <w:pPr>
              <w:pStyle w:val="ConsPlusNormal"/>
              <w:jc w:val="center"/>
            </w:pPr>
            <w:r>
              <w:t>-</w:t>
            </w:r>
          </w:p>
        </w:tc>
        <w:tc>
          <w:tcPr>
            <w:tcW w:w="1474" w:type="dxa"/>
          </w:tcPr>
          <w:p w:rsidR="00364069" w:rsidRDefault="00364069">
            <w:pPr>
              <w:pStyle w:val="ConsPlusNormal"/>
              <w:jc w:val="center"/>
            </w:pPr>
            <w:r>
              <w:t>-</w:t>
            </w:r>
          </w:p>
        </w:tc>
        <w:tc>
          <w:tcPr>
            <w:tcW w:w="1024" w:type="dxa"/>
          </w:tcPr>
          <w:p w:rsidR="00364069" w:rsidRDefault="00364069">
            <w:pPr>
              <w:pStyle w:val="ConsPlusNormal"/>
              <w:jc w:val="center"/>
            </w:pPr>
            <w:r>
              <w:t>1 006,0</w:t>
            </w:r>
          </w:p>
        </w:tc>
        <w:tc>
          <w:tcPr>
            <w:tcW w:w="1134" w:type="dxa"/>
          </w:tcPr>
          <w:p w:rsidR="00364069" w:rsidRDefault="00364069">
            <w:pPr>
              <w:pStyle w:val="ConsPlusNormal"/>
              <w:jc w:val="center"/>
            </w:pPr>
            <w:r>
              <w:t>2 012,0</w:t>
            </w:r>
          </w:p>
        </w:tc>
      </w:tr>
      <w:tr w:rsidR="00364069">
        <w:tc>
          <w:tcPr>
            <w:tcW w:w="850" w:type="dxa"/>
          </w:tcPr>
          <w:p w:rsidR="00364069" w:rsidRDefault="00364069">
            <w:pPr>
              <w:pStyle w:val="ConsPlusNormal"/>
              <w:jc w:val="center"/>
            </w:pPr>
            <w:r>
              <w:t>13.2.1.</w:t>
            </w:r>
          </w:p>
        </w:tc>
        <w:tc>
          <w:tcPr>
            <w:tcW w:w="2381" w:type="dxa"/>
          </w:tcPr>
          <w:p w:rsidR="00364069" w:rsidRDefault="00364069">
            <w:pPr>
              <w:pStyle w:val="ConsPlusNormal"/>
            </w:pPr>
            <w:r>
              <w:t>- на первоочередные нужды</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pPr>
            <w:r>
              <w:t>бюджет городского округа</w:t>
            </w:r>
          </w:p>
        </w:tc>
        <w:tc>
          <w:tcPr>
            <w:tcW w:w="1714" w:type="dxa"/>
          </w:tcPr>
          <w:p w:rsidR="00364069" w:rsidRDefault="00364069">
            <w:pPr>
              <w:pStyle w:val="ConsPlusNormal"/>
              <w:jc w:val="center"/>
            </w:pPr>
            <w:r>
              <w:t>2018 - 2019</w:t>
            </w:r>
          </w:p>
        </w:tc>
        <w:tc>
          <w:tcPr>
            <w:tcW w:w="2098" w:type="dxa"/>
          </w:tcPr>
          <w:p w:rsidR="00364069" w:rsidRDefault="00364069">
            <w:pPr>
              <w:pStyle w:val="ConsPlusNormal"/>
              <w:jc w:val="center"/>
            </w:pPr>
            <w:r>
              <w:t>-</w:t>
            </w:r>
          </w:p>
        </w:tc>
        <w:tc>
          <w:tcPr>
            <w:tcW w:w="1531" w:type="dxa"/>
          </w:tcPr>
          <w:p w:rsidR="00364069" w:rsidRDefault="00364069">
            <w:pPr>
              <w:pStyle w:val="ConsPlusNormal"/>
              <w:jc w:val="center"/>
            </w:pPr>
            <w:r>
              <w:t>-</w:t>
            </w:r>
          </w:p>
        </w:tc>
        <w:tc>
          <w:tcPr>
            <w:tcW w:w="1361" w:type="dxa"/>
          </w:tcPr>
          <w:p w:rsidR="00364069" w:rsidRDefault="00364069">
            <w:pPr>
              <w:pStyle w:val="ConsPlusNormal"/>
              <w:jc w:val="center"/>
            </w:pPr>
            <w:r>
              <w:t>0,0</w:t>
            </w:r>
          </w:p>
        </w:tc>
        <w:tc>
          <w:tcPr>
            <w:tcW w:w="1644" w:type="dxa"/>
          </w:tcPr>
          <w:p w:rsidR="00364069" w:rsidRDefault="00364069">
            <w:pPr>
              <w:pStyle w:val="ConsPlusNormal"/>
              <w:jc w:val="center"/>
            </w:pPr>
            <w:r>
              <w:t>125 чел.</w:t>
            </w:r>
          </w:p>
        </w:tc>
        <w:tc>
          <w:tcPr>
            <w:tcW w:w="1361" w:type="dxa"/>
          </w:tcPr>
          <w:p w:rsidR="00364069" w:rsidRDefault="00364069">
            <w:pPr>
              <w:pStyle w:val="ConsPlusNormal"/>
              <w:jc w:val="center"/>
            </w:pPr>
            <w:r>
              <w:t>5,0 тыс. руб.</w:t>
            </w:r>
          </w:p>
        </w:tc>
        <w:tc>
          <w:tcPr>
            <w:tcW w:w="1134" w:type="dxa"/>
          </w:tcPr>
          <w:p w:rsidR="00364069" w:rsidRDefault="00364069">
            <w:pPr>
              <w:pStyle w:val="ConsPlusNormal"/>
              <w:jc w:val="center"/>
            </w:pPr>
            <w:r>
              <w:t>625,0</w:t>
            </w:r>
          </w:p>
        </w:tc>
        <w:tc>
          <w:tcPr>
            <w:tcW w:w="1077" w:type="dxa"/>
          </w:tcPr>
          <w:p w:rsidR="00364069" w:rsidRDefault="00364069">
            <w:pPr>
              <w:pStyle w:val="ConsPlusNormal"/>
              <w:jc w:val="center"/>
            </w:pPr>
            <w:r>
              <w:t>125 чел.</w:t>
            </w:r>
          </w:p>
        </w:tc>
        <w:tc>
          <w:tcPr>
            <w:tcW w:w="1474" w:type="dxa"/>
          </w:tcPr>
          <w:p w:rsidR="00364069" w:rsidRDefault="00364069">
            <w:pPr>
              <w:pStyle w:val="ConsPlusNormal"/>
              <w:jc w:val="center"/>
            </w:pPr>
            <w:r>
              <w:t>5,0 тыс. руб.</w:t>
            </w:r>
          </w:p>
        </w:tc>
        <w:tc>
          <w:tcPr>
            <w:tcW w:w="1024" w:type="dxa"/>
          </w:tcPr>
          <w:p w:rsidR="00364069" w:rsidRDefault="00364069">
            <w:pPr>
              <w:pStyle w:val="ConsPlusNormal"/>
              <w:jc w:val="center"/>
            </w:pPr>
            <w:r>
              <w:t>625,0</w:t>
            </w:r>
          </w:p>
        </w:tc>
        <w:tc>
          <w:tcPr>
            <w:tcW w:w="1134" w:type="dxa"/>
          </w:tcPr>
          <w:p w:rsidR="00364069" w:rsidRDefault="00364069">
            <w:pPr>
              <w:pStyle w:val="ConsPlusNormal"/>
              <w:jc w:val="center"/>
            </w:pPr>
            <w:r>
              <w:t>1 250,0</w:t>
            </w:r>
          </w:p>
        </w:tc>
      </w:tr>
      <w:tr w:rsidR="00364069">
        <w:tc>
          <w:tcPr>
            <w:tcW w:w="850" w:type="dxa"/>
          </w:tcPr>
          <w:p w:rsidR="00364069" w:rsidRDefault="00364069">
            <w:pPr>
              <w:pStyle w:val="ConsPlusNormal"/>
              <w:jc w:val="center"/>
            </w:pPr>
            <w:r>
              <w:t>13.2.2.</w:t>
            </w:r>
          </w:p>
        </w:tc>
        <w:tc>
          <w:tcPr>
            <w:tcW w:w="2381" w:type="dxa"/>
          </w:tcPr>
          <w:p w:rsidR="00364069" w:rsidRDefault="00364069">
            <w:pPr>
              <w:pStyle w:val="ConsPlusNormal"/>
            </w:pPr>
            <w:r>
              <w:t>- в связи с принятием ребенка на воспитание в приемную семью, на патронатное воспитание</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pPr>
            <w:r>
              <w:t>бюджет городского округа</w:t>
            </w:r>
          </w:p>
        </w:tc>
        <w:tc>
          <w:tcPr>
            <w:tcW w:w="1714" w:type="dxa"/>
          </w:tcPr>
          <w:p w:rsidR="00364069" w:rsidRDefault="00364069">
            <w:pPr>
              <w:pStyle w:val="ConsPlusNormal"/>
              <w:jc w:val="center"/>
            </w:pPr>
            <w:r>
              <w:t>2018 - 2019</w:t>
            </w:r>
          </w:p>
        </w:tc>
        <w:tc>
          <w:tcPr>
            <w:tcW w:w="2098" w:type="dxa"/>
          </w:tcPr>
          <w:p w:rsidR="00364069" w:rsidRDefault="00364069">
            <w:pPr>
              <w:pStyle w:val="ConsPlusNormal"/>
              <w:jc w:val="center"/>
            </w:pPr>
            <w:r>
              <w:t>-</w:t>
            </w:r>
          </w:p>
        </w:tc>
        <w:tc>
          <w:tcPr>
            <w:tcW w:w="1531" w:type="dxa"/>
          </w:tcPr>
          <w:p w:rsidR="00364069" w:rsidRDefault="00364069">
            <w:pPr>
              <w:pStyle w:val="ConsPlusNormal"/>
              <w:jc w:val="center"/>
            </w:pPr>
            <w:r>
              <w:t>-</w:t>
            </w:r>
          </w:p>
        </w:tc>
        <w:tc>
          <w:tcPr>
            <w:tcW w:w="1361" w:type="dxa"/>
          </w:tcPr>
          <w:p w:rsidR="00364069" w:rsidRDefault="00364069">
            <w:pPr>
              <w:pStyle w:val="ConsPlusNormal"/>
              <w:jc w:val="center"/>
            </w:pPr>
            <w:r>
              <w:t>0,0</w:t>
            </w:r>
          </w:p>
        </w:tc>
        <w:tc>
          <w:tcPr>
            <w:tcW w:w="1644" w:type="dxa"/>
          </w:tcPr>
          <w:p w:rsidR="00364069" w:rsidRDefault="00364069">
            <w:pPr>
              <w:pStyle w:val="ConsPlusNormal"/>
              <w:jc w:val="center"/>
            </w:pPr>
            <w:r>
              <w:t>30 чел.</w:t>
            </w:r>
          </w:p>
        </w:tc>
        <w:tc>
          <w:tcPr>
            <w:tcW w:w="1361" w:type="dxa"/>
          </w:tcPr>
          <w:p w:rsidR="00364069" w:rsidRDefault="00364069">
            <w:pPr>
              <w:pStyle w:val="ConsPlusNormal"/>
              <w:jc w:val="center"/>
            </w:pPr>
            <w:r>
              <w:t>2,0 тыс. руб.</w:t>
            </w:r>
          </w:p>
        </w:tc>
        <w:tc>
          <w:tcPr>
            <w:tcW w:w="1134" w:type="dxa"/>
          </w:tcPr>
          <w:p w:rsidR="00364069" w:rsidRDefault="00364069">
            <w:pPr>
              <w:pStyle w:val="ConsPlusNormal"/>
              <w:jc w:val="center"/>
            </w:pPr>
            <w:r>
              <w:t>60,0</w:t>
            </w:r>
          </w:p>
        </w:tc>
        <w:tc>
          <w:tcPr>
            <w:tcW w:w="1077" w:type="dxa"/>
          </w:tcPr>
          <w:p w:rsidR="00364069" w:rsidRDefault="00364069">
            <w:pPr>
              <w:pStyle w:val="ConsPlusNormal"/>
              <w:jc w:val="center"/>
            </w:pPr>
            <w:r>
              <w:t>30 чел.</w:t>
            </w:r>
          </w:p>
        </w:tc>
        <w:tc>
          <w:tcPr>
            <w:tcW w:w="1474" w:type="dxa"/>
          </w:tcPr>
          <w:p w:rsidR="00364069" w:rsidRDefault="00364069">
            <w:pPr>
              <w:pStyle w:val="ConsPlusNormal"/>
              <w:jc w:val="center"/>
            </w:pPr>
            <w:r>
              <w:t>2,0 тыс. руб.</w:t>
            </w:r>
          </w:p>
        </w:tc>
        <w:tc>
          <w:tcPr>
            <w:tcW w:w="1024" w:type="dxa"/>
          </w:tcPr>
          <w:p w:rsidR="00364069" w:rsidRDefault="00364069">
            <w:pPr>
              <w:pStyle w:val="ConsPlusNormal"/>
              <w:jc w:val="center"/>
            </w:pPr>
            <w:r>
              <w:t>60,0</w:t>
            </w:r>
          </w:p>
        </w:tc>
        <w:tc>
          <w:tcPr>
            <w:tcW w:w="1134" w:type="dxa"/>
          </w:tcPr>
          <w:p w:rsidR="00364069" w:rsidRDefault="00364069">
            <w:pPr>
              <w:pStyle w:val="ConsPlusNormal"/>
              <w:jc w:val="center"/>
            </w:pPr>
            <w:r>
              <w:t>120,0</w:t>
            </w:r>
          </w:p>
        </w:tc>
      </w:tr>
      <w:tr w:rsidR="00364069">
        <w:tc>
          <w:tcPr>
            <w:tcW w:w="850" w:type="dxa"/>
          </w:tcPr>
          <w:p w:rsidR="00364069" w:rsidRDefault="00364069">
            <w:pPr>
              <w:pStyle w:val="ConsPlusNormal"/>
              <w:jc w:val="center"/>
            </w:pPr>
            <w:r>
              <w:t>13.2.3.</w:t>
            </w:r>
          </w:p>
        </w:tc>
        <w:tc>
          <w:tcPr>
            <w:tcW w:w="2381" w:type="dxa"/>
          </w:tcPr>
          <w:p w:rsidR="00364069" w:rsidRDefault="00364069">
            <w:pPr>
              <w:pStyle w:val="ConsPlusNormal"/>
            </w:pPr>
            <w:r>
              <w:t xml:space="preserve">- на частичную компенсацию оплаты </w:t>
            </w:r>
            <w:r>
              <w:lastRenderedPageBreak/>
              <w:t>государственной пошлины на осуществление государственной регистрации прав на недвижимое имущество детей-сирот, детей, оставшихся без попечения родителей</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pPr>
            <w:r>
              <w:t xml:space="preserve">бюджет городского </w:t>
            </w:r>
            <w:r>
              <w:lastRenderedPageBreak/>
              <w:t>округа</w:t>
            </w:r>
          </w:p>
        </w:tc>
        <w:tc>
          <w:tcPr>
            <w:tcW w:w="1714" w:type="dxa"/>
          </w:tcPr>
          <w:p w:rsidR="00364069" w:rsidRDefault="00364069">
            <w:pPr>
              <w:pStyle w:val="ConsPlusNormal"/>
              <w:jc w:val="center"/>
            </w:pPr>
            <w:r>
              <w:lastRenderedPageBreak/>
              <w:t>2018 - 2019</w:t>
            </w:r>
          </w:p>
        </w:tc>
        <w:tc>
          <w:tcPr>
            <w:tcW w:w="2098" w:type="dxa"/>
          </w:tcPr>
          <w:p w:rsidR="00364069" w:rsidRDefault="00364069">
            <w:pPr>
              <w:pStyle w:val="ConsPlusNormal"/>
              <w:jc w:val="center"/>
            </w:pPr>
            <w:r>
              <w:t>-</w:t>
            </w:r>
          </w:p>
        </w:tc>
        <w:tc>
          <w:tcPr>
            <w:tcW w:w="1531" w:type="dxa"/>
          </w:tcPr>
          <w:p w:rsidR="00364069" w:rsidRDefault="00364069">
            <w:pPr>
              <w:pStyle w:val="ConsPlusNormal"/>
              <w:jc w:val="center"/>
            </w:pPr>
            <w:r>
              <w:t>-</w:t>
            </w:r>
          </w:p>
        </w:tc>
        <w:tc>
          <w:tcPr>
            <w:tcW w:w="1361" w:type="dxa"/>
          </w:tcPr>
          <w:p w:rsidR="00364069" w:rsidRDefault="00364069">
            <w:pPr>
              <w:pStyle w:val="ConsPlusNormal"/>
              <w:jc w:val="center"/>
            </w:pPr>
            <w:r>
              <w:t>0,0</w:t>
            </w:r>
          </w:p>
        </w:tc>
        <w:tc>
          <w:tcPr>
            <w:tcW w:w="1644" w:type="dxa"/>
          </w:tcPr>
          <w:p w:rsidR="00364069" w:rsidRDefault="00364069">
            <w:pPr>
              <w:pStyle w:val="ConsPlusNormal"/>
              <w:jc w:val="center"/>
            </w:pPr>
            <w:r>
              <w:t>62 чел.</w:t>
            </w:r>
          </w:p>
        </w:tc>
        <w:tc>
          <w:tcPr>
            <w:tcW w:w="1361" w:type="dxa"/>
          </w:tcPr>
          <w:p w:rsidR="00364069" w:rsidRDefault="00364069">
            <w:pPr>
              <w:pStyle w:val="ConsPlusNormal"/>
              <w:jc w:val="center"/>
            </w:pPr>
            <w:r>
              <w:t>0,5 тыс. руб.</w:t>
            </w:r>
          </w:p>
        </w:tc>
        <w:tc>
          <w:tcPr>
            <w:tcW w:w="1134" w:type="dxa"/>
          </w:tcPr>
          <w:p w:rsidR="00364069" w:rsidRDefault="00364069">
            <w:pPr>
              <w:pStyle w:val="ConsPlusNormal"/>
              <w:jc w:val="center"/>
            </w:pPr>
            <w:r>
              <w:t>31,0</w:t>
            </w:r>
          </w:p>
        </w:tc>
        <w:tc>
          <w:tcPr>
            <w:tcW w:w="1077" w:type="dxa"/>
          </w:tcPr>
          <w:p w:rsidR="00364069" w:rsidRDefault="00364069">
            <w:pPr>
              <w:pStyle w:val="ConsPlusNormal"/>
              <w:jc w:val="center"/>
            </w:pPr>
            <w:r>
              <w:t>62 чел.</w:t>
            </w:r>
          </w:p>
        </w:tc>
        <w:tc>
          <w:tcPr>
            <w:tcW w:w="1474" w:type="dxa"/>
          </w:tcPr>
          <w:p w:rsidR="00364069" w:rsidRDefault="00364069">
            <w:pPr>
              <w:pStyle w:val="ConsPlusNormal"/>
              <w:jc w:val="center"/>
            </w:pPr>
            <w:r>
              <w:t>0,5 тыс. руб.</w:t>
            </w:r>
          </w:p>
        </w:tc>
        <w:tc>
          <w:tcPr>
            <w:tcW w:w="1024" w:type="dxa"/>
          </w:tcPr>
          <w:p w:rsidR="00364069" w:rsidRDefault="00364069">
            <w:pPr>
              <w:pStyle w:val="ConsPlusNormal"/>
              <w:jc w:val="center"/>
            </w:pPr>
            <w:r>
              <w:t>31,0</w:t>
            </w:r>
          </w:p>
        </w:tc>
        <w:tc>
          <w:tcPr>
            <w:tcW w:w="1134" w:type="dxa"/>
          </w:tcPr>
          <w:p w:rsidR="00364069" w:rsidRDefault="00364069">
            <w:pPr>
              <w:pStyle w:val="ConsPlusNormal"/>
              <w:jc w:val="center"/>
            </w:pPr>
            <w:r>
              <w:t>62,0</w:t>
            </w:r>
          </w:p>
        </w:tc>
      </w:tr>
      <w:tr w:rsidR="00364069">
        <w:tc>
          <w:tcPr>
            <w:tcW w:w="850" w:type="dxa"/>
          </w:tcPr>
          <w:p w:rsidR="00364069" w:rsidRDefault="00364069">
            <w:pPr>
              <w:pStyle w:val="ConsPlusNormal"/>
              <w:jc w:val="center"/>
            </w:pPr>
            <w:r>
              <w:lastRenderedPageBreak/>
              <w:t>13.2.4.</w:t>
            </w:r>
          </w:p>
        </w:tc>
        <w:tc>
          <w:tcPr>
            <w:tcW w:w="2381" w:type="dxa"/>
          </w:tcPr>
          <w:p w:rsidR="00364069" w:rsidRDefault="00364069">
            <w:pPr>
              <w:pStyle w:val="ConsPlusNormal"/>
            </w:pPr>
            <w:r>
              <w:t>- при зачислении детей-сирот, детей, оставшихся без попечения родителей, в 1 класс образовательной организации, реализующей образовательные программы начального общего образования</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pPr>
            <w:r>
              <w:t>бюджет городского округа</w:t>
            </w:r>
          </w:p>
        </w:tc>
        <w:tc>
          <w:tcPr>
            <w:tcW w:w="1714" w:type="dxa"/>
          </w:tcPr>
          <w:p w:rsidR="00364069" w:rsidRDefault="00364069">
            <w:pPr>
              <w:pStyle w:val="ConsPlusNormal"/>
              <w:jc w:val="center"/>
            </w:pPr>
            <w:r>
              <w:t>2018 - 2019</w:t>
            </w:r>
          </w:p>
        </w:tc>
        <w:tc>
          <w:tcPr>
            <w:tcW w:w="2098" w:type="dxa"/>
          </w:tcPr>
          <w:p w:rsidR="00364069" w:rsidRDefault="00364069">
            <w:pPr>
              <w:pStyle w:val="ConsPlusNormal"/>
              <w:jc w:val="center"/>
            </w:pPr>
            <w:r>
              <w:t>-</w:t>
            </w:r>
          </w:p>
        </w:tc>
        <w:tc>
          <w:tcPr>
            <w:tcW w:w="1531" w:type="dxa"/>
          </w:tcPr>
          <w:p w:rsidR="00364069" w:rsidRDefault="00364069">
            <w:pPr>
              <w:pStyle w:val="ConsPlusNormal"/>
              <w:jc w:val="center"/>
            </w:pPr>
            <w:r>
              <w:t>-</w:t>
            </w:r>
          </w:p>
        </w:tc>
        <w:tc>
          <w:tcPr>
            <w:tcW w:w="1361" w:type="dxa"/>
          </w:tcPr>
          <w:p w:rsidR="00364069" w:rsidRDefault="00364069">
            <w:pPr>
              <w:pStyle w:val="ConsPlusNormal"/>
              <w:jc w:val="center"/>
            </w:pPr>
            <w:r>
              <w:t>0,0</w:t>
            </w:r>
          </w:p>
        </w:tc>
        <w:tc>
          <w:tcPr>
            <w:tcW w:w="1644" w:type="dxa"/>
          </w:tcPr>
          <w:p w:rsidR="00364069" w:rsidRDefault="00364069">
            <w:pPr>
              <w:pStyle w:val="ConsPlusNormal"/>
              <w:jc w:val="center"/>
            </w:pPr>
            <w:r>
              <w:t>100 чел.</w:t>
            </w:r>
          </w:p>
        </w:tc>
        <w:tc>
          <w:tcPr>
            <w:tcW w:w="1361" w:type="dxa"/>
          </w:tcPr>
          <w:p w:rsidR="00364069" w:rsidRDefault="00364069">
            <w:pPr>
              <w:pStyle w:val="ConsPlusNormal"/>
              <w:jc w:val="center"/>
            </w:pPr>
            <w:r>
              <w:t>2,0 тыс. руб.</w:t>
            </w:r>
          </w:p>
        </w:tc>
        <w:tc>
          <w:tcPr>
            <w:tcW w:w="1134" w:type="dxa"/>
          </w:tcPr>
          <w:p w:rsidR="00364069" w:rsidRDefault="00364069">
            <w:pPr>
              <w:pStyle w:val="ConsPlusNormal"/>
              <w:jc w:val="center"/>
            </w:pPr>
            <w:r>
              <w:t>200,0</w:t>
            </w:r>
          </w:p>
        </w:tc>
        <w:tc>
          <w:tcPr>
            <w:tcW w:w="1077" w:type="dxa"/>
          </w:tcPr>
          <w:p w:rsidR="00364069" w:rsidRDefault="00364069">
            <w:pPr>
              <w:pStyle w:val="ConsPlusNormal"/>
              <w:jc w:val="center"/>
            </w:pPr>
            <w:r>
              <w:t>100 чел.</w:t>
            </w:r>
          </w:p>
        </w:tc>
        <w:tc>
          <w:tcPr>
            <w:tcW w:w="1474" w:type="dxa"/>
          </w:tcPr>
          <w:p w:rsidR="00364069" w:rsidRDefault="00364069">
            <w:pPr>
              <w:pStyle w:val="ConsPlusNormal"/>
              <w:jc w:val="center"/>
            </w:pPr>
            <w:r>
              <w:t>2,0 тыс. руб.</w:t>
            </w:r>
          </w:p>
        </w:tc>
        <w:tc>
          <w:tcPr>
            <w:tcW w:w="1024" w:type="dxa"/>
          </w:tcPr>
          <w:p w:rsidR="00364069" w:rsidRDefault="00364069">
            <w:pPr>
              <w:pStyle w:val="ConsPlusNormal"/>
              <w:jc w:val="center"/>
            </w:pPr>
            <w:r>
              <w:t>200,0</w:t>
            </w:r>
          </w:p>
        </w:tc>
        <w:tc>
          <w:tcPr>
            <w:tcW w:w="1134" w:type="dxa"/>
          </w:tcPr>
          <w:p w:rsidR="00364069" w:rsidRDefault="00364069">
            <w:pPr>
              <w:pStyle w:val="ConsPlusNormal"/>
              <w:jc w:val="center"/>
            </w:pPr>
            <w:r>
              <w:t>400,0</w:t>
            </w:r>
          </w:p>
        </w:tc>
      </w:tr>
      <w:tr w:rsidR="00364069">
        <w:tc>
          <w:tcPr>
            <w:tcW w:w="850" w:type="dxa"/>
          </w:tcPr>
          <w:p w:rsidR="00364069" w:rsidRDefault="00364069">
            <w:pPr>
              <w:pStyle w:val="ConsPlusNormal"/>
              <w:jc w:val="center"/>
            </w:pPr>
            <w:r>
              <w:t>13.2.5.</w:t>
            </w:r>
          </w:p>
        </w:tc>
        <w:tc>
          <w:tcPr>
            <w:tcW w:w="2381" w:type="dxa"/>
          </w:tcPr>
          <w:p w:rsidR="00364069" w:rsidRDefault="00364069">
            <w:pPr>
              <w:pStyle w:val="ConsPlusNormal"/>
            </w:pPr>
            <w:r>
              <w:t xml:space="preserve">- в связи с награждением золотой или серебряной медалью "За особые успехи в учении" по окончании обучения в образовательной организации, реализующей образовательные программы среднего </w:t>
            </w:r>
            <w:r>
              <w:lastRenderedPageBreak/>
              <w:t>общего образования</w:t>
            </w:r>
          </w:p>
        </w:tc>
        <w:tc>
          <w:tcPr>
            <w:tcW w:w="1361" w:type="dxa"/>
            <w:tcBorders>
              <w:top w:val="nil"/>
            </w:tcBorders>
          </w:tcPr>
          <w:p w:rsidR="00364069" w:rsidRDefault="00364069">
            <w:pPr>
              <w:pStyle w:val="ConsPlusNormal"/>
            </w:pPr>
          </w:p>
        </w:tc>
        <w:tc>
          <w:tcPr>
            <w:tcW w:w="1361" w:type="dxa"/>
          </w:tcPr>
          <w:p w:rsidR="00364069" w:rsidRDefault="00364069">
            <w:pPr>
              <w:pStyle w:val="ConsPlusNormal"/>
            </w:pPr>
            <w:r>
              <w:t>бюджет городского округа</w:t>
            </w:r>
          </w:p>
        </w:tc>
        <w:tc>
          <w:tcPr>
            <w:tcW w:w="1714" w:type="dxa"/>
          </w:tcPr>
          <w:p w:rsidR="00364069" w:rsidRDefault="00364069">
            <w:pPr>
              <w:pStyle w:val="ConsPlusNormal"/>
              <w:jc w:val="center"/>
            </w:pPr>
            <w:r>
              <w:t>2018 - 2019</w:t>
            </w:r>
          </w:p>
        </w:tc>
        <w:tc>
          <w:tcPr>
            <w:tcW w:w="2098" w:type="dxa"/>
          </w:tcPr>
          <w:p w:rsidR="00364069" w:rsidRDefault="00364069">
            <w:pPr>
              <w:pStyle w:val="ConsPlusNormal"/>
              <w:jc w:val="center"/>
            </w:pPr>
            <w:r>
              <w:t>-</w:t>
            </w:r>
          </w:p>
        </w:tc>
        <w:tc>
          <w:tcPr>
            <w:tcW w:w="1531" w:type="dxa"/>
          </w:tcPr>
          <w:p w:rsidR="00364069" w:rsidRDefault="00364069">
            <w:pPr>
              <w:pStyle w:val="ConsPlusNormal"/>
              <w:jc w:val="center"/>
            </w:pPr>
            <w:r>
              <w:t>-</w:t>
            </w:r>
          </w:p>
        </w:tc>
        <w:tc>
          <w:tcPr>
            <w:tcW w:w="1361" w:type="dxa"/>
          </w:tcPr>
          <w:p w:rsidR="00364069" w:rsidRDefault="00364069">
            <w:pPr>
              <w:pStyle w:val="ConsPlusNormal"/>
              <w:jc w:val="center"/>
            </w:pPr>
            <w:r>
              <w:t>0,0</w:t>
            </w:r>
          </w:p>
        </w:tc>
        <w:tc>
          <w:tcPr>
            <w:tcW w:w="1644" w:type="dxa"/>
          </w:tcPr>
          <w:p w:rsidR="00364069" w:rsidRDefault="00364069">
            <w:pPr>
              <w:pStyle w:val="ConsPlusNormal"/>
              <w:jc w:val="center"/>
            </w:pPr>
            <w:r>
              <w:t>3 чел.</w:t>
            </w:r>
          </w:p>
        </w:tc>
        <w:tc>
          <w:tcPr>
            <w:tcW w:w="1361" w:type="dxa"/>
          </w:tcPr>
          <w:p w:rsidR="00364069" w:rsidRDefault="00364069">
            <w:pPr>
              <w:pStyle w:val="ConsPlusNormal"/>
              <w:jc w:val="center"/>
            </w:pPr>
            <w:r>
              <w:t>30,0 тыс. руб.</w:t>
            </w:r>
          </w:p>
        </w:tc>
        <w:tc>
          <w:tcPr>
            <w:tcW w:w="1134" w:type="dxa"/>
          </w:tcPr>
          <w:p w:rsidR="00364069" w:rsidRDefault="00364069">
            <w:pPr>
              <w:pStyle w:val="ConsPlusNormal"/>
              <w:jc w:val="center"/>
            </w:pPr>
            <w:r>
              <w:t>90,0</w:t>
            </w:r>
          </w:p>
        </w:tc>
        <w:tc>
          <w:tcPr>
            <w:tcW w:w="1077" w:type="dxa"/>
          </w:tcPr>
          <w:p w:rsidR="00364069" w:rsidRDefault="00364069">
            <w:pPr>
              <w:pStyle w:val="ConsPlusNormal"/>
              <w:jc w:val="center"/>
            </w:pPr>
            <w:r>
              <w:t>3 чел.</w:t>
            </w:r>
          </w:p>
        </w:tc>
        <w:tc>
          <w:tcPr>
            <w:tcW w:w="1474" w:type="dxa"/>
          </w:tcPr>
          <w:p w:rsidR="00364069" w:rsidRDefault="00364069">
            <w:pPr>
              <w:pStyle w:val="ConsPlusNormal"/>
              <w:jc w:val="center"/>
            </w:pPr>
            <w:r>
              <w:t>30,0 тыс. руб.</w:t>
            </w:r>
          </w:p>
        </w:tc>
        <w:tc>
          <w:tcPr>
            <w:tcW w:w="1024" w:type="dxa"/>
          </w:tcPr>
          <w:p w:rsidR="00364069" w:rsidRDefault="00364069">
            <w:pPr>
              <w:pStyle w:val="ConsPlusNormal"/>
              <w:jc w:val="center"/>
            </w:pPr>
            <w:r>
              <w:t>90,0</w:t>
            </w:r>
          </w:p>
        </w:tc>
        <w:tc>
          <w:tcPr>
            <w:tcW w:w="1134" w:type="dxa"/>
          </w:tcPr>
          <w:p w:rsidR="00364069" w:rsidRDefault="00364069">
            <w:pPr>
              <w:pStyle w:val="ConsPlusNormal"/>
              <w:jc w:val="center"/>
            </w:pPr>
            <w:r>
              <w:t>180,0</w:t>
            </w:r>
          </w:p>
        </w:tc>
      </w:tr>
      <w:tr w:rsidR="00364069">
        <w:tc>
          <w:tcPr>
            <w:tcW w:w="850" w:type="dxa"/>
          </w:tcPr>
          <w:p w:rsidR="00364069" w:rsidRDefault="00364069">
            <w:pPr>
              <w:pStyle w:val="ConsPlusNormal"/>
              <w:jc w:val="center"/>
            </w:pPr>
            <w:r>
              <w:lastRenderedPageBreak/>
              <w:t>13.3.</w:t>
            </w:r>
          </w:p>
        </w:tc>
        <w:tc>
          <w:tcPr>
            <w:tcW w:w="2381" w:type="dxa"/>
          </w:tcPr>
          <w:p w:rsidR="00364069" w:rsidRDefault="00364069">
            <w:pPr>
              <w:pStyle w:val="ConsPlusNormal"/>
            </w:pPr>
            <w:r>
              <w:t>Ежемесячное вознаграждение, причитающееся приемным родителям</w:t>
            </w:r>
          </w:p>
        </w:tc>
        <w:tc>
          <w:tcPr>
            <w:tcW w:w="1361" w:type="dxa"/>
          </w:tcPr>
          <w:p w:rsidR="00364069" w:rsidRDefault="00364069">
            <w:pPr>
              <w:pStyle w:val="ConsPlusNormal"/>
              <w:jc w:val="center"/>
            </w:pPr>
            <w:r>
              <w:t>Департамент социального обеспечения</w:t>
            </w:r>
          </w:p>
        </w:tc>
        <w:tc>
          <w:tcPr>
            <w:tcW w:w="1361" w:type="dxa"/>
          </w:tcPr>
          <w:p w:rsidR="00364069" w:rsidRDefault="00364069">
            <w:pPr>
              <w:pStyle w:val="ConsPlusNormal"/>
            </w:pPr>
            <w:r>
              <w:t>бюджет городского округа</w:t>
            </w:r>
          </w:p>
        </w:tc>
        <w:tc>
          <w:tcPr>
            <w:tcW w:w="1714" w:type="dxa"/>
          </w:tcPr>
          <w:p w:rsidR="00364069" w:rsidRDefault="00364069">
            <w:pPr>
              <w:pStyle w:val="ConsPlusNormal"/>
              <w:jc w:val="center"/>
            </w:pPr>
            <w:r>
              <w:t>ежемесячно</w:t>
            </w:r>
          </w:p>
        </w:tc>
        <w:tc>
          <w:tcPr>
            <w:tcW w:w="2098" w:type="dxa"/>
          </w:tcPr>
          <w:p w:rsidR="00364069" w:rsidRDefault="00364069">
            <w:pPr>
              <w:pStyle w:val="ConsPlusNormal"/>
              <w:jc w:val="center"/>
            </w:pPr>
            <w:r>
              <w:t>-</w:t>
            </w:r>
          </w:p>
        </w:tc>
        <w:tc>
          <w:tcPr>
            <w:tcW w:w="1531" w:type="dxa"/>
          </w:tcPr>
          <w:p w:rsidR="00364069" w:rsidRDefault="00364069">
            <w:pPr>
              <w:pStyle w:val="ConsPlusNormal"/>
              <w:jc w:val="center"/>
            </w:pPr>
            <w:r>
              <w:t>-</w:t>
            </w:r>
          </w:p>
        </w:tc>
        <w:tc>
          <w:tcPr>
            <w:tcW w:w="1361" w:type="dxa"/>
          </w:tcPr>
          <w:p w:rsidR="00364069" w:rsidRDefault="00364069">
            <w:pPr>
              <w:pStyle w:val="ConsPlusNormal"/>
              <w:jc w:val="center"/>
            </w:pPr>
            <w:r>
              <w:t>0,0</w:t>
            </w:r>
          </w:p>
        </w:tc>
        <w:tc>
          <w:tcPr>
            <w:tcW w:w="1644" w:type="dxa"/>
          </w:tcPr>
          <w:p w:rsidR="00364069" w:rsidRDefault="00364069">
            <w:pPr>
              <w:pStyle w:val="ConsPlusNormal"/>
              <w:jc w:val="center"/>
            </w:pPr>
            <w:r>
              <w:t>-</w:t>
            </w:r>
          </w:p>
        </w:tc>
        <w:tc>
          <w:tcPr>
            <w:tcW w:w="1361" w:type="dxa"/>
          </w:tcPr>
          <w:p w:rsidR="00364069" w:rsidRDefault="00364069">
            <w:pPr>
              <w:pStyle w:val="ConsPlusNormal"/>
              <w:jc w:val="center"/>
            </w:pPr>
            <w:r>
              <w:t>-</w:t>
            </w:r>
          </w:p>
        </w:tc>
        <w:tc>
          <w:tcPr>
            <w:tcW w:w="1134" w:type="dxa"/>
          </w:tcPr>
          <w:p w:rsidR="00364069" w:rsidRDefault="00364069">
            <w:pPr>
              <w:pStyle w:val="ConsPlusNormal"/>
              <w:jc w:val="center"/>
            </w:pPr>
            <w:r>
              <w:t>0,0</w:t>
            </w:r>
          </w:p>
        </w:tc>
        <w:tc>
          <w:tcPr>
            <w:tcW w:w="1077" w:type="dxa"/>
          </w:tcPr>
          <w:p w:rsidR="00364069" w:rsidRDefault="00364069">
            <w:pPr>
              <w:pStyle w:val="ConsPlusNormal"/>
              <w:jc w:val="center"/>
            </w:pPr>
            <w:r>
              <w:t>-</w:t>
            </w:r>
          </w:p>
        </w:tc>
        <w:tc>
          <w:tcPr>
            <w:tcW w:w="1474" w:type="dxa"/>
          </w:tcPr>
          <w:p w:rsidR="00364069" w:rsidRDefault="00364069">
            <w:pPr>
              <w:pStyle w:val="ConsPlusNormal"/>
              <w:jc w:val="center"/>
            </w:pPr>
            <w:r>
              <w:t>-</w:t>
            </w:r>
          </w:p>
        </w:tc>
        <w:tc>
          <w:tcPr>
            <w:tcW w:w="1024" w:type="dxa"/>
          </w:tcPr>
          <w:p w:rsidR="00364069" w:rsidRDefault="00364069">
            <w:pPr>
              <w:pStyle w:val="ConsPlusNormal"/>
              <w:jc w:val="center"/>
            </w:pPr>
            <w:r>
              <w:t>0,0</w:t>
            </w:r>
          </w:p>
        </w:tc>
        <w:tc>
          <w:tcPr>
            <w:tcW w:w="1134" w:type="dxa"/>
          </w:tcPr>
          <w:p w:rsidR="00364069" w:rsidRDefault="00364069">
            <w:pPr>
              <w:pStyle w:val="ConsPlusNormal"/>
              <w:jc w:val="center"/>
            </w:pPr>
            <w:r>
              <w:t>0,0</w:t>
            </w:r>
          </w:p>
        </w:tc>
      </w:tr>
      <w:tr w:rsidR="00364069">
        <w:tc>
          <w:tcPr>
            <w:tcW w:w="7667" w:type="dxa"/>
            <w:gridSpan w:val="5"/>
          </w:tcPr>
          <w:p w:rsidR="00364069" w:rsidRDefault="00364069">
            <w:pPr>
              <w:pStyle w:val="ConsPlusNormal"/>
            </w:pPr>
            <w:r>
              <w:t>ВСЕГО по задаче 13:</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center"/>
            </w:pPr>
            <w:r>
              <w:t>0,0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center"/>
            </w:pPr>
            <w:r>
              <w:t>1 006,0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center"/>
            </w:pPr>
            <w:r>
              <w:t>1 006,0</w:t>
            </w:r>
          </w:p>
        </w:tc>
        <w:tc>
          <w:tcPr>
            <w:tcW w:w="1134" w:type="dxa"/>
          </w:tcPr>
          <w:p w:rsidR="00364069" w:rsidRDefault="00364069">
            <w:pPr>
              <w:pStyle w:val="ConsPlusNormal"/>
              <w:jc w:val="center"/>
            </w:pPr>
            <w:r>
              <w:t>2 012,0</w:t>
            </w:r>
          </w:p>
        </w:tc>
      </w:tr>
      <w:tr w:rsidR="00364069">
        <w:tc>
          <w:tcPr>
            <w:tcW w:w="7667" w:type="dxa"/>
            <w:gridSpan w:val="5"/>
          </w:tcPr>
          <w:p w:rsidR="00364069" w:rsidRDefault="00364069">
            <w:pPr>
              <w:pStyle w:val="ConsPlusNormal"/>
            </w:pPr>
            <w:r>
              <w:t>Департамент социального обеспечения</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center"/>
            </w:pPr>
            <w:r>
              <w:t>0,0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center"/>
            </w:pPr>
            <w:r>
              <w:t>1 006,0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center"/>
            </w:pPr>
            <w:r>
              <w:t>1 006,0</w:t>
            </w:r>
          </w:p>
        </w:tc>
        <w:tc>
          <w:tcPr>
            <w:tcW w:w="1134" w:type="dxa"/>
          </w:tcPr>
          <w:p w:rsidR="00364069" w:rsidRDefault="00364069">
            <w:pPr>
              <w:pStyle w:val="ConsPlusNormal"/>
              <w:jc w:val="center"/>
            </w:pPr>
            <w:r>
              <w:t>2 012,0</w:t>
            </w:r>
          </w:p>
        </w:tc>
      </w:tr>
      <w:tr w:rsidR="00364069">
        <w:tblPrEx>
          <w:tblBorders>
            <w:insideH w:val="nil"/>
          </w:tblBorders>
        </w:tblPrEx>
        <w:tc>
          <w:tcPr>
            <w:tcW w:w="21505"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1321"/>
            </w:tblGrid>
            <w:tr w:rsidR="00364069">
              <w:trPr>
                <w:jc w:val="center"/>
              </w:trPr>
              <w:tc>
                <w:tcPr>
                  <w:tcW w:w="9294" w:type="dxa"/>
                  <w:tcBorders>
                    <w:top w:val="nil"/>
                    <w:left w:val="single" w:sz="24" w:space="0" w:color="CED3F1"/>
                    <w:bottom w:val="nil"/>
                    <w:right w:val="single" w:sz="24" w:space="0" w:color="F4F3F8"/>
                  </w:tcBorders>
                  <w:shd w:val="clear" w:color="auto" w:fill="F4F3F8"/>
                </w:tcPr>
                <w:p w:rsidR="00364069" w:rsidRDefault="00364069">
                  <w:pPr>
                    <w:pStyle w:val="ConsPlusNormal"/>
                    <w:jc w:val="both"/>
                  </w:pPr>
                  <w:r>
                    <w:rPr>
                      <w:color w:val="392C69"/>
                    </w:rPr>
                    <w:t>КонсультантПлюс: примечание.</w:t>
                  </w:r>
                </w:p>
                <w:p w:rsidR="00364069" w:rsidRDefault="00364069">
                  <w:pPr>
                    <w:pStyle w:val="ConsPlusNormal"/>
                    <w:jc w:val="both"/>
                  </w:pPr>
                  <w:r>
                    <w:rPr>
                      <w:color w:val="392C69"/>
                    </w:rPr>
                    <w:t>В официальном тексте документа, видимо, допущена опечатка: в названии задачи 14</w:t>
                  </w:r>
                </w:p>
                <w:p w:rsidR="00364069" w:rsidRDefault="00364069">
                  <w:pPr>
                    <w:pStyle w:val="ConsPlusNormal"/>
                    <w:jc w:val="both"/>
                  </w:pPr>
                  <w:r>
                    <w:rPr>
                      <w:color w:val="392C69"/>
                    </w:rPr>
                    <w:t>пропущен фрагмент текста, восстановить по смыслу который не представляется</w:t>
                  </w:r>
                </w:p>
                <w:p w:rsidR="00364069" w:rsidRDefault="00364069">
                  <w:pPr>
                    <w:pStyle w:val="ConsPlusNormal"/>
                    <w:jc w:val="both"/>
                  </w:pPr>
                  <w:r>
                    <w:rPr>
                      <w:color w:val="392C69"/>
                    </w:rPr>
                    <w:t>возможным.</w:t>
                  </w:r>
                </w:p>
              </w:tc>
            </w:tr>
          </w:tbl>
          <w:p w:rsidR="00364069" w:rsidRDefault="00364069"/>
        </w:tc>
      </w:tr>
      <w:tr w:rsidR="00364069">
        <w:tblPrEx>
          <w:tblBorders>
            <w:insideH w:val="nil"/>
          </w:tblBorders>
        </w:tblPrEx>
        <w:tc>
          <w:tcPr>
            <w:tcW w:w="850" w:type="dxa"/>
            <w:tcBorders>
              <w:top w:val="nil"/>
            </w:tcBorders>
          </w:tcPr>
          <w:p w:rsidR="00364069" w:rsidRDefault="00364069">
            <w:pPr>
              <w:pStyle w:val="ConsPlusNormal"/>
              <w:jc w:val="center"/>
              <w:outlineLvl w:val="2"/>
            </w:pPr>
            <w:r>
              <w:t>14.</w:t>
            </w:r>
          </w:p>
        </w:tc>
        <w:tc>
          <w:tcPr>
            <w:tcW w:w="20655" w:type="dxa"/>
            <w:gridSpan w:val="14"/>
            <w:tcBorders>
              <w:top w:val="nil"/>
            </w:tcBorders>
          </w:tcPr>
          <w:p w:rsidR="00364069" w:rsidRDefault="00364069">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w:t>
            </w:r>
          </w:p>
        </w:tc>
      </w:tr>
      <w:tr w:rsidR="00364069">
        <w:tc>
          <w:tcPr>
            <w:tcW w:w="850" w:type="dxa"/>
          </w:tcPr>
          <w:p w:rsidR="00364069" w:rsidRDefault="00364069">
            <w:pPr>
              <w:pStyle w:val="ConsPlusNormal"/>
              <w:jc w:val="center"/>
            </w:pPr>
            <w:r>
              <w:t>14.1.</w:t>
            </w:r>
          </w:p>
        </w:tc>
        <w:tc>
          <w:tcPr>
            <w:tcW w:w="2381" w:type="dxa"/>
          </w:tcPr>
          <w:p w:rsidR="00364069" w:rsidRDefault="00364069">
            <w:pPr>
              <w:pStyle w:val="ConsPlusNormal"/>
            </w:pPr>
            <w:r>
              <w:t>Проведение городских массовых мероприятий:</w:t>
            </w:r>
          </w:p>
        </w:tc>
        <w:tc>
          <w:tcPr>
            <w:tcW w:w="1361" w:type="dxa"/>
            <w:vMerge w:val="restart"/>
            <w:tcBorders>
              <w:bottom w:val="nil"/>
            </w:tcBorders>
          </w:tcPr>
          <w:p w:rsidR="00364069" w:rsidRDefault="00364069">
            <w:pPr>
              <w:pStyle w:val="ConsPlusNormal"/>
              <w:jc w:val="center"/>
            </w:pPr>
            <w:r>
              <w:t>Департамент социального обеспечения</w:t>
            </w:r>
          </w:p>
        </w:tc>
        <w:tc>
          <w:tcPr>
            <w:tcW w:w="1361" w:type="dxa"/>
          </w:tcPr>
          <w:p w:rsidR="00364069" w:rsidRDefault="00364069">
            <w:pPr>
              <w:pStyle w:val="ConsPlusNormal"/>
            </w:pPr>
            <w:r>
              <w:t>бюджет городского округа</w:t>
            </w:r>
          </w:p>
        </w:tc>
        <w:tc>
          <w:tcPr>
            <w:tcW w:w="1714" w:type="dxa"/>
          </w:tcPr>
          <w:p w:rsidR="00364069" w:rsidRDefault="00364069">
            <w:pPr>
              <w:pStyle w:val="ConsPlusNormal"/>
              <w:jc w:val="center"/>
            </w:pPr>
            <w:r>
              <w:t>-</w:t>
            </w:r>
          </w:p>
        </w:tc>
        <w:tc>
          <w:tcPr>
            <w:tcW w:w="2098" w:type="dxa"/>
          </w:tcPr>
          <w:p w:rsidR="00364069" w:rsidRDefault="00364069">
            <w:pPr>
              <w:pStyle w:val="ConsPlusNormal"/>
              <w:jc w:val="center"/>
            </w:pPr>
            <w:r>
              <w:t>-</w:t>
            </w:r>
          </w:p>
        </w:tc>
        <w:tc>
          <w:tcPr>
            <w:tcW w:w="1531" w:type="dxa"/>
          </w:tcPr>
          <w:p w:rsidR="00364069" w:rsidRDefault="00364069">
            <w:pPr>
              <w:pStyle w:val="ConsPlusNormal"/>
              <w:jc w:val="center"/>
            </w:pPr>
            <w:r>
              <w:t>-</w:t>
            </w:r>
          </w:p>
        </w:tc>
        <w:tc>
          <w:tcPr>
            <w:tcW w:w="1361" w:type="dxa"/>
          </w:tcPr>
          <w:p w:rsidR="00364069" w:rsidRDefault="00364069">
            <w:pPr>
              <w:pStyle w:val="ConsPlusNormal"/>
              <w:jc w:val="center"/>
            </w:pPr>
            <w:r>
              <w:t>0,0</w:t>
            </w:r>
          </w:p>
        </w:tc>
        <w:tc>
          <w:tcPr>
            <w:tcW w:w="1644" w:type="dxa"/>
          </w:tcPr>
          <w:p w:rsidR="00364069" w:rsidRDefault="00364069">
            <w:pPr>
              <w:pStyle w:val="ConsPlusNormal"/>
              <w:jc w:val="center"/>
            </w:pPr>
            <w:r>
              <w:t>5000 чел.</w:t>
            </w:r>
          </w:p>
        </w:tc>
        <w:tc>
          <w:tcPr>
            <w:tcW w:w="1361" w:type="dxa"/>
          </w:tcPr>
          <w:p w:rsidR="00364069" w:rsidRDefault="00364069">
            <w:pPr>
              <w:pStyle w:val="ConsPlusNormal"/>
              <w:jc w:val="center"/>
            </w:pPr>
            <w:r>
              <w:t>-</w:t>
            </w:r>
          </w:p>
        </w:tc>
        <w:tc>
          <w:tcPr>
            <w:tcW w:w="1134" w:type="dxa"/>
          </w:tcPr>
          <w:p w:rsidR="00364069" w:rsidRDefault="00364069">
            <w:pPr>
              <w:pStyle w:val="ConsPlusNormal"/>
              <w:jc w:val="center"/>
            </w:pPr>
            <w:r>
              <w:t>188,0</w:t>
            </w:r>
          </w:p>
        </w:tc>
        <w:tc>
          <w:tcPr>
            <w:tcW w:w="1077" w:type="dxa"/>
          </w:tcPr>
          <w:p w:rsidR="00364069" w:rsidRDefault="00364069">
            <w:pPr>
              <w:pStyle w:val="ConsPlusNormal"/>
              <w:jc w:val="center"/>
            </w:pPr>
            <w:r>
              <w:t>5000 чел.</w:t>
            </w:r>
          </w:p>
        </w:tc>
        <w:tc>
          <w:tcPr>
            <w:tcW w:w="1474" w:type="dxa"/>
          </w:tcPr>
          <w:p w:rsidR="00364069" w:rsidRDefault="00364069">
            <w:pPr>
              <w:pStyle w:val="ConsPlusNormal"/>
              <w:jc w:val="center"/>
            </w:pPr>
            <w:r>
              <w:t>-</w:t>
            </w:r>
          </w:p>
        </w:tc>
        <w:tc>
          <w:tcPr>
            <w:tcW w:w="1024" w:type="dxa"/>
          </w:tcPr>
          <w:p w:rsidR="00364069" w:rsidRDefault="00364069">
            <w:pPr>
              <w:pStyle w:val="ConsPlusNormal"/>
              <w:jc w:val="center"/>
            </w:pPr>
            <w:r>
              <w:t>188,0</w:t>
            </w:r>
          </w:p>
        </w:tc>
        <w:tc>
          <w:tcPr>
            <w:tcW w:w="1134" w:type="dxa"/>
          </w:tcPr>
          <w:p w:rsidR="00364069" w:rsidRDefault="00364069">
            <w:pPr>
              <w:pStyle w:val="ConsPlusNormal"/>
              <w:jc w:val="center"/>
            </w:pPr>
            <w:r>
              <w:t>376,0</w:t>
            </w:r>
          </w:p>
        </w:tc>
      </w:tr>
      <w:tr w:rsidR="00364069">
        <w:tc>
          <w:tcPr>
            <w:tcW w:w="850" w:type="dxa"/>
          </w:tcPr>
          <w:p w:rsidR="00364069" w:rsidRDefault="00364069">
            <w:pPr>
              <w:pStyle w:val="ConsPlusNormal"/>
              <w:jc w:val="center"/>
            </w:pPr>
            <w:r>
              <w:t>14.1.1.</w:t>
            </w:r>
          </w:p>
        </w:tc>
        <w:tc>
          <w:tcPr>
            <w:tcW w:w="2381" w:type="dxa"/>
          </w:tcPr>
          <w:p w:rsidR="00364069" w:rsidRDefault="00364069">
            <w:pPr>
              <w:pStyle w:val="ConsPlusNormal"/>
            </w:pPr>
            <w:r>
              <w:t>"День семьи"</w:t>
            </w:r>
          </w:p>
        </w:tc>
        <w:tc>
          <w:tcPr>
            <w:tcW w:w="1361" w:type="dxa"/>
            <w:vMerge/>
            <w:tcBorders>
              <w:bottom w:val="nil"/>
            </w:tcBorders>
          </w:tcPr>
          <w:p w:rsidR="00364069" w:rsidRDefault="00364069"/>
        </w:tc>
        <w:tc>
          <w:tcPr>
            <w:tcW w:w="1361" w:type="dxa"/>
          </w:tcPr>
          <w:p w:rsidR="00364069" w:rsidRDefault="00364069">
            <w:pPr>
              <w:pStyle w:val="ConsPlusNormal"/>
            </w:pPr>
            <w:r>
              <w:t>бюджет городского округа</w:t>
            </w:r>
          </w:p>
        </w:tc>
        <w:tc>
          <w:tcPr>
            <w:tcW w:w="1714" w:type="dxa"/>
          </w:tcPr>
          <w:p w:rsidR="00364069" w:rsidRDefault="00364069">
            <w:pPr>
              <w:pStyle w:val="ConsPlusNormal"/>
              <w:jc w:val="center"/>
            </w:pPr>
            <w:r>
              <w:t>май</w:t>
            </w:r>
          </w:p>
        </w:tc>
        <w:tc>
          <w:tcPr>
            <w:tcW w:w="2098" w:type="dxa"/>
          </w:tcPr>
          <w:p w:rsidR="00364069" w:rsidRDefault="00364069">
            <w:pPr>
              <w:pStyle w:val="ConsPlusNormal"/>
              <w:jc w:val="center"/>
            </w:pPr>
            <w:r>
              <w:t>-</w:t>
            </w:r>
          </w:p>
        </w:tc>
        <w:tc>
          <w:tcPr>
            <w:tcW w:w="1531" w:type="dxa"/>
          </w:tcPr>
          <w:p w:rsidR="00364069" w:rsidRDefault="00364069">
            <w:pPr>
              <w:pStyle w:val="ConsPlusNormal"/>
              <w:jc w:val="center"/>
            </w:pPr>
            <w:r>
              <w:t>-</w:t>
            </w:r>
          </w:p>
        </w:tc>
        <w:tc>
          <w:tcPr>
            <w:tcW w:w="1361" w:type="dxa"/>
          </w:tcPr>
          <w:p w:rsidR="00364069" w:rsidRDefault="00364069">
            <w:pPr>
              <w:pStyle w:val="ConsPlusNormal"/>
              <w:jc w:val="center"/>
            </w:pPr>
            <w:r>
              <w:t>0,0</w:t>
            </w:r>
          </w:p>
        </w:tc>
        <w:tc>
          <w:tcPr>
            <w:tcW w:w="1644" w:type="dxa"/>
          </w:tcPr>
          <w:p w:rsidR="00364069" w:rsidRDefault="00364069">
            <w:pPr>
              <w:pStyle w:val="ConsPlusNormal"/>
              <w:jc w:val="center"/>
            </w:pPr>
            <w:r>
              <w:t>2500 чел.</w:t>
            </w:r>
          </w:p>
        </w:tc>
        <w:tc>
          <w:tcPr>
            <w:tcW w:w="1361" w:type="dxa"/>
          </w:tcPr>
          <w:p w:rsidR="00364069" w:rsidRDefault="00364069">
            <w:pPr>
              <w:pStyle w:val="ConsPlusNormal"/>
              <w:jc w:val="center"/>
            </w:pPr>
            <w:r>
              <w:t>-</w:t>
            </w:r>
          </w:p>
        </w:tc>
        <w:tc>
          <w:tcPr>
            <w:tcW w:w="1134" w:type="dxa"/>
          </w:tcPr>
          <w:p w:rsidR="00364069" w:rsidRDefault="00364069">
            <w:pPr>
              <w:pStyle w:val="ConsPlusNormal"/>
              <w:jc w:val="center"/>
            </w:pPr>
            <w:r>
              <w:t>94,0</w:t>
            </w:r>
          </w:p>
        </w:tc>
        <w:tc>
          <w:tcPr>
            <w:tcW w:w="1077" w:type="dxa"/>
          </w:tcPr>
          <w:p w:rsidR="00364069" w:rsidRDefault="00364069">
            <w:pPr>
              <w:pStyle w:val="ConsPlusNormal"/>
              <w:jc w:val="center"/>
            </w:pPr>
            <w:r>
              <w:t>2500 чел.</w:t>
            </w:r>
          </w:p>
        </w:tc>
        <w:tc>
          <w:tcPr>
            <w:tcW w:w="1474" w:type="dxa"/>
          </w:tcPr>
          <w:p w:rsidR="00364069" w:rsidRDefault="00364069">
            <w:pPr>
              <w:pStyle w:val="ConsPlusNormal"/>
              <w:jc w:val="center"/>
            </w:pPr>
            <w:r>
              <w:t>-</w:t>
            </w:r>
          </w:p>
        </w:tc>
        <w:tc>
          <w:tcPr>
            <w:tcW w:w="1024" w:type="dxa"/>
          </w:tcPr>
          <w:p w:rsidR="00364069" w:rsidRDefault="00364069">
            <w:pPr>
              <w:pStyle w:val="ConsPlusNormal"/>
              <w:jc w:val="center"/>
            </w:pPr>
            <w:r>
              <w:t>94,0</w:t>
            </w:r>
          </w:p>
        </w:tc>
        <w:tc>
          <w:tcPr>
            <w:tcW w:w="1134" w:type="dxa"/>
          </w:tcPr>
          <w:p w:rsidR="00364069" w:rsidRDefault="00364069">
            <w:pPr>
              <w:pStyle w:val="ConsPlusNormal"/>
              <w:jc w:val="center"/>
            </w:pPr>
            <w:r>
              <w:t>188,0</w:t>
            </w:r>
          </w:p>
        </w:tc>
      </w:tr>
      <w:tr w:rsidR="00364069">
        <w:tc>
          <w:tcPr>
            <w:tcW w:w="850" w:type="dxa"/>
          </w:tcPr>
          <w:p w:rsidR="00364069" w:rsidRDefault="00364069">
            <w:pPr>
              <w:pStyle w:val="ConsPlusNormal"/>
              <w:jc w:val="center"/>
            </w:pPr>
            <w:r>
              <w:t>14.1.2.</w:t>
            </w:r>
          </w:p>
        </w:tc>
        <w:tc>
          <w:tcPr>
            <w:tcW w:w="2381" w:type="dxa"/>
          </w:tcPr>
          <w:p w:rsidR="00364069" w:rsidRDefault="00364069">
            <w:pPr>
              <w:pStyle w:val="ConsPlusNormal"/>
            </w:pPr>
            <w:r>
              <w:t>"День матери"</w:t>
            </w:r>
          </w:p>
        </w:tc>
        <w:tc>
          <w:tcPr>
            <w:tcW w:w="1361" w:type="dxa"/>
            <w:tcBorders>
              <w:top w:val="nil"/>
              <w:bottom w:val="nil"/>
            </w:tcBorders>
          </w:tcPr>
          <w:p w:rsidR="00364069" w:rsidRDefault="00364069">
            <w:pPr>
              <w:pStyle w:val="ConsPlusNormal"/>
            </w:pPr>
          </w:p>
        </w:tc>
        <w:tc>
          <w:tcPr>
            <w:tcW w:w="1361" w:type="dxa"/>
          </w:tcPr>
          <w:p w:rsidR="00364069" w:rsidRDefault="00364069">
            <w:pPr>
              <w:pStyle w:val="ConsPlusNormal"/>
            </w:pPr>
            <w:r>
              <w:t>бюджет городского округа</w:t>
            </w:r>
          </w:p>
        </w:tc>
        <w:tc>
          <w:tcPr>
            <w:tcW w:w="1714" w:type="dxa"/>
          </w:tcPr>
          <w:p w:rsidR="00364069" w:rsidRDefault="00364069">
            <w:pPr>
              <w:pStyle w:val="ConsPlusNormal"/>
              <w:jc w:val="center"/>
            </w:pPr>
            <w:r>
              <w:t>октябрь</w:t>
            </w:r>
          </w:p>
        </w:tc>
        <w:tc>
          <w:tcPr>
            <w:tcW w:w="2098" w:type="dxa"/>
          </w:tcPr>
          <w:p w:rsidR="00364069" w:rsidRDefault="00364069">
            <w:pPr>
              <w:pStyle w:val="ConsPlusNormal"/>
              <w:jc w:val="center"/>
            </w:pPr>
            <w:r>
              <w:t>-</w:t>
            </w:r>
          </w:p>
        </w:tc>
        <w:tc>
          <w:tcPr>
            <w:tcW w:w="1531" w:type="dxa"/>
          </w:tcPr>
          <w:p w:rsidR="00364069" w:rsidRDefault="00364069">
            <w:pPr>
              <w:pStyle w:val="ConsPlusNormal"/>
              <w:jc w:val="center"/>
            </w:pPr>
            <w:r>
              <w:t>-</w:t>
            </w:r>
          </w:p>
        </w:tc>
        <w:tc>
          <w:tcPr>
            <w:tcW w:w="1361" w:type="dxa"/>
          </w:tcPr>
          <w:p w:rsidR="00364069" w:rsidRDefault="00364069">
            <w:pPr>
              <w:pStyle w:val="ConsPlusNormal"/>
              <w:jc w:val="center"/>
            </w:pPr>
            <w:r>
              <w:t>0,0</w:t>
            </w:r>
          </w:p>
        </w:tc>
        <w:tc>
          <w:tcPr>
            <w:tcW w:w="1644" w:type="dxa"/>
          </w:tcPr>
          <w:p w:rsidR="00364069" w:rsidRDefault="00364069">
            <w:pPr>
              <w:pStyle w:val="ConsPlusNormal"/>
              <w:jc w:val="center"/>
            </w:pPr>
            <w:r>
              <w:t>2500 чел.</w:t>
            </w:r>
          </w:p>
        </w:tc>
        <w:tc>
          <w:tcPr>
            <w:tcW w:w="1361" w:type="dxa"/>
          </w:tcPr>
          <w:p w:rsidR="00364069" w:rsidRDefault="00364069">
            <w:pPr>
              <w:pStyle w:val="ConsPlusNormal"/>
              <w:jc w:val="center"/>
            </w:pPr>
            <w:r>
              <w:t>-</w:t>
            </w:r>
          </w:p>
        </w:tc>
        <w:tc>
          <w:tcPr>
            <w:tcW w:w="1134" w:type="dxa"/>
          </w:tcPr>
          <w:p w:rsidR="00364069" w:rsidRDefault="00364069">
            <w:pPr>
              <w:pStyle w:val="ConsPlusNormal"/>
              <w:jc w:val="center"/>
            </w:pPr>
            <w:r>
              <w:t>94,0</w:t>
            </w:r>
          </w:p>
        </w:tc>
        <w:tc>
          <w:tcPr>
            <w:tcW w:w="1077" w:type="dxa"/>
          </w:tcPr>
          <w:p w:rsidR="00364069" w:rsidRDefault="00364069">
            <w:pPr>
              <w:pStyle w:val="ConsPlusNormal"/>
              <w:jc w:val="center"/>
            </w:pPr>
            <w:r>
              <w:t>2500 чел.</w:t>
            </w:r>
          </w:p>
        </w:tc>
        <w:tc>
          <w:tcPr>
            <w:tcW w:w="1474" w:type="dxa"/>
          </w:tcPr>
          <w:p w:rsidR="00364069" w:rsidRDefault="00364069">
            <w:pPr>
              <w:pStyle w:val="ConsPlusNormal"/>
              <w:jc w:val="center"/>
            </w:pPr>
            <w:r>
              <w:t>-</w:t>
            </w:r>
          </w:p>
        </w:tc>
        <w:tc>
          <w:tcPr>
            <w:tcW w:w="1024" w:type="dxa"/>
          </w:tcPr>
          <w:p w:rsidR="00364069" w:rsidRDefault="00364069">
            <w:pPr>
              <w:pStyle w:val="ConsPlusNormal"/>
              <w:jc w:val="center"/>
            </w:pPr>
            <w:r>
              <w:t>94,0</w:t>
            </w:r>
          </w:p>
        </w:tc>
        <w:tc>
          <w:tcPr>
            <w:tcW w:w="1134" w:type="dxa"/>
          </w:tcPr>
          <w:p w:rsidR="00364069" w:rsidRDefault="00364069">
            <w:pPr>
              <w:pStyle w:val="ConsPlusNormal"/>
              <w:jc w:val="center"/>
            </w:pPr>
            <w:r>
              <w:t>188,0</w:t>
            </w:r>
          </w:p>
        </w:tc>
      </w:tr>
      <w:tr w:rsidR="00364069">
        <w:tc>
          <w:tcPr>
            <w:tcW w:w="850" w:type="dxa"/>
          </w:tcPr>
          <w:p w:rsidR="00364069" w:rsidRDefault="00364069">
            <w:pPr>
              <w:pStyle w:val="ConsPlusNormal"/>
              <w:jc w:val="center"/>
            </w:pPr>
            <w:r>
              <w:t>14.2.</w:t>
            </w:r>
          </w:p>
        </w:tc>
        <w:tc>
          <w:tcPr>
            <w:tcW w:w="2381" w:type="dxa"/>
          </w:tcPr>
          <w:p w:rsidR="00364069" w:rsidRDefault="00364069">
            <w:pPr>
              <w:pStyle w:val="ConsPlusNormal"/>
            </w:pPr>
            <w:r>
              <w:t xml:space="preserve">Предоставление дополнительных мер социальной поддержки гражданам в связи с </w:t>
            </w:r>
            <w:r>
              <w:lastRenderedPageBreak/>
              <w:t>рождением детей в День исторического рождения города Тольятти (20 июня) в виде единовременного пособия</w:t>
            </w:r>
          </w:p>
        </w:tc>
        <w:tc>
          <w:tcPr>
            <w:tcW w:w="1361" w:type="dxa"/>
            <w:tcBorders>
              <w:top w:val="nil"/>
            </w:tcBorders>
          </w:tcPr>
          <w:p w:rsidR="00364069" w:rsidRDefault="00364069">
            <w:pPr>
              <w:pStyle w:val="ConsPlusNormal"/>
            </w:pPr>
          </w:p>
        </w:tc>
        <w:tc>
          <w:tcPr>
            <w:tcW w:w="1361" w:type="dxa"/>
          </w:tcPr>
          <w:p w:rsidR="00364069" w:rsidRDefault="00364069">
            <w:pPr>
              <w:pStyle w:val="ConsPlusNormal"/>
            </w:pPr>
            <w:r>
              <w:t>бюджет городского округа</w:t>
            </w:r>
          </w:p>
        </w:tc>
        <w:tc>
          <w:tcPr>
            <w:tcW w:w="1714" w:type="dxa"/>
          </w:tcPr>
          <w:p w:rsidR="00364069" w:rsidRDefault="00364069">
            <w:pPr>
              <w:pStyle w:val="ConsPlusNormal"/>
              <w:jc w:val="center"/>
            </w:pPr>
            <w:r>
              <w:t>июнь - июль</w:t>
            </w:r>
          </w:p>
        </w:tc>
        <w:tc>
          <w:tcPr>
            <w:tcW w:w="2098" w:type="dxa"/>
          </w:tcPr>
          <w:p w:rsidR="00364069" w:rsidRDefault="00364069">
            <w:pPr>
              <w:pStyle w:val="ConsPlusNormal"/>
              <w:jc w:val="center"/>
            </w:pPr>
            <w:r>
              <w:t>-</w:t>
            </w:r>
          </w:p>
        </w:tc>
        <w:tc>
          <w:tcPr>
            <w:tcW w:w="1531" w:type="dxa"/>
          </w:tcPr>
          <w:p w:rsidR="00364069" w:rsidRDefault="00364069">
            <w:pPr>
              <w:pStyle w:val="ConsPlusNormal"/>
              <w:jc w:val="center"/>
            </w:pPr>
            <w:r>
              <w:t>-</w:t>
            </w:r>
          </w:p>
        </w:tc>
        <w:tc>
          <w:tcPr>
            <w:tcW w:w="1361" w:type="dxa"/>
          </w:tcPr>
          <w:p w:rsidR="00364069" w:rsidRDefault="00364069">
            <w:pPr>
              <w:pStyle w:val="ConsPlusNormal"/>
              <w:jc w:val="center"/>
            </w:pPr>
            <w:r>
              <w:t>0,0</w:t>
            </w:r>
          </w:p>
        </w:tc>
        <w:tc>
          <w:tcPr>
            <w:tcW w:w="1644" w:type="dxa"/>
          </w:tcPr>
          <w:p w:rsidR="00364069" w:rsidRDefault="00364069">
            <w:pPr>
              <w:pStyle w:val="ConsPlusNormal"/>
              <w:jc w:val="center"/>
            </w:pPr>
            <w:r>
              <w:t>30 чел.</w:t>
            </w:r>
          </w:p>
        </w:tc>
        <w:tc>
          <w:tcPr>
            <w:tcW w:w="1361" w:type="dxa"/>
          </w:tcPr>
          <w:p w:rsidR="00364069" w:rsidRDefault="00364069">
            <w:pPr>
              <w:pStyle w:val="ConsPlusNormal"/>
              <w:jc w:val="center"/>
            </w:pPr>
            <w:r>
              <w:t>10,0 тыс. руб.</w:t>
            </w:r>
          </w:p>
        </w:tc>
        <w:tc>
          <w:tcPr>
            <w:tcW w:w="1134" w:type="dxa"/>
          </w:tcPr>
          <w:p w:rsidR="00364069" w:rsidRDefault="00364069">
            <w:pPr>
              <w:pStyle w:val="ConsPlusNormal"/>
              <w:jc w:val="center"/>
            </w:pPr>
            <w:r>
              <w:t>300,0</w:t>
            </w:r>
          </w:p>
        </w:tc>
        <w:tc>
          <w:tcPr>
            <w:tcW w:w="1077" w:type="dxa"/>
          </w:tcPr>
          <w:p w:rsidR="00364069" w:rsidRDefault="00364069">
            <w:pPr>
              <w:pStyle w:val="ConsPlusNormal"/>
              <w:jc w:val="center"/>
            </w:pPr>
            <w:r>
              <w:t>30 чел.</w:t>
            </w:r>
          </w:p>
        </w:tc>
        <w:tc>
          <w:tcPr>
            <w:tcW w:w="1474" w:type="dxa"/>
          </w:tcPr>
          <w:p w:rsidR="00364069" w:rsidRDefault="00364069">
            <w:pPr>
              <w:pStyle w:val="ConsPlusNormal"/>
              <w:jc w:val="center"/>
            </w:pPr>
            <w:r>
              <w:t>10,0 тыс. руб.</w:t>
            </w:r>
          </w:p>
        </w:tc>
        <w:tc>
          <w:tcPr>
            <w:tcW w:w="1024" w:type="dxa"/>
          </w:tcPr>
          <w:p w:rsidR="00364069" w:rsidRDefault="00364069">
            <w:pPr>
              <w:pStyle w:val="ConsPlusNormal"/>
              <w:jc w:val="center"/>
            </w:pPr>
            <w:r>
              <w:t>300,0</w:t>
            </w:r>
          </w:p>
        </w:tc>
        <w:tc>
          <w:tcPr>
            <w:tcW w:w="1134" w:type="dxa"/>
          </w:tcPr>
          <w:p w:rsidR="00364069" w:rsidRDefault="00364069">
            <w:pPr>
              <w:pStyle w:val="ConsPlusNormal"/>
              <w:jc w:val="center"/>
            </w:pPr>
            <w:r>
              <w:t>600,0</w:t>
            </w:r>
          </w:p>
        </w:tc>
      </w:tr>
      <w:tr w:rsidR="00364069">
        <w:tc>
          <w:tcPr>
            <w:tcW w:w="7667" w:type="dxa"/>
            <w:gridSpan w:val="5"/>
          </w:tcPr>
          <w:p w:rsidR="00364069" w:rsidRDefault="00364069">
            <w:pPr>
              <w:pStyle w:val="ConsPlusNormal"/>
            </w:pPr>
            <w:r>
              <w:lastRenderedPageBreak/>
              <w:t>ВСЕГО по задаче 14:</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center"/>
            </w:pPr>
            <w:r>
              <w:t>0,0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center"/>
            </w:pPr>
            <w:r>
              <w:t>488,0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center"/>
            </w:pPr>
            <w:r>
              <w:t>488,0</w:t>
            </w:r>
          </w:p>
        </w:tc>
        <w:tc>
          <w:tcPr>
            <w:tcW w:w="1134" w:type="dxa"/>
          </w:tcPr>
          <w:p w:rsidR="00364069" w:rsidRDefault="00364069">
            <w:pPr>
              <w:pStyle w:val="ConsPlusNormal"/>
              <w:jc w:val="center"/>
            </w:pPr>
            <w:r>
              <w:t>976,0</w:t>
            </w:r>
          </w:p>
        </w:tc>
      </w:tr>
      <w:tr w:rsidR="00364069">
        <w:tc>
          <w:tcPr>
            <w:tcW w:w="7667" w:type="dxa"/>
            <w:gridSpan w:val="5"/>
          </w:tcPr>
          <w:p w:rsidR="00364069" w:rsidRDefault="00364069">
            <w:pPr>
              <w:pStyle w:val="ConsPlusNormal"/>
            </w:pPr>
            <w:r>
              <w:t>Департамент социального обеспечения</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center"/>
            </w:pPr>
            <w:r>
              <w:t>0,0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center"/>
            </w:pPr>
            <w:r>
              <w:t>488,0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center"/>
            </w:pPr>
            <w:r>
              <w:t>488,0</w:t>
            </w:r>
          </w:p>
        </w:tc>
        <w:tc>
          <w:tcPr>
            <w:tcW w:w="1134" w:type="dxa"/>
          </w:tcPr>
          <w:p w:rsidR="00364069" w:rsidRDefault="00364069">
            <w:pPr>
              <w:pStyle w:val="ConsPlusNormal"/>
              <w:jc w:val="center"/>
            </w:pPr>
            <w:r>
              <w:t>976,0</w:t>
            </w:r>
          </w:p>
        </w:tc>
      </w:tr>
      <w:tr w:rsidR="00364069">
        <w:tc>
          <w:tcPr>
            <w:tcW w:w="850" w:type="dxa"/>
          </w:tcPr>
          <w:p w:rsidR="00364069" w:rsidRDefault="00364069">
            <w:pPr>
              <w:pStyle w:val="ConsPlusNormal"/>
              <w:jc w:val="center"/>
              <w:outlineLvl w:val="2"/>
            </w:pPr>
            <w:r>
              <w:t>15.</w:t>
            </w:r>
          </w:p>
        </w:tc>
        <w:tc>
          <w:tcPr>
            <w:tcW w:w="20655" w:type="dxa"/>
            <w:gridSpan w:val="14"/>
          </w:tcPr>
          <w:p w:rsidR="00364069" w:rsidRDefault="00364069">
            <w:pPr>
              <w:pStyle w:val="ConsPlusNormal"/>
            </w:pPr>
            <w:r>
              <w:t>Задача: создание условий для социальной адаптации и интеграции в общество детей-инвалидов</w:t>
            </w:r>
          </w:p>
        </w:tc>
      </w:tr>
      <w:tr w:rsidR="00364069">
        <w:tc>
          <w:tcPr>
            <w:tcW w:w="850" w:type="dxa"/>
          </w:tcPr>
          <w:p w:rsidR="00364069" w:rsidRDefault="00364069">
            <w:pPr>
              <w:pStyle w:val="ConsPlusNormal"/>
              <w:jc w:val="center"/>
            </w:pPr>
            <w:r>
              <w:t>15.1.</w:t>
            </w:r>
          </w:p>
        </w:tc>
        <w:tc>
          <w:tcPr>
            <w:tcW w:w="2381" w:type="dxa"/>
          </w:tcPr>
          <w:p w:rsidR="00364069" w:rsidRDefault="00364069">
            <w:pPr>
              <w:pStyle w:val="ConsPlusNormal"/>
            </w:pPr>
            <w:r>
              <w:t>Проведение фестиваля творчества детей-инвалидов "Серебряная птица"</w:t>
            </w:r>
          </w:p>
        </w:tc>
        <w:tc>
          <w:tcPr>
            <w:tcW w:w="1361" w:type="dxa"/>
          </w:tcPr>
          <w:p w:rsidR="00364069" w:rsidRDefault="00364069">
            <w:pPr>
              <w:pStyle w:val="ConsPlusNormal"/>
              <w:jc w:val="center"/>
            </w:pPr>
            <w:r>
              <w:t>Департамент социального обеспечения</w:t>
            </w:r>
          </w:p>
        </w:tc>
        <w:tc>
          <w:tcPr>
            <w:tcW w:w="1361" w:type="dxa"/>
          </w:tcPr>
          <w:p w:rsidR="00364069" w:rsidRDefault="00364069">
            <w:pPr>
              <w:pStyle w:val="ConsPlusNormal"/>
            </w:pPr>
            <w:r>
              <w:t>бюджет городского округа</w:t>
            </w:r>
          </w:p>
        </w:tc>
        <w:tc>
          <w:tcPr>
            <w:tcW w:w="1714" w:type="dxa"/>
          </w:tcPr>
          <w:p w:rsidR="00364069" w:rsidRDefault="00364069">
            <w:pPr>
              <w:pStyle w:val="ConsPlusNormal"/>
              <w:jc w:val="center"/>
            </w:pPr>
            <w:r>
              <w:t>октябрь - ноябрь</w:t>
            </w:r>
          </w:p>
        </w:tc>
        <w:tc>
          <w:tcPr>
            <w:tcW w:w="2098" w:type="dxa"/>
          </w:tcPr>
          <w:p w:rsidR="00364069" w:rsidRDefault="00364069">
            <w:pPr>
              <w:pStyle w:val="ConsPlusNormal"/>
              <w:jc w:val="center"/>
            </w:pPr>
            <w:r>
              <w:t>-</w:t>
            </w:r>
          </w:p>
        </w:tc>
        <w:tc>
          <w:tcPr>
            <w:tcW w:w="1531" w:type="dxa"/>
          </w:tcPr>
          <w:p w:rsidR="00364069" w:rsidRDefault="00364069">
            <w:pPr>
              <w:pStyle w:val="ConsPlusNormal"/>
              <w:jc w:val="center"/>
            </w:pPr>
            <w:r>
              <w:t>-</w:t>
            </w:r>
          </w:p>
        </w:tc>
        <w:tc>
          <w:tcPr>
            <w:tcW w:w="1361" w:type="dxa"/>
          </w:tcPr>
          <w:p w:rsidR="00364069" w:rsidRDefault="00364069">
            <w:pPr>
              <w:pStyle w:val="ConsPlusNormal"/>
              <w:jc w:val="center"/>
            </w:pPr>
            <w:r>
              <w:t>0,0</w:t>
            </w:r>
          </w:p>
        </w:tc>
        <w:tc>
          <w:tcPr>
            <w:tcW w:w="1644" w:type="dxa"/>
          </w:tcPr>
          <w:p w:rsidR="00364069" w:rsidRDefault="00364069">
            <w:pPr>
              <w:pStyle w:val="ConsPlusNormal"/>
              <w:jc w:val="center"/>
            </w:pPr>
            <w:r>
              <w:t>1000 чел.</w:t>
            </w:r>
          </w:p>
        </w:tc>
        <w:tc>
          <w:tcPr>
            <w:tcW w:w="1361" w:type="dxa"/>
          </w:tcPr>
          <w:p w:rsidR="00364069" w:rsidRDefault="00364069">
            <w:pPr>
              <w:pStyle w:val="ConsPlusNormal"/>
              <w:jc w:val="center"/>
            </w:pPr>
            <w:r>
              <w:t>-</w:t>
            </w:r>
          </w:p>
        </w:tc>
        <w:tc>
          <w:tcPr>
            <w:tcW w:w="1134" w:type="dxa"/>
          </w:tcPr>
          <w:p w:rsidR="00364069" w:rsidRDefault="00364069">
            <w:pPr>
              <w:pStyle w:val="ConsPlusNormal"/>
              <w:jc w:val="center"/>
            </w:pPr>
            <w:r>
              <w:t>95,0</w:t>
            </w:r>
          </w:p>
        </w:tc>
        <w:tc>
          <w:tcPr>
            <w:tcW w:w="1077" w:type="dxa"/>
          </w:tcPr>
          <w:p w:rsidR="00364069" w:rsidRDefault="00364069">
            <w:pPr>
              <w:pStyle w:val="ConsPlusNormal"/>
              <w:jc w:val="center"/>
            </w:pPr>
            <w:r>
              <w:t>1000 чел.</w:t>
            </w:r>
          </w:p>
        </w:tc>
        <w:tc>
          <w:tcPr>
            <w:tcW w:w="1474" w:type="dxa"/>
          </w:tcPr>
          <w:p w:rsidR="00364069" w:rsidRDefault="00364069">
            <w:pPr>
              <w:pStyle w:val="ConsPlusNormal"/>
              <w:jc w:val="center"/>
            </w:pPr>
            <w:r>
              <w:t>-</w:t>
            </w:r>
          </w:p>
        </w:tc>
        <w:tc>
          <w:tcPr>
            <w:tcW w:w="1024" w:type="dxa"/>
          </w:tcPr>
          <w:p w:rsidR="00364069" w:rsidRDefault="00364069">
            <w:pPr>
              <w:pStyle w:val="ConsPlusNormal"/>
              <w:jc w:val="center"/>
            </w:pPr>
            <w:r>
              <w:t>95,0</w:t>
            </w:r>
          </w:p>
        </w:tc>
        <w:tc>
          <w:tcPr>
            <w:tcW w:w="1134" w:type="dxa"/>
          </w:tcPr>
          <w:p w:rsidR="00364069" w:rsidRDefault="00364069">
            <w:pPr>
              <w:pStyle w:val="ConsPlusNormal"/>
              <w:jc w:val="center"/>
            </w:pPr>
            <w:r>
              <w:t>190,0</w:t>
            </w:r>
          </w:p>
        </w:tc>
      </w:tr>
      <w:tr w:rsidR="00364069">
        <w:tc>
          <w:tcPr>
            <w:tcW w:w="7667" w:type="dxa"/>
            <w:gridSpan w:val="5"/>
          </w:tcPr>
          <w:p w:rsidR="00364069" w:rsidRDefault="00364069">
            <w:pPr>
              <w:pStyle w:val="ConsPlusNormal"/>
              <w:jc w:val="center"/>
            </w:pPr>
            <w:r>
              <w:t>ВСЕГО по задаче 15:</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center"/>
            </w:pPr>
            <w:r>
              <w:t>0,0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center"/>
            </w:pPr>
            <w:r>
              <w:t>95,0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center"/>
            </w:pPr>
            <w:r>
              <w:t>95,0</w:t>
            </w:r>
          </w:p>
        </w:tc>
        <w:tc>
          <w:tcPr>
            <w:tcW w:w="1134" w:type="dxa"/>
          </w:tcPr>
          <w:p w:rsidR="00364069" w:rsidRDefault="00364069">
            <w:pPr>
              <w:pStyle w:val="ConsPlusNormal"/>
              <w:jc w:val="center"/>
            </w:pPr>
            <w:r>
              <w:t>190,0</w:t>
            </w:r>
          </w:p>
        </w:tc>
      </w:tr>
      <w:tr w:rsidR="00364069">
        <w:tc>
          <w:tcPr>
            <w:tcW w:w="7667" w:type="dxa"/>
            <w:gridSpan w:val="5"/>
          </w:tcPr>
          <w:p w:rsidR="00364069" w:rsidRDefault="00364069">
            <w:pPr>
              <w:pStyle w:val="ConsPlusNormal"/>
            </w:pPr>
            <w:r>
              <w:t>Департамент социального обеспечения</w:t>
            </w:r>
          </w:p>
        </w:tc>
        <w:tc>
          <w:tcPr>
            <w:tcW w:w="2098" w:type="dxa"/>
          </w:tcPr>
          <w:p w:rsidR="00364069" w:rsidRDefault="00364069">
            <w:pPr>
              <w:pStyle w:val="ConsPlusNormal"/>
            </w:pPr>
          </w:p>
        </w:tc>
        <w:tc>
          <w:tcPr>
            <w:tcW w:w="1531" w:type="dxa"/>
          </w:tcPr>
          <w:p w:rsidR="00364069" w:rsidRDefault="00364069">
            <w:pPr>
              <w:pStyle w:val="ConsPlusNormal"/>
            </w:pPr>
          </w:p>
        </w:tc>
        <w:tc>
          <w:tcPr>
            <w:tcW w:w="1361" w:type="dxa"/>
          </w:tcPr>
          <w:p w:rsidR="00364069" w:rsidRDefault="00364069">
            <w:pPr>
              <w:pStyle w:val="ConsPlusNormal"/>
              <w:jc w:val="center"/>
            </w:pPr>
            <w:r>
              <w:t>0,0</w:t>
            </w:r>
          </w:p>
        </w:tc>
        <w:tc>
          <w:tcPr>
            <w:tcW w:w="1644" w:type="dxa"/>
          </w:tcPr>
          <w:p w:rsidR="00364069" w:rsidRDefault="00364069">
            <w:pPr>
              <w:pStyle w:val="ConsPlusNormal"/>
            </w:pPr>
          </w:p>
        </w:tc>
        <w:tc>
          <w:tcPr>
            <w:tcW w:w="1361" w:type="dxa"/>
          </w:tcPr>
          <w:p w:rsidR="00364069" w:rsidRDefault="00364069">
            <w:pPr>
              <w:pStyle w:val="ConsPlusNormal"/>
            </w:pPr>
          </w:p>
        </w:tc>
        <w:tc>
          <w:tcPr>
            <w:tcW w:w="1134" w:type="dxa"/>
          </w:tcPr>
          <w:p w:rsidR="00364069" w:rsidRDefault="00364069">
            <w:pPr>
              <w:pStyle w:val="ConsPlusNormal"/>
              <w:jc w:val="center"/>
            </w:pPr>
            <w:r>
              <w:t>95,0</w:t>
            </w:r>
          </w:p>
        </w:tc>
        <w:tc>
          <w:tcPr>
            <w:tcW w:w="1077" w:type="dxa"/>
          </w:tcPr>
          <w:p w:rsidR="00364069" w:rsidRDefault="00364069">
            <w:pPr>
              <w:pStyle w:val="ConsPlusNormal"/>
            </w:pPr>
          </w:p>
        </w:tc>
        <w:tc>
          <w:tcPr>
            <w:tcW w:w="1474" w:type="dxa"/>
          </w:tcPr>
          <w:p w:rsidR="00364069" w:rsidRDefault="00364069">
            <w:pPr>
              <w:pStyle w:val="ConsPlusNormal"/>
            </w:pPr>
          </w:p>
        </w:tc>
        <w:tc>
          <w:tcPr>
            <w:tcW w:w="1024" w:type="dxa"/>
          </w:tcPr>
          <w:p w:rsidR="00364069" w:rsidRDefault="00364069">
            <w:pPr>
              <w:pStyle w:val="ConsPlusNormal"/>
              <w:jc w:val="center"/>
            </w:pPr>
            <w:r>
              <w:t>95,0</w:t>
            </w:r>
          </w:p>
        </w:tc>
        <w:tc>
          <w:tcPr>
            <w:tcW w:w="1134" w:type="dxa"/>
          </w:tcPr>
          <w:p w:rsidR="00364069" w:rsidRDefault="00364069">
            <w:pPr>
              <w:pStyle w:val="ConsPlusNormal"/>
              <w:jc w:val="center"/>
            </w:pPr>
            <w:r>
              <w:t>190,0</w:t>
            </w:r>
          </w:p>
        </w:tc>
      </w:tr>
      <w:tr w:rsidR="00364069">
        <w:tc>
          <w:tcPr>
            <w:tcW w:w="7667" w:type="dxa"/>
            <w:gridSpan w:val="5"/>
          </w:tcPr>
          <w:p w:rsidR="00364069" w:rsidRDefault="00364069">
            <w:pPr>
              <w:pStyle w:val="ConsPlusNormal"/>
            </w:pPr>
            <w:r>
              <w:t>ИТОГО ПО ВСЕМ ЗАДАЧАМ, из них по главным распорядителям бюджетных средств:</w:t>
            </w:r>
          </w:p>
        </w:tc>
        <w:tc>
          <w:tcPr>
            <w:tcW w:w="4990" w:type="dxa"/>
            <w:gridSpan w:val="3"/>
          </w:tcPr>
          <w:p w:rsidR="00364069" w:rsidRDefault="00364069">
            <w:pPr>
              <w:pStyle w:val="ConsPlusNormal"/>
              <w:jc w:val="center"/>
            </w:pPr>
            <w:r>
              <w:t>172 467,0</w:t>
            </w:r>
          </w:p>
        </w:tc>
        <w:tc>
          <w:tcPr>
            <w:tcW w:w="4139" w:type="dxa"/>
            <w:gridSpan w:val="3"/>
          </w:tcPr>
          <w:p w:rsidR="00364069" w:rsidRDefault="00364069">
            <w:pPr>
              <w:pStyle w:val="ConsPlusNormal"/>
              <w:jc w:val="center"/>
            </w:pPr>
            <w:r>
              <w:t>105 175,0</w:t>
            </w:r>
          </w:p>
        </w:tc>
        <w:tc>
          <w:tcPr>
            <w:tcW w:w="3575" w:type="dxa"/>
            <w:gridSpan w:val="3"/>
          </w:tcPr>
          <w:p w:rsidR="00364069" w:rsidRDefault="00364069">
            <w:pPr>
              <w:pStyle w:val="ConsPlusNormal"/>
              <w:jc w:val="center"/>
            </w:pPr>
            <w:r>
              <w:t>97 317,0</w:t>
            </w:r>
          </w:p>
        </w:tc>
        <w:tc>
          <w:tcPr>
            <w:tcW w:w="1134" w:type="dxa"/>
          </w:tcPr>
          <w:p w:rsidR="00364069" w:rsidRDefault="00364069">
            <w:pPr>
              <w:pStyle w:val="ConsPlusNormal"/>
              <w:jc w:val="right"/>
            </w:pPr>
            <w:r>
              <w:t>374 959,0</w:t>
            </w:r>
          </w:p>
        </w:tc>
      </w:tr>
      <w:tr w:rsidR="00364069">
        <w:tc>
          <w:tcPr>
            <w:tcW w:w="7667" w:type="dxa"/>
            <w:gridSpan w:val="5"/>
          </w:tcPr>
          <w:p w:rsidR="00364069" w:rsidRDefault="00364069">
            <w:pPr>
              <w:pStyle w:val="ConsPlusNormal"/>
            </w:pPr>
            <w:r>
              <w:t>Департамент социального обеспечения</w:t>
            </w:r>
          </w:p>
        </w:tc>
        <w:tc>
          <w:tcPr>
            <w:tcW w:w="4990" w:type="dxa"/>
            <w:gridSpan w:val="3"/>
          </w:tcPr>
          <w:p w:rsidR="00364069" w:rsidRDefault="00364069">
            <w:pPr>
              <w:pStyle w:val="ConsPlusNormal"/>
              <w:jc w:val="center"/>
            </w:pPr>
            <w:r>
              <w:t>14 067,0</w:t>
            </w:r>
          </w:p>
        </w:tc>
        <w:tc>
          <w:tcPr>
            <w:tcW w:w="4139" w:type="dxa"/>
            <w:gridSpan w:val="3"/>
          </w:tcPr>
          <w:p w:rsidR="00364069" w:rsidRDefault="00364069">
            <w:pPr>
              <w:pStyle w:val="ConsPlusNormal"/>
              <w:jc w:val="center"/>
            </w:pPr>
            <w:r>
              <w:t>7 355,0</w:t>
            </w:r>
          </w:p>
        </w:tc>
        <w:tc>
          <w:tcPr>
            <w:tcW w:w="3575" w:type="dxa"/>
            <w:gridSpan w:val="3"/>
          </w:tcPr>
          <w:p w:rsidR="00364069" w:rsidRDefault="00364069">
            <w:pPr>
              <w:pStyle w:val="ConsPlusNormal"/>
              <w:jc w:val="center"/>
            </w:pPr>
            <w:r>
              <w:t>7 355,0</w:t>
            </w:r>
          </w:p>
        </w:tc>
        <w:tc>
          <w:tcPr>
            <w:tcW w:w="1134" w:type="dxa"/>
          </w:tcPr>
          <w:p w:rsidR="00364069" w:rsidRDefault="00364069">
            <w:pPr>
              <w:pStyle w:val="ConsPlusNormal"/>
              <w:jc w:val="right"/>
            </w:pPr>
            <w:r>
              <w:t>28 777,0</w:t>
            </w:r>
          </w:p>
        </w:tc>
      </w:tr>
      <w:tr w:rsidR="00364069">
        <w:tc>
          <w:tcPr>
            <w:tcW w:w="7667" w:type="dxa"/>
            <w:gridSpan w:val="5"/>
          </w:tcPr>
          <w:p w:rsidR="00364069" w:rsidRDefault="00364069">
            <w:pPr>
              <w:pStyle w:val="ConsPlusNormal"/>
            </w:pPr>
            <w:r>
              <w:t xml:space="preserve">Департамент информационных технологий и связи </w:t>
            </w:r>
            <w:hyperlink w:anchor="P4089" w:history="1">
              <w:r>
                <w:rPr>
                  <w:color w:val="0000FF"/>
                </w:rPr>
                <w:t>&lt;**&gt;</w:t>
              </w:r>
            </w:hyperlink>
          </w:p>
        </w:tc>
        <w:tc>
          <w:tcPr>
            <w:tcW w:w="4990" w:type="dxa"/>
            <w:gridSpan w:val="3"/>
          </w:tcPr>
          <w:p w:rsidR="00364069" w:rsidRDefault="00364069">
            <w:pPr>
              <w:pStyle w:val="ConsPlusNormal"/>
              <w:jc w:val="center"/>
            </w:pPr>
            <w:r>
              <w:t>57 552,0</w:t>
            </w:r>
          </w:p>
        </w:tc>
        <w:tc>
          <w:tcPr>
            <w:tcW w:w="4139" w:type="dxa"/>
            <w:gridSpan w:val="3"/>
          </w:tcPr>
          <w:p w:rsidR="00364069" w:rsidRDefault="00364069">
            <w:pPr>
              <w:pStyle w:val="ConsPlusNormal"/>
              <w:jc w:val="center"/>
            </w:pPr>
            <w:r>
              <w:t>47 943,0</w:t>
            </w:r>
          </w:p>
        </w:tc>
        <w:tc>
          <w:tcPr>
            <w:tcW w:w="3575" w:type="dxa"/>
            <w:gridSpan w:val="3"/>
          </w:tcPr>
          <w:p w:rsidR="00364069" w:rsidRDefault="00364069">
            <w:pPr>
              <w:pStyle w:val="ConsPlusNormal"/>
              <w:jc w:val="center"/>
            </w:pPr>
            <w:r>
              <w:t>39 939,0</w:t>
            </w:r>
          </w:p>
        </w:tc>
        <w:tc>
          <w:tcPr>
            <w:tcW w:w="1134" w:type="dxa"/>
          </w:tcPr>
          <w:p w:rsidR="00364069" w:rsidRDefault="00364069">
            <w:pPr>
              <w:pStyle w:val="ConsPlusNormal"/>
              <w:jc w:val="right"/>
            </w:pPr>
            <w:r>
              <w:t>145 434,0</w:t>
            </w:r>
          </w:p>
        </w:tc>
      </w:tr>
      <w:tr w:rsidR="00364069">
        <w:tc>
          <w:tcPr>
            <w:tcW w:w="7667" w:type="dxa"/>
            <w:gridSpan w:val="5"/>
          </w:tcPr>
          <w:p w:rsidR="00364069" w:rsidRDefault="00364069">
            <w:pPr>
              <w:pStyle w:val="ConsPlusNormal"/>
            </w:pPr>
            <w:r>
              <w:t xml:space="preserve">Департамент образования </w:t>
            </w:r>
            <w:hyperlink w:anchor="P4088" w:history="1">
              <w:r>
                <w:rPr>
                  <w:color w:val="0000FF"/>
                </w:rPr>
                <w:t>&lt;*&gt;</w:t>
              </w:r>
            </w:hyperlink>
          </w:p>
        </w:tc>
        <w:tc>
          <w:tcPr>
            <w:tcW w:w="4990" w:type="dxa"/>
            <w:gridSpan w:val="3"/>
          </w:tcPr>
          <w:p w:rsidR="00364069" w:rsidRDefault="00364069">
            <w:pPr>
              <w:pStyle w:val="ConsPlusNormal"/>
              <w:jc w:val="center"/>
            </w:pPr>
            <w:r>
              <w:t>100 848,0</w:t>
            </w:r>
          </w:p>
        </w:tc>
        <w:tc>
          <w:tcPr>
            <w:tcW w:w="4139" w:type="dxa"/>
            <w:gridSpan w:val="3"/>
          </w:tcPr>
          <w:p w:rsidR="00364069" w:rsidRDefault="00364069">
            <w:pPr>
              <w:pStyle w:val="ConsPlusNormal"/>
              <w:jc w:val="center"/>
            </w:pPr>
            <w:r>
              <w:t>49 877,0</w:t>
            </w:r>
          </w:p>
        </w:tc>
        <w:tc>
          <w:tcPr>
            <w:tcW w:w="3575" w:type="dxa"/>
            <w:gridSpan w:val="3"/>
          </w:tcPr>
          <w:p w:rsidR="00364069" w:rsidRDefault="00364069">
            <w:pPr>
              <w:pStyle w:val="ConsPlusNormal"/>
              <w:jc w:val="center"/>
            </w:pPr>
            <w:r>
              <w:t>50 023,0</w:t>
            </w:r>
          </w:p>
        </w:tc>
        <w:tc>
          <w:tcPr>
            <w:tcW w:w="1134" w:type="dxa"/>
          </w:tcPr>
          <w:p w:rsidR="00364069" w:rsidRDefault="00364069">
            <w:pPr>
              <w:pStyle w:val="ConsPlusNormal"/>
              <w:jc w:val="right"/>
            </w:pPr>
            <w:r>
              <w:t>200 748,0</w:t>
            </w:r>
          </w:p>
        </w:tc>
      </w:tr>
    </w:tbl>
    <w:p w:rsidR="00364069" w:rsidRDefault="00364069">
      <w:pPr>
        <w:sectPr w:rsidR="00364069">
          <w:pgSz w:w="16838" w:h="11905" w:orient="landscape"/>
          <w:pgMar w:top="1701" w:right="1134" w:bottom="850" w:left="1134" w:header="0" w:footer="0" w:gutter="0"/>
          <w:cols w:space="720"/>
        </w:sectPr>
      </w:pPr>
    </w:p>
    <w:p w:rsidR="00364069" w:rsidRDefault="00364069">
      <w:pPr>
        <w:pStyle w:val="ConsPlusNormal"/>
        <w:jc w:val="both"/>
      </w:pPr>
    </w:p>
    <w:p w:rsidR="00364069" w:rsidRDefault="00364069">
      <w:pPr>
        <w:pStyle w:val="ConsPlusNormal"/>
        <w:ind w:firstLine="540"/>
        <w:jc w:val="both"/>
      </w:pPr>
      <w:r>
        <w:t>--------------------------------</w:t>
      </w:r>
    </w:p>
    <w:p w:rsidR="00364069" w:rsidRDefault="00364069">
      <w:pPr>
        <w:pStyle w:val="ConsPlusNormal"/>
        <w:spacing w:before="220"/>
        <w:ind w:firstLine="540"/>
        <w:jc w:val="both"/>
      </w:pPr>
      <w:r>
        <w:t>Примечания:</w:t>
      </w:r>
    </w:p>
    <w:p w:rsidR="00364069" w:rsidRDefault="00364069">
      <w:pPr>
        <w:pStyle w:val="ConsPlusNormal"/>
        <w:spacing w:before="220"/>
        <w:ind w:firstLine="540"/>
        <w:jc w:val="both"/>
      </w:pPr>
      <w:bookmarkStart w:id="11" w:name="P4088"/>
      <w:bookmarkEnd w:id="11"/>
      <w:r>
        <w:t>&lt;*&gt; В том числе внебюджетные средства.</w:t>
      </w:r>
    </w:p>
    <w:p w:rsidR="00364069" w:rsidRDefault="00364069">
      <w:pPr>
        <w:pStyle w:val="ConsPlusNormal"/>
        <w:spacing w:before="220"/>
        <w:ind w:firstLine="540"/>
        <w:jc w:val="both"/>
      </w:pPr>
      <w:bookmarkStart w:id="12" w:name="P4089"/>
      <w:bookmarkEnd w:id="12"/>
      <w:r>
        <w:t>&lt;**&gt; В том числе средства областного бюджета.</w:t>
      </w:r>
    </w:p>
    <w:p w:rsidR="00364069" w:rsidRDefault="00364069">
      <w:pPr>
        <w:pStyle w:val="ConsPlusNormal"/>
        <w:jc w:val="both"/>
      </w:pPr>
    </w:p>
    <w:p w:rsidR="00364069" w:rsidRDefault="00364069">
      <w:pPr>
        <w:pStyle w:val="ConsPlusNormal"/>
        <w:jc w:val="both"/>
      </w:pPr>
    </w:p>
    <w:p w:rsidR="00364069" w:rsidRDefault="00364069">
      <w:pPr>
        <w:pStyle w:val="ConsPlusNormal"/>
        <w:pBdr>
          <w:top w:val="single" w:sz="6" w:space="0" w:color="auto"/>
        </w:pBdr>
        <w:spacing w:before="100" w:after="100"/>
        <w:jc w:val="both"/>
        <w:rPr>
          <w:sz w:val="2"/>
          <w:szCs w:val="2"/>
        </w:rPr>
      </w:pPr>
    </w:p>
    <w:p w:rsidR="00F45D5D" w:rsidRDefault="00F45D5D">
      <w:bookmarkStart w:id="13" w:name="_GoBack"/>
      <w:bookmarkEnd w:id="13"/>
    </w:p>
    <w:sectPr w:rsidR="00F45D5D" w:rsidSect="007B4BF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9"/>
    <w:rsid w:val="00364069"/>
    <w:rsid w:val="009E4571"/>
    <w:rsid w:val="00F4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9FF70-7A32-41AE-848D-37AD44BD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40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0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0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7474A6F6486BE088F70102F147F403E714A6401CF70891B8DD2B105EEC0DE72E7BF22DCB1F0A4B4B0F4B007E1972A041A71F1CD32FBE34654D64HEUEI" TargetMode="External"/><Relationship Id="rId13" Type="http://schemas.openxmlformats.org/officeDocument/2006/relationships/hyperlink" Target="consultantplus://offline/ref=427474A6F6486BE088F71F0FE72BA80BE31DF84814F90AC0E782704D09E507B06934AB6D8E160D411F5A085D784F23FA14AF031ECD2EHBU2I" TargetMode="External"/><Relationship Id="rId3" Type="http://schemas.openxmlformats.org/officeDocument/2006/relationships/webSettings" Target="webSettings.xml"/><Relationship Id="rId7" Type="http://schemas.openxmlformats.org/officeDocument/2006/relationships/hyperlink" Target="consultantplus://offline/ref=427474A6F6486BE088F70102F147F403E714A6401CF70891B8DD2B105EEC0DE72E7BF22DCB1F0A4B4B0F4A017E1972A041A71F1CD32FBE34654D64HEUEI" TargetMode="External"/><Relationship Id="rId12" Type="http://schemas.openxmlformats.org/officeDocument/2006/relationships/hyperlink" Target="consultantplus://offline/ref=427474A6F6486BE088F71F0FE72BA80BE31DF84814F90AC0E782704D09E507B06934AB6D8E160D411F5A085D784F23FA14AF031ECD2EHBU2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7474A6F6486BE088F70102F147F403E714A6401CF70891B8DD2B105EEC0DE72E7BF22DCB1F0A4A4B0B4D0B7E1972A041A71F1CD32FBE34654D64HEUEI" TargetMode="External"/><Relationship Id="rId11" Type="http://schemas.openxmlformats.org/officeDocument/2006/relationships/hyperlink" Target="consultantplus://offline/ref=427474A6F6486BE088F70102F147F403E714A6401CF70891B8DD2B105EEC0DE72E7BF22DCB1F0A4B49034A097E1972A041A71F1CD32FBE34654D64HEUEI" TargetMode="External"/><Relationship Id="rId5" Type="http://schemas.openxmlformats.org/officeDocument/2006/relationships/hyperlink" Target="consultantplus://offline/ref=427474A6F6486BE088F70102F147F403E714A64014F0009EB8D1761A56B501E52974AD3ACC56064B4B0B4C0A714677B550FF101ECD31BB2F794F65E6H1U2I" TargetMode="External"/><Relationship Id="rId15" Type="http://schemas.openxmlformats.org/officeDocument/2006/relationships/fontTable" Target="fontTable.xml"/><Relationship Id="rId10" Type="http://schemas.openxmlformats.org/officeDocument/2006/relationships/hyperlink" Target="consultantplus://offline/ref=427474A6F6486BE088F70102F147F403E714A6401CF70891B8DD2B105EEC0DE72E7BF22DCB1F0A4B490944097E1972A041A71F1CD32FBE34654D64HEU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7474A6F6486BE088F70102F147F403E714A6401CF70891B8DD2B105EEC0DE72E7BF22DCB1F0A4B4B0F44007E1972A041A71F1CD32FBE34654D64HEUEI" TargetMode="External"/><Relationship Id="rId14" Type="http://schemas.openxmlformats.org/officeDocument/2006/relationships/hyperlink" Target="consultantplus://offline/ref=427474A6F6486BE088F71F0FE72BA80BE31DF84814F90AC0E782704D09E507B06934AB6D8E160D411F5A085D784F23FA14AF031ECD2EHBU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15301</Words>
  <Characters>87218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Табакова Юлия Андреевна</dc:creator>
  <cp:keywords/>
  <dc:description/>
  <cp:lastModifiedBy>Табакова Юлия Андреевна</cp:lastModifiedBy>
  <cp:revision>1</cp:revision>
  <dcterms:created xsi:type="dcterms:W3CDTF">2019-05-20T08:20:00Z</dcterms:created>
  <dcterms:modified xsi:type="dcterms:W3CDTF">2019-05-20T08:20:00Z</dcterms:modified>
</cp:coreProperties>
</file>