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D1" w:rsidRPr="00DD47D1" w:rsidRDefault="00DD47D1" w:rsidP="00DD47D1">
      <w:pPr>
        <w:jc w:val="center"/>
        <w:rPr>
          <w:rFonts w:ascii="Times New Roman" w:hAnsi="Times New Roman"/>
          <w:b/>
          <w:sz w:val="26"/>
          <w:szCs w:val="26"/>
        </w:rPr>
      </w:pPr>
      <w:r w:rsidRPr="00DD47D1">
        <w:rPr>
          <w:rFonts w:ascii="Times New Roman" w:hAnsi="Times New Roman"/>
          <w:b/>
          <w:sz w:val="26"/>
          <w:szCs w:val="26"/>
        </w:rPr>
        <w:t>Основания проведения проверок юридических лиц и индивидуальных предпринимателей</w:t>
      </w:r>
      <w:r>
        <w:rPr>
          <w:rFonts w:ascii="Times New Roman" w:hAnsi="Times New Roman"/>
          <w:b/>
          <w:sz w:val="26"/>
          <w:szCs w:val="26"/>
        </w:rPr>
        <w:t>*</w:t>
      </w:r>
    </w:p>
    <w:p w:rsidR="00DD47D1" w:rsidRPr="00DD47D1" w:rsidRDefault="00DD47D1" w:rsidP="00DD47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47D1">
        <w:rPr>
          <w:rFonts w:ascii="Times New Roman" w:hAnsi="Times New Roman"/>
          <w:b/>
          <w:sz w:val="26"/>
          <w:szCs w:val="26"/>
        </w:rPr>
        <w:t>Плановые проверки (ст. 9</w:t>
      </w:r>
      <w:r w:rsidRPr="00DD47D1">
        <w:rPr>
          <w:rFonts w:ascii="Times New Roman" w:hAnsi="Times New Roman"/>
          <w:sz w:val="26"/>
          <w:szCs w:val="26"/>
        </w:rPr>
        <w:t xml:space="preserve"> Федерального закона  от 26.12.2008 N 294-ФЗ</w:t>
      </w:r>
      <w:r w:rsidRPr="00DD47D1">
        <w:rPr>
          <w:rFonts w:ascii="Times New Roman" w:hAnsi="Times New Roman"/>
          <w:b/>
          <w:sz w:val="26"/>
          <w:szCs w:val="26"/>
        </w:rPr>
        <w:t>)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Истечение трех лет со дня: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1. государственной регистрации ЮЛ, ИП;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2. окончания проведения последней плановой проверки ЮЛ, ИП;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3. начала осуществления ЮЛ, ИП предпринимательской деятельности в соответствии с уведомлением о начале осуществления отдельных видов предпринимательской деятельности.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47D1" w:rsidRPr="00DD47D1" w:rsidRDefault="00DD47D1" w:rsidP="00DD47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47D1">
        <w:rPr>
          <w:rFonts w:ascii="Times New Roman" w:hAnsi="Times New Roman"/>
          <w:b/>
          <w:sz w:val="26"/>
          <w:szCs w:val="26"/>
        </w:rPr>
        <w:t>Внеплановые проверки (ст. 10</w:t>
      </w:r>
      <w:r w:rsidRPr="00DD47D1">
        <w:rPr>
          <w:rFonts w:ascii="Times New Roman" w:hAnsi="Times New Roman"/>
          <w:sz w:val="26"/>
          <w:szCs w:val="26"/>
        </w:rPr>
        <w:t xml:space="preserve"> Федерального закона  от 26.12.2008 N 294-ФЗ</w:t>
      </w:r>
      <w:r w:rsidRPr="00DD47D1">
        <w:rPr>
          <w:rFonts w:ascii="Times New Roman" w:hAnsi="Times New Roman"/>
          <w:b/>
          <w:sz w:val="26"/>
          <w:szCs w:val="26"/>
        </w:rPr>
        <w:t>)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1. </w:t>
      </w:r>
      <w:r w:rsidRPr="00DD47D1">
        <w:rPr>
          <w:rFonts w:ascii="Times New Roman" w:hAnsi="Times New Roman"/>
          <w:b/>
          <w:sz w:val="26"/>
          <w:szCs w:val="26"/>
        </w:rPr>
        <w:t>истечение срока исполнения</w:t>
      </w:r>
      <w:r w:rsidRPr="00DD47D1">
        <w:rPr>
          <w:rFonts w:ascii="Times New Roman" w:hAnsi="Times New Roman"/>
          <w:sz w:val="26"/>
          <w:szCs w:val="26"/>
        </w:rPr>
        <w:t xml:space="preserve"> ЮЛ, ИП  ранее выданного </w:t>
      </w:r>
      <w:r w:rsidRPr="00DD47D1">
        <w:rPr>
          <w:rFonts w:ascii="Times New Roman" w:hAnsi="Times New Roman"/>
          <w:b/>
          <w:sz w:val="26"/>
          <w:szCs w:val="26"/>
        </w:rPr>
        <w:t>предписания</w:t>
      </w:r>
      <w:r w:rsidRPr="00DD47D1">
        <w:rPr>
          <w:rFonts w:ascii="Times New Roman" w:hAnsi="Times New Roman"/>
          <w:sz w:val="26"/>
          <w:szCs w:val="26"/>
        </w:rPr>
        <w:t>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1.1) поступление </w:t>
      </w:r>
      <w:r w:rsidRPr="00DD47D1">
        <w:rPr>
          <w:rFonts w:ascii="Times New Roman" w:hAnsi="Times New Roman"/>
          <w:b/>
          <w:sz w:val="26"/>
          <w:szCs w:val="26"/>
        </w:rPr>
        <w:t xml:space="preserve">заявления </w:t>
      </w:r>
      <w:proofErr w:type="gramStart"/>
      <w:r w:rsidRPr="00DD47D1">
        <w:rPr>
          <w:rFonts w:ascii="Times New Roman" w:hAnsi="Times New Roman"/>
          <w:sz w:val="26"/>
          <w:szCs w:val="26"/>
        </w:rPr>
        <w:t>от</w:t>
      </w:r>
      <w:proofErr w:type="gramEnd"/>
      <w:r w:rsidRPr="00DD47D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D47D1">
        <w:rPr>
          <w:rFonts w:ascii="Times New Roman" w:hAnsi="Times New Roman"/>
          <w:b/>
          <w:sz w:val="26"/>
          <w:szCs w:val="26"/>
        </w:rPr>
        <w:t>ЮЛ</w:t>
      </w:r>
      <w:proofErr w:type="gramEnd"/>
      <w:r w:rsidRPr="00DD47D1">
        <w:rPr>
          <w:rFonts w:ascii="Times New Roman" w:hAnsi="Times New Roman"/>
          <w:b/>
          <w:sz w:val="26"/>
          <w:szCs w:val="26"/>
        </w:rPr>
        <w:t xml:space="preserve"> </w:t>
      </w:r>
      <w:r w:rsidRPr="00DD47D1">
        <w:rPr>
          <w:rFonts w:ascii="Times New Roman" w:hAnsi="Times New Roman"/>
          <w:sz w:val="26"/>
          <w:szCs w:val="26"/>
        </w:rPr>
        <w:t>или</w:t>
      </w:r>
      <w:r w:rsidRPr="00DD47D1">
        <w:rPr>
          <w:rFonts w:ascii="Times New Roman" w:hAnsi="Times New Roman"/>
          <w:b/>
          <w:sz w:val="26"/>
          <w:szCs w:val="26"/>
        </w:rPr>
        <w:t xml:space="preserve"> ИП</w:t>
      </w:r>
      <w:r w:rsidRPr="00DD47D1">
        <w:rPr>
          <w:rFonts w:ascii="Times New Roman" w:hAnsi="Times New Roman"/>
          <w:sz w:val="26"/>
          <w:szCs w:val="26"/>
        </w:rPr>
        <w:t xml:space="preserve"> </w:t>
      </w:r>
      <w:r w:rsidRPr="00DD47D1">
        <w:rPr>
          <w:rFonts w:ascii="Times New Roman" w:hAnsi="Times New Roman"/>
          <w:b/>
          <w:sz w:val="26"/>
          <w:szCs w:val="26"/>
        </w:rPr>
        <w:t>о предоставлении правового статуса, специального разрешения</w:t>
      </w:r>
      <w:r w:rsidRPr="00DD47D1">
        <w:rPr>
          <w:rFonts w:ascii="Times New Roman" w:hAnsi="Times New Roman"/>
          <w:sz w:val="26"/>
          <w:szCs w:val="26"/>
        </w:rPr>
        <w:t xml:space="preserve"> (лицензии) (с 01.01.2017);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2) </w:t>
      </w:r>
      <w:r w:rsidRPr="00DD47D1">
        <w:rPr>
          <w:rFonts w:ascii="Times New Roman" w:hAnsi="Times New Roman"/>
          <w:b/>
          <w:sz w:val="26"/>
          <w:szCs w:val="26"/>
        </w:rPr>
        <w:t>мотивированное представление</w:t>
      </w:r>
      <w:r w:rsidRPr="00DD47D1">
        <w:rPr>
          <w:rFonts w:ascii="Times New Roman" w:hAnsi="Times New Roman"/>
          <w:sz w:val="26"/>
          <w:szCs w:val="26"/>
        </w:rPr>
        <w:t xml:space="preserve"> должностного лица органа контроля (надзора) по результатам анализа результатов мероприятий по контролю без взаимодействия </w:t>
      </w:r>
      <w:proofErr w:type="gramStart"/>
      <w:r w:rsidRPr="00DD47D1">
        <w:rPr>
          <w:rFonts w:ascii="Times New Roman" w:hAnsi="Times New Roman"/>
          <w:sz w:val="26"/>
          <w:szCs w:val="26"/>
        </w:rPr>
        <w:t>с</w:t>
      </w:r>
      <w:proofErr w:type="gramEnd"/>
      <w:r w:rsidRPr="00DD47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47D1">
        <w:rPr>
          <w:rFonts w:ascii="Times New Roman" w:hAnsi="Times New Roman"/>
          <w:sz w:val="26"/>
          <w:szCs w:val="26"/>
        </w:rPr>
        <w:t>ЮЛ</w:t>
      </w:r>
      <w:proofErr w:type="gramEnd"/>
      <w:r w:rsidRPr="00DD47D1">
        <w:rPr>
          <w:rFonts w:ascii="Times New Roman" w:hAnsi="Times New Roman"/>
          <w:sz w:val="26"/>
          <w:szCs w:val="26"/>
        </w:rPr>
        <w:t xml:space="preserve">, ИП, рассмотрения или предварительной проверки поступивших обращений и заявлений граждан, информации от органов государственной власти, органов местного самоуправления, из средств массовой информации </w:t>
      </w:r>
      <w:r w:rsidRPr="00DD47D1">
        <w:rPr>
          <w:rFonts w:ascii="Times New Roman" w:hAnsi="Times New Roman"/>
          <w:b/>
          <w:sz w:val="26"/>
          <w:szCs w:val="26"/>
        </w:rPr>
        <w:t>о следующих фактах</w:t>
      </w:r>
      <w:r w:rsidRPr="00DD47D1">
        <w:rPr>
          <w:rFonts w:ascii="Times New Roman" w:hAnsi="Times New Roman"/>
          <w:sz w:val="26"/>
          <w:szCs w:val="26"/>
        </w:rPr>
        <w:t>: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а) возникновение угрозы причинения вреда,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б) причинение вреда,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>в) нарушение прав потребителей (с 01.01.2017 -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2.1) </w:t>
      </w:r>
      <w:r w:rsidRPr="00DD47D1">
        <w:rPr>
          <w:rFonts w:ascii="Times New Roman" w:hAnsi="Times New Roman"/>
          <w:b/>
          <w:sz w:val="26"/>
          <w:szCs w:val="26"/>
        </w:rPr>
        <w:t xml:space="preserve">выявление </w:t>
      </w:r>
      <w:r w:rsidRPr="00DD47D1">
        <w:rPr>
          <w:rFonts w:ascii="Times New Roman" w:hAnsi="Times New Roman"/>
          <w:sz w:val="26"/>
          <w:szCs w:val="26"/>
        </w:rPr>
        <w:t xml:space="preserve">при проведении мероприятий без взаимодействия </w:t>
      </w:r>
      <w:proofErr w:type="gramStart"/>
      <w:r w:rsidRPr="00DD47D1">
        <w:rPr>
          <w:rFonts w:ascii="Times New Roman" w:hAnsi="Times New Roman"/>
          <w:sz w:val="26"/>
          <w:szCs w:val="26"/>
        </w:rPr>
        <w:t>с</w:t>
      </w:r>
      <w:proofErr w:type="gramEnd"/>
      <w:r w:rsidRPr="00DD47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47D1">
        <w:rPr>
          <w:rFonts w:ascii="Times New Roman" w:hAnsi="Times New Roman"/>
          <w:sz w:val="26"/>
          <w:szCs w:val="26"/>
        </w:rPr>
        <w:t>ЮЛ</w:t>
      </w:r>
      <w:proofErr w:type="gramEnd"/>
      <w:r w:rsidRPr="00DD47D1">
        <w:rPr>
          <w:rFonts w:ascii="Times New Roman" w:hAnsi="Times New Roman"/>
          <w:sz w:val="26"/>
          <w:szCs w:val="26"/>
        </w:rPr>
        <w:t xml:space="preserve">, ИП, </w:t>
      </w:r>
      <w:r w:rsidRPr="00DD47D1">
        <w:rPr>
          <w:rFonts w:ascii="Times New Roman" w:hAnsi="Times New Roman"/>
          <w:b/>
          <w:sz w:val="26"/>
          <w:szCs w:val="26"/>
        </w:rPr>
        <w:t>параметров</w:t>
      </w:r>
      <w:r w:rsidRPr="00DD47D1">
        <w:rPr>
          <w:rFonts w:ascii="Times New Roman" w:hAnsi="Times New Roman"/>
          <w:sz w:val="26"/>
          <w:szCs w:val="26"/>
        </w:rPr>
        <w:t xml:space="preserve"> деятельности, соответствие которым или </w:t>
      </w:r>
      <w:r w:rsidRPr="00DD47D1">
        <w:rPr>
          <w:rFonts w:ascii="Times New Roman" w:hAnsi="Times New Roman"/>
          <w:b/>
          <w:sz w:val="26"/>
          <w:szCs w:val="26"/>
        </w:rPr>
        <w:t>отклонение от</w:t>
      </w:r>
      <w:r w:rsidRPr="00DD47D1">
        <w:rPr>
          <w:rFonts w:ascii="Times New Roman" w:hAnsi="Times New Roman"/>
          <w:sz w:val="26"/>
          <w:szCs w:val="26"/>
        </w:rPr>
        <w:t xml:space="preserve"> которых согласно утвержденным органом государственного контроля (надзора) </w:t>
      </w:r>
      <w:r w:rsidRPr="00DD47D1">
        <w:rPr>
          <w:rFonts w:ascii="Times New Roman" w:hAnsi="Times New Roman"/>
          <w:b/>
          <w:sz w:val="26"/>
          <w:szCs w:val="26"/>
        </w:rPr>
        <w:t>индикаторам риска</w:t>
      </w:r>
      <w:r w:rsidRPr="00DD47D1">
        <w:rPr>
          <w:rFonts w:ascii="Times New Roman" w:hAnsi="Times New Roman"/>
          <w:sz w:val="26"/>
          <w:szCs w:val="26"/>
        </w:rPr>
        <w:t xml:space="preserve"> является основанием для проведения внеплановой проверки (с 01.01.2017);</w:t>
      </w:r>
    </w:p>
    <w:p w:rsidR="00DD47D1" w:rsidRPr="00DD47D1" w:rsidRDefault="00DD47D1" w:rsidP="00DD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47D1">
        <w:rPr>
          <w:rFonts w:ascii="Times New Roman" w:hAnsi="Times New Roman"/>
          <w:sz w:val="26"/>
          <w:szCs w:val="26"/>
        </w:rPr>
        <w:t xml:space="preserve">3) </w:t>
      </w:r>
      <w:r w:rsidRPr="00DD47D1">
        <w:rPr>
          <w:rFonts w:ascii="Times New Roman" w:hAnsi="Times New Roman"/>
          <w:b/>
          <w:sz w:val="26"/>
          <w:szCs w:val="26"/>
        </w:rPr>
        <w:t>приказ</w:t>
      </w:r>
      <w:r w:rsidRPr="00DD47D1">
        <w:rPr>
          <w:rFonts w:ascii="Times New Roman" w:hAnsi="Times New Roman"/>
          <w:sz w:val="26"/>
          <w:szCs w:val="26"/>
        </w:rPr>
        <w:t xml:space="preserve"> (распоряжение) руководителя органа государственного контроля (надзора), изданный </w:t>
      </w:r>
      <w:r w:rsidRPr="00DD47D1">
        <w:rPr>
          <w:rFonts w:ascii="Times New Roman" w:hAnsi="Times New Roman"/>
          <w:b/>
          <w:sz w:val="26"/>
          <w:szCs w:val="26"/>
        </w:rPr>
        <w:t>в соответствии с поручениями</w:t>
      </w:r>
      <w:r w:rsidRPr="00DD47D1">
        <w:rPr>
          <w:rFonts w:ascii="Times New Roman" w:hAnsi="Times New Roman"/>
          <w:sz w:val="26"/>
          <w:szCs w:val="26"/>
        </w:rPr>
        <w:t xml:space="preserve"> Президента Российской Федерации, Правительства Российской Федерации и на основании требования прокурора по поступившим в органы прокуратуры материалам и обращениям.</w:t>
      </w:r>
    </w:p>
    <w:p w:rsidR="00000000" w:rsidRDefault="00DD47D1" w:rsidP="00DD47D1">
      <w:pPr>
        <w:spacing w:after="0" w:line="240" w:lineRule="auto"/>
      </w:pPr>
    </w:p>
    <w:p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D1" w:rsidRP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Обзор подготовлен с</w:t>
      </w:r>
      <w:r w:rsidRPr="00DD47D1">
        <w:rPr>
          <w:rFonts w:ascii="Times New Roman" w:hAnsi="Times New Roman"/>
          <w:sz w:val="24"/>
          <w:szCs w:val="24"/>
        </w:rPr>
        <w:t xml:space="preserve"> учетом изменений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вступивших в силу с 01.01.2017 года</w:t>
      </w:r>
      <w:r>
        <w:rPr>
          <w:rFonts w:ascii="Times New Roman" w:hAnsi="Times New Roman"/>
          <w:sz w:val="24"/>
          <w:szCs w:val="24"/>
        </w:rPr>
        <w:t>.</w:t>
      </w:r>
    </w:p>
    <w:p w:rsidR="00DD47D1" w:rsidRDefault="00DD47D1" w:rsidP="00DD47D1">
      <w:pPr>
        <w:spacing w:after="0" w:line="240" w:lineRule="auto"/>
      </w:pPr>
    </w:p>
    <w:p w:rsidR="00DD47D1" w:rsidRDefault="00DD47D1" w:rsidP="00DD47D1">
      <w:pPr>
        <w:spacing w:after="0" w:line="240" w:lineRule="auto"/>
      </w:pPr>
    </w:p>
    <w:p w:rsidR="00DD47D1" w:rsidRDefault="00DD47D1" w:rsidP="00DD47D1">
      <w:pPr>
        <w:spacing w:after="0" w:line="240" w:lineRule="auto"/>
      </w:pPr>
    </w:p>
    <w:p w:rsidR="00DD47D1" w:rsidRDefault="00DD47D1" w:rsidP="00DD4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DD47D1" w:rsidRPr="00DD47D1" w:rsidRDefault="00DD47D1" w:rsidP="00DD4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DD47D1" w:rsidRPr="00DD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47D1"/>
    <w:rsid w:val="00DD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Company>2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2017-01-27T13:53:00Z</dcterms:created>
  <dcterms:modified xsi:type="dcterms:W3CDTF">2017-01-27T13:58:00Z</dcterms:modified>
</cp:coreProperties>
</file>