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6" w:rsidRPr="001356C7" w:rsidRDefault="004B2ED6" w:rsidP="0013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6C7">
        <w:rPr>
          <w:rFonts w:ascii="Times New Roman" w:hAnsi="Times New Roman" w:cs="Times New Roman"/>
          <w:b/>
          <w:sz w:val="24"/>
          <w:szCs w:val="24"/>
        </w:rPr>
        <w:t>На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 во втором квартале 2017 года рассмотрено 4 вопроса</w:t>
      </w:r>
      <w:r w:rsidRPr="001356C7">
        <w:rPr>
          <w:rFonts w:ascii="Times New Roman" w:hAnsi="Times New Roman" w:cs="Times New Roman"/>
          <w:sz w:val="24"/>
          <w:szCs w:val="24"/>
        </w:rPr>
        <w:t xml:space="preserve">, касающихся </w:t>
      </w:r>
      <w:r w:rsidR="00AC372E" w:rsidRPr="001356C7">
        <w:rPr>
          <w:rFonts w:ascii="Times New Roman" w:hAnsi="Times New Roman" w:cs="Times New Roman"/>
          <w:sz w:val="24"/>
          <w:szCs w:val="24"/>
        </w:rPr>
        <w:t>принятых администрацией г.о. Тольятти мер дисциплинарной ответственности по фактам несоблюдения служащими запретов, ограничений и требований, установленных в целях противодействия коррупции, в том числе о предотвращении и об урегулировании конфликта интересов</w:t>
      </w:r>
      <w:r w:rsidRPr="001356C7">
        <w:rPr>
          <w:rFonts w:ascii="Times New Roman" w:hAnsi="Times New Roman" w:cs="Times New Roman"/>
          <w:sz w:val="24"/>
          <w:szCs w:val="24"/>
        </w:rPr>
        <w:t>:</w:t>
      </w:r>
    </w:p>
    <w:p w:rsidR="004B2ED6" w:rsidRPr="001356C7" w:rsidRDefault="004B2ED6" w:rsidP="0013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C7">
        <w:rPr>
          <w:rFonts w:ascii="Times New Roman" w:hAnsi="Times New Roman" w:cs="Times New Roman"/>
          <w:sz w:val="24"/>
          <w:szCs w:val="24"/>
        </w:rPr>
        <w:t xml:space="preserve">1) о соблюдении начальником отдела градостроительного регулирования застройки управления архитектуры и градостроительства департамента градостроительной деятельности </w:t>
      </w:r>
      <w:r w:rsidR="00AC372E" w:rsidRPr="001356C7">
        <w:rPr>
          <w:rFonts w:ascii="Times New Roman" w:hAnsi="Times New Roman" w:cs="Times New Roman"/>
          <w:sz w:val="24"/>
          <w:szCs w:val="24"/>
        </w:rPr>
        <w:t xml:space="preserve">(далее – ОГРЗ УАиГ ДГД) </w:t>
      </w:r>
      <w:r w:rsidRPr="001356C7">
        <w:rPr>
          <w:rFonts w:ascii="Times New Roman" w:hAnsi="Times New Roman" w:cs="Times New Roman"/>
          <w:sz w:val="24"/>
          <w:szCs w:val="24"/>
        </w:rPr>
        <w:t>администрации требований к служебному поведению, выразившихся в неисполнении обязанностей, предусмотренных ч. 1 ст. 15 Федерального закона от 02.03.2007 № 25-ФЗ «О муниципальной службе в Российской Федерации»</w:t>
      </w:r>
      <w:r w:rsidR="001356C7">
        <w:rPr>
          <w:rFonts w:ascii="Times New Roman" w:hAnsi="Times New Roman" w:cs="Times New Roman"/>
          <w:sz w:val="24"/>
          <w:szCs w:val="24"/>
        </w:rPr>
        <w:t xml:space="preserve"> (Протокол № 11 от 29.05.2017)</w:t>
      </w:r>
      <w:r w:rsidRPr="001356C7">
        <w:rPr>
          <w:rFonts w:ascii="Times New Roman" w:hAnsi="Times New Roman" w:cs="Times New Roman"/>
          <w:sz w:val="24"/>
          <w:szCs w:val="24"/>
        </w:rPr>
        <w:t>.</w:t>
      </w:r>
    </w:p>
    <w:p w:rsidR="004B2ED6" w:rsidRPr="001356C7" w:rsidRDefault="004B2ED6" w:rsidP="0013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C7">
        <w:rPr>
          <w:rFonts w:ascii="Times New Roman" w:hAnsi="Times New Roman" w:cs="Times New Roman"/>
          <w:sz w:val="24"/>
          <w:szCs w:val="24"/>
        </w:rPr>
        <w:t>2) о соблюдении начальником ОГРЗ УАиГ ДГД требований к служебному поведению, выразившихся в несоблюдении обязанностей, предусмотренных ч. 1 ст. 15.1 Федерального закона № 25-ФЗ</w:t>
      </w:r>
      <w:r w:rsidR="001356C7">
        <w:rPr>
          <w:rFonts w:ascii="Times New Roman" w:hAnsi="Times New Roman" w:cs="Times New Roman"/>
          <w:sz w:val="24"/>
          <w:szCs w:val="24"/>
        </w:rPr>
        <w:t xml:space="preserve"> (Протокол № 11 от 29.05.2017)</w:t>
      </w:r>
      <w:r w:rsidRPr="001356C7">
        <w:rPr>
          <w:rFonts w:ascii="Times New Roman" w:hAnsi="Times New Roman" w:cs="Times New Roman"/>
          <w:sz w:val="24"/>
          <w:szCs w:val="24"/>
        </w:rPr>
        <w:t>.</w:t>
      </w:r>
    </w:p>
    <w:p w:rsidR="004B2ED6" w:rsidRPr="001356C7" w:rsidRDefault="004B2ED6" w:rsidP="0013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C7">
        <w:rPr>
          <w:rFonts w:ascii="Times New Roman" w:hAnsi="Times New Roman" w:cs="Times New Roman"/>
          <w:sz w:val="24"/>
          <w:szCs w:val="24"/>
        </w:rPr>
        <w:t>3) о соблюдении ограничений и запретов, установленных Федеральным законом № 25-ФЗ руководителем бухгалтерии (управление) администрации г.о. Тольятти (наличии/отсутствии личной заинтересованности и конфликта интересов, а также возможности их возникновения при исполнении должн. обязанностей)</w:t>
      </w:r>
      <w:r w:rsidR="001356C7">
        <w:rPr>
          <w:rFonts w:ascii="Times New Roman" w:hAnsi="Times New Roman" w:cs="Times New Roman"/>
          <w:sz w:val="24"/>
          <w:szCs w:val="24"/>
        </w:rPr>
        <w:t xml:space="preserve"> (Протокол № 15 от 21.06.2017)</w:t>
      </w:r>
      <w:r w:rsidRPr="001356C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B2ED6" w:rsidRPr="001356C7" w:rsidRDefault="004B2ED6" w:rsidP="0013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C7">
        <w:rPr>
          <w:rFonts w:ascii="Times New Roman" w:hAnsi="Times New Roman" w:cs="Times New Roman"/>
          <w:sz w:val="24"/>
          <w:szCs w:val="24"/>
        </w:rPr>
        <w:t>4) о соблюдения ограничений и запретов, установленных Федеральным законом № 25-ФЗ главным специалистом ФЭО Департамента (наличии/отсутствии личной заинтересованности и конфликта интересов, а также возможности их возникновения при исполнении должностных обязанностей)</w:t>
      </w:r>
      <w:r w:rsidR="001356C7">
        <w:rPr>
          <w:rFonts w:ascii="Times New Roman" w:hAnsi="Times New Roman" w:cs="Times New Roman"/>
          <w:sz w:val="24"/>
          <w:szCs w:val="24"/>
        </w:rPr>
        <w:t xml:space="preserve"> (Протокол № 15 от 21.06.2017)</w:t>
      </w:r>
      <w:r w:rsidRPr="001356C7">
        <w:rPr>
          <w:rFonts w:ascii="Times New Roman" w:hAnsi="Times New Roman" w:cs="Times New Roman"/>
          <w:sz w:val="24"/>
          <w:szCs w:val="24"/>
        </w:rPr>
        <w:t>.</w:t>
      </w:r>
    </w:p>
    <w:p w:rsidR="004B2ED6" w:rsidRPr="001356C7" w:rsidRDefault="00DD37EC" w:rsidP="001356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C7">
        <w:rPr>
          <w:rFonts w:ascii="Times New Roman" w:hAnsi="Times New Roman" w:cs="Times New Roman"/>
          <w:b/>
          <w:sz w:val="24"/>
          <w:szCs w:val="24"/>
        </w:rPr>
        <w:t>По результатам рассмотрения вопросов 1 и 2:</w:t>
      </w:r>
    </w:p>
    <w:p w:rsidR="004B2ED6" w:rsidRPr="001356C7" w:rsidRDefault="00DD37EC" w:rsidP="0013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C7">
        <w:rPr>
          <w:rFonts w:ascii="Times New Roman" w:hAnsi="Times New Roman" w:cs="Times New Roman"/>
          <w:sz w:val="24"/>
          <w:szCs w:val="24"/>
        </w:rPr>
        <w:t>- з</w:t>
      </w:r>
      <w:r w:rsidR="004B2ED6" w:rsidRPr="001356C7">
        <w:rPr>
          <w:rFonts w:ascii="Times New Roman" w:hAnsi="Times New Roman" w:cs="Times New Roman"/>
          <w:sz w:val="24"/>
          <w:szCs w:val="24"/>
        </w:rPr>
        <w:t xml:space="preserve">а нарушение ч. 1 ст. 15 и ст. 15.1 Федерального закона от 02.03.2007 № 25-ФЗ «О муниципальной службе в Российской Федерации» к начальнику </w:t>
      </w:r>
      <w:r w:rsidRPr="001356C7">
        <w:rPr>
          <w:rFonts w:ascii="Times New Roman" w:hAnsi="Times New Roman" w:cs="Times New Roman"/>
          <w:sz w:val="24"/>
          <w:szCs w:val="24"/>
        </w:rPr>
        <w:t xml:space="preserve">ОГРЗ УАиГ ДГД </w:t>
      </w:r>
      <w:r w:rsidR="004B2ED6" w:rsidRPr="001356C7">
        <w:rPr>
          <w:rFonts w:ascii="Times New Roman" w:hAnsi="Times New Roman" w:cs="Times New Roman"/>
          <w:sz w:val="24"/>
          <w:szCs w:val="24"/>
        </w:rPr>
        <w:t xml:space="preserve">администрации г.о. Тольятти применено дисциплинарное взыскание в виде выговора, за непредоставление сведений о доходах, расходах, об имуществе и обязательствах имущественного характера на себя и членов своей семьи, а также сведений об адресах сайтов и (или) страниц сайтов в информационно-телекоммуникационной сети «Интернет» за 2016 год, в сроки, установленные законодательством. </w:t>
      </w:r>
    </w:p>
    <w:p w:rsidR="001356C7" w:rsidRPr="001356C7" w:rsidRDefault="00DD37EC" w:rsidP="00135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6C7">
        <w:rPr>
          <w:rFonts w:ascii="Times New Roman" w:hAnsi="Times New Roman" w:cs="Times New Roman"/>
          <w:b/>
          <w:sz w:val="24"/>
          <w:szCs w:val="24"/>
        </w:rPr>
        <w:t>По результатам рассмотрения вопросов 3 и 4</w:t>
      </w:r>
      <w:r w:rsidRPr="001356C7">
        <w:rPr>
          <w:rFonts w:ascii="Times New Roman" w:hAnsi="Times New Roman" w:cs="Times New Roman"/>
          <w:sz w:val="24"/>
          <w:szCs w:val="24"/>
        </w:rPr>
        <w:t xml:space="preserve"> Комиссией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 </w:t>
      </w:r>
      <w:r w:rsidR="001356C7" w:rsidRPr="001356C7">
        <w:rPr>
          <w:rFonts w:ascii="Times New Roman" w:hAnsi="Times New Roman" w:cs="Times New Roman"/>
          <w:sz w:val="24"/>
          <w:szCs w:val="24"/>
        </w:rPr>
        <w:t>принято решение от отсутствии между муниципальными служащими конфликта интересов и соблюдении ими требований к служебному поведению и урегулированию конфликта интересов.</w:t>
      </w:r>
    </w:p>
    <w:p w:rsidR="00DD37EC" w:rsidRPr="001356C7" w:rsidRDefault="00DD37EC" w:rsidP="0013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37EC" w:rsidRPr="001356C7" w:rsidSect="00A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B2ED6"/>
    <w:rsid w:val="001356C7"/>
    <w:rsid w:val="001A093D"/>
    <w:rsid w:val="00232FEF"/>
    <w:rsid w:val="004B2ED6"/>
    <w:rsid w:val="00862EF6"/>
    <w:rsid w:val="00AC372E"/>
    <w:rsid w:val="00AD0486"/>
    <w:rsid w:val="00D677F8"/>
    <w:rsid w:val="00D75D8E"/>
    <w:rsid w:val="00DD37EC"/>
    <w:rsid w:val="00E5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2017-08-14T05:42:00Z</dcterms:created>
  <dcterms:modified xsi:type="dcterms:W3CDTF">2017-08-14T06:21:00Z</dcterms:modified>
</cp:coreProperties>
</file>