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96" w:rsidRPr="00A25296" w:rsidRDefault="00A25296" w:rsidP="00A25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296">
        <w:rPr>
          <w:rFonts w:ascii="Tahoma" w:eastAsia="Times New Roman" w:hAnsi="Tahoma" w:cs="Tahoma"/>
          <w:b/>
          <w:noProof/>
          <w:color w:val="283959"/>
          <w:lang w:eastAsia="ru-RU"/>
        </w:rPr>
        <w:drawing>
          <wp:inline distT="0" distB="0" distL="0" distR="0" wp14:anchorId="01AA917A" wp14:editId="079BB16B">
            <wp:extent cx="6762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96" w:rsidRPr="00A25296" w:rsidRDefault="00A25296" w:rsidP="00A25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32"/>
          <w:szCs w:val="32"/>
          <w:lang w:eastAsia="ru-RU"/>
        </w:rPr>
      </w:pPr>
      <w:r w:rsidRPr="00A25296">
        <w:rPr>
          <w:rFonts w:ascii="Times New Roman" w:eastAsia="Times New Roman" w:hAnsi="Times New Roman" w:cs="Times New Roman"/>
          <w:b/>
          <w:color w:val="2F5496"/>
          <w:sz w:val="32"/>
          <w:szCs w:val="32"/>
          <w:lang w:eastAsia="ru-RU"/>
        </w:rPr>
        <w:t>АДМИНИСТРАЦИЯ ГОРОДСКОГО ОКРУГА ТОЛЬЯТТИ</w:t>
      </w:r>
    </w:p>
    <w:p w:rsidR="00A25296" w:rsidRPr="00A25296" w:rsidRDefault="00A25296" w:rsidP="00A2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A25296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  <w:t xml:space="preserve">ОТДЕЛ ОХРАНЫ ТРУДА </w:t>
      </w:r>
    </w:p>
    <w:p w:rsidR="00A25296" w:rsidRPr="00A25296" w:rsidRDefault="00A25296" w:rsidP="00A252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2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Россия, Самарская область, 445020, г. Тольятти, Белорусская,33</w:t>
      </w:r>
    </w:p>
    <w:p w:rsidR="00A25296" w:rsidRPr="00A25296" w:rsidRDefault="00A25296" w:rsidP="00A2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2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Тел./факс: (8482)54-31-66; </w:t>
      </w:r>
      <w:r w:rsidRPr="00A2529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A25296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A25296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A2529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A2529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stupalov</w:t>
        </w:r>
        <w:r w:rsidRPr="00A2529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A2529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va</w:t>
        </w:r>
        <w:r w:rsidRPr="00A2529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A2529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tgl</w:t>
        </w:r>
        <w:r w:rsidRPr="00A2529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A25296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</w:p>
    <w:p w:rsidR="00A25296" w:rsidRPr="00A25296" w:rsidRDefault="00A25296" w:rsidP="00A252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2786" w:rsidRDefault="00002786" w:rsidP="000027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296" w:rsidRDefault="00A25296" w:rsidP="000027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02786" w:rsidRDefault="00002786" w:rsidP="000027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786" w:rsidRPr="00002786" w:rsidRDefault="00002786" w:rsidP="000027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786">
        <w:rPr>
          <w:rFonts w:ascii="Times New Roman" w:eastAsia="Calibri" w:hAnsi="Times New Roman" w:cs="Times New Roman"/>
          <w:sz w:val="28"/>
          <w:szCs w:val="28"/>
        </w:rPr>
        <w:t xml:space="preserve">Приглашаем руководителей и специалистов организаций принять участие в городском совещании по охране труда по итогам работы за 2023 год. </w:t>
      </w:r>
    </w:p>
    <w:p w:rsidR="00002786" w:rsidRPr="00002786" w:rsidRDefault="00002786" w:rsidP="000027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786">
        <w:rPr>
          <w:rFonts w:ascii="Times New Roman" w:eastAsia="Calibri" w:hAnsi="Times New Roman" w:cs="Times New Roman"/>
          <w:sz w:val="28"/>
          <w:szCs w:val="28"/>
        </w:rPr>
        <w:t>Совещание состоится 11 апреля 2024 года с 10:00 до 12:00 в актовом зале администрации по адресу: г. Тольятти, ул. Белорусская, 33, 1 этаж.</w:t>
      </w:r>
    </w:p>
    <w:p w:rsidR="00002786" w:rsidRPr="00002786" w:rsidRDefault="00002786" w:rsidP="000027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786">
        <w:rPr>
          <w:rFonts w:ascii="Times New Roman" w:eastAsia="Calibri" w:hAnsi="Times New Roman" w:cs="Times New Roman"/>
          <w:sz w:val="28"/>
          <w:szCs w:val="28"/>
        </w:rPr>
        <w:t>Начало регистрации участников 9:30.</w:t>
      </w:r>
    </w:p>
    <w:p w:rsidR="00002786" w:rsidRPr="00002786" w:rsidRDefault="00002786" w:rsidP="00002786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786" w:rsidRPr="00002786" w:rsidRDefault="00002786" w:rsidP="00002786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786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002786" w:rsidRPr="00002786" w:rsidRDefault="00002786" w:rsidP="00002786">
      <w:pPr>
        <w:spacing w:after="0" w:line="288" w:lineRule="auto"/>
        <w:ind w:left="92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002786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 </w:t>
      </w: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условий и охраны труда в организациях городского округа Тольятти за 2023 год.</w:t>
      </w:r>
    </w:p>
    <w:p w:rsidR="00002786" w:rsidRPr="00002786" w:rsidRDefault="00002786" w:rsidP="00002786">
      <w:pPr>
        <w:spacing w:after="0" w:line="288" w:lineRule="auto"/>
        <w:ind w:left="92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002786">
        <w:rPr>
          <w:rFonts w:ascii="Times New Roman" w:eastAsia="Calibri" w:hAnsi="Times New Roman" w:cs="Times New Roman"/>
          <w:sz w:val="14"/>
          <w:szCs w:val="14"/>
          <w:lang w:eastAsia="ru-RU"/>
        </w:rPr>
        <w:t xml:space="preserve">     </w:t>
      </w: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 Результаты проведения ведомственного контроля за 2023 год.</w:t>
      </w:r>
    </w:p>
    <w:p w:rsidR="00002786" w:rsidRPr="00002786" w:rsidRDefault="00002786" w:rsidP="00002786">
      <w:pPr>
        <w:spacing w:after="0" w:line="288" w:lineRule="auto"/>
        <w:ind w:left="92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14"/>
          <w:szCs w:val="14"/>
          <w:lang w:eastAsia="ru-RU"/>
        </w:rPr>
        <w:t>   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заключении коллективных договоров в организациях</w:t>
      </w: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о. Тольятти в 2023 году.</w:t>
      </w:r>
    </w:p>
    <w:p w:rsidR="00002786" w:rsidRPr="00002786" w:rsidRDefault="00002786" w:rsidP="00002786">
      <w:pPr>
        <w:spacing w:after="0" w:line="288" w:lineRule="auto"/>
        <w:ind w:left="924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14"/>
          <w:szCs w:val="14"/>
          <w:lang w:eastAsia="ru-RU"/>
        </w:rPr>
        <w:t>    </w:t>
      </w: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 О необходимости соблюдения требований природоохранного законодательства с учётом взаимодействия окружающей и производственной среды. Наиболее распространенные нарушения в области охраны окружающей среды.</w:t>
      </w:r>
    </w:p>
    <w:p w:rsidR="00002786" w:rsidRPr="00002786" w:rsidRDefault="00002786" w:rsidP="00002786">
      <w:pPr>
        <w:spacing w:after="0" w:line="288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786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14"/>
          <w:szCs w:val="14"/>
          <w:lang w:eastAsia="ru-RU"/>
        </w:rPr>
        <w:t>    </w:t>
      </w:r>
      <w:r w:rsidRPr="00002786">
        <w:rPr>
          <w:rFonts w:ascii="Times New Roman" w:eastAsia="Calibri" w:hAnsi="Times New Roman" w:cs="Times New Roman"/>
          <w:sz w:val="28"/>
          <w:szCs w:val="28"/>
        </w:rPr>
        <w:t>Награждение Благодарственными адресами администрации городского округа Тольятти.</w:t>
      </w:r>
    </w:p>
    <w:p w:rsidR="00B230F9" w:rsidRDefault="00B230F9"/>
    <w:sectPr w:rsidR="00B2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86"/>
    <w:rsid w:val="00002786"/>
    <w:rsid w:val="00A25296"/>
    <w:rsid w:val="00B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upalov.va@tg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Екатерина Васильевна</dc:creator>
  <cp:lastModifiedBy>Лапшова Екатерина Васильевна</cp:lastModifiedBy>
  <cp:revision>2</cp:revision>
  <dcterms:created xsi:type="dcterms:W3CDTF">2024-03-25T07:35:00Z</dcterms:created>
  <dcterms:modified xsi:type="dcterms:W3CDTF">2024-03-25T07:38:00Z</dcterms:modified>
</cp:coreProperties>
</file>