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D" w:rsidRPr="00724AC7" w:rsidRDefault="0053426D" w:rsidP="00724AC7">
      <w:pPr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Тольятти в электронном виде стала доступна услуга по предоставлению информации из Государственной информационной системы обеспечения градостроительной</w:t>
      </w:r>
      <w:bookmarkStart w:id="0" w:name="_GoBack"/>
      <w:bookmarkEnd w:id="0"/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(</w:t>
      </w:r>
      <w:r w:rsidRPr="00724AC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ИСОГД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53426D" w:rsidRPr="00724AC7" w:rsidRDefault="0053426D" w:rsidP="003052F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004F" w:rsidRPr="00724AC7" w:rsidRDefault="0053426D" w:rsidP="003052F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Услуга по предоставлению сведений, содержащихся в</w:t>
      </w:r>
      <w:r w:rsidR="00E90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4AC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ИСОГД</w:t>
      </w:r>
      <w:r w:rsidR="00E90D3D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Тольятти, осуществляется в электронном виде. Речь идет о предоставлении физическим и юридическим лицам через </w:t>
      </w:r>
      <w:hyperlink r:id="rId6" w:history="1">
        <w:r w:rsidRPr="00724AC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Региональный портал государственных и муниципальных услуг Самарской области</w:t>
        </w:r>
        <w:r w:rsidR="00CE53E2" w:rsidRPr="00724AC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(</w:t>
        </w:r>
        <w:proofErr w:type="spellStart"/>
        <w:r w:rsidR="00CE53E2" w:rsidRPr="00724AC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pgu</w:t>
        </w:r>
        <w:proofErr w:type="spellEnd"/>
        <w:r w:rsidR="00CE53E2" w:rsidRPr="00724AC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E53E2" w:rsidRPr="00724AC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samregion</w:t>
        </w:r>
        <w:proofErr w:type="spellEnd"/>
        <w:r w:rsidR="00CE53E2" w:rsidRPr="00724AC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E53E2" w:rsidRPr="00724AC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CE53E2" w:rsidRPr="00724AC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)</w:t>
        </w:r>
      </w:hyperlink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муниципальной услуги по выдаче информации из банка градостроительной документации </w:t>
      </w:r>
      <w:r w:rsidR="007A004F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города.</w:t>
      </w:r>
    </w:p>
    <w:p w:rsidR="00CE53E2" w:rsidRPr="00724AC7" w:rsidRDefault="0053426D" w:rsidP="003052F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Услуга позволяет получить сведения</w:t>
      </w:r>
      <w:r w:rsidR="00CE53E2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E53E2" w:rsidRPr="00724AC7" w:rsidRDefault="00CE53E2" w:rsidP="00724AC7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  <w:r w:rsidRPr="00724AC7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из разделов информационной системы обеспечения градостроительной деятельности</w:t>
      </w:r>
      <w:proofErr w:type="gramStart"/>
      <w:r w:rsidRPr="00724AC7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 xml:space="preserve"> ;</w:t>
      </w:r>
      <w:proofErr w:type="gramEnd"/>
    </w:p>
    <w:p w:rsidR="00CE53E2" w:rsidRPr="00724AC7" w:rsidRDefault="00CE53E2" w:rsidP="00724AC7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0FAFF"/>
        </w:rPr>
      </w:pPr>
      <w:r w:rsidRPr="00724AC7">
        <w:rPr>
          <w:rFonts w:ascii="Times New Roman" w:hAnsi="Times New Roman" w:cs="Times New Roman"/>
          <w:bCs/>
          <w:sz w:val="24"/>
          <w:szCs w:val="24"/>
          <w:shd w:val="clear" w:color="auto" w:fill="F0FAFF"/>
        </w:rPr>
        <w:t>-</w:t>
      </w:r>
      <w:r w:rsidRPr="00724AC7">
        <w:rPr>
          <w:rFonts w:ascii="Times New Roman" w:hAnsi="Times New Roman" w:cs="Times New Roman"/>
          <w:bCs/>
          <w:sz w:val="24"/>
          <w:szCs w:val="24"/>
          <w:shd w:val="clear" w:color="auto" w:fill="F0FAFF"/>
        </w:rPr>
        <w:tab/>
        <w:t>из информационной системы обеспечения градостроительной деятельности о статусе земельного участка (земельных участков),</w:t>
      </w:r>
    </w:p>
    <w:p w:rsidR="007A004F" w:rsidRPr="00724AC7" w:rsidRDefault="0053426D" w:rsidP="003052F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предусмотренными разделами</w:t>
      </w:r>
      <w:r w:rsidR="00CE53E2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E53E2" w:rsidRPr="00724AC7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геодезические и картографические материалы, документация по планировке территории, документы в деле о застроенных и подлежащих застройке земельных участках, документы о создании искусственного земельного участка, документы об изъятии и резервировании земельных участков для государственных и муниципальных нужд, документы территориального планирования городского округа Тольятти, муниципального района ставропольский, материалы по их обоснованию, правила землепользования и застройки и т</w:t>
      </w:r>
      <w:proofErr w:type="gramEnd"/>
      <w:r w:rsidR="00CE53E2" w:rsidRPr="00724AC7"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  <w:t>.д.</w:t>
      </w:r>
      <w:r w:rsidR="00CE53E2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копии градостроительных документов, разработанных на территори</w:t>
      </w:r>
      <w:r w:rsidR="007A004F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городского округа Тольятти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4AC7" w:rsidRPr="00724AC7" w:rsidRDefault="0053426D" w:rsidP="003052F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Услуга предоставляется в течение </w:t>
      </w:r>
      <w:r w:rsidR="00881372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дней со дня регистрации заявления и осуществляется на платной основе. Стоимость предоставления сведени</w:t>
      </w:r>
      <w:r w:rsidR="003052F1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й, содержащихся в одном разделе </w:t>
      </w:r>
      <w:r w:rsidRPr="00724AC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ИСОГД</w:t>
      </w:r>
      <w:r w:rsidR="007A004F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Тольятти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– 1 тысяча рублей. Стоимость копии одного документа, например, ГПЗУ, разрешения на строительство или разрешения на ввод - 100 рублей. </w:t>
      </w:r>
      <w:r w:rsidR="00BB0562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Стоимость сведений </w:t>
      </w:r>
      <w:r w:rsidR="00BB0562" w:rsidRPr="00724AC7">
        <w:rPr>
          <w:rFonts w:ascii="Times New Roman" w:hAnsi="Times New Roman" w:cs="Times New Roman"/>
          <w:bCs/>
          <w:sz w:val="24"/>
          <w:szCs w:val="24"/>
          <w:shd w:val="clear" w:color="auto" w:fill="F0FAFF"/>
        </w:rPr>
        <w:t>о статусе земельного участка (земельных участков) – 100 рублей.</w:t>
      </w:r>
      <w:r w:rsidR="00BB0562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52F1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подачи заявления в электронной форме, в личный кабинет заявителя будет направлено уведомление по реквизитам и общем размере платы за предоставление муниципальной услуги</w:t>
      </w:r>
      <w:r w:rsidR="00724AC7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0562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004F" w:rsidRPr="00724AC7" w:rsidRDefault="0053426D" w:rsidP="003052F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Результатом оказания услуги является </w:t>
      </w:r>
      <w:r w:rsidR="00FE0D87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выписка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сведениях, содержащихся в раздел</w:t>
      </w:r>
      <w:r w:rsidR="003052F1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 </w:t>
      </w:r>
      <w:r w:rsidRPr="00724AC7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ИСОГД</w:t>
      </w:r>
      <w:r w:rsidR="003052F1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городскому округу Тольятти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копии документов, либо отказ в предоставлении </w:t>
      </w:r>
      <w:r w:rsidR="003052F1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004F" w:rsidRPr="00724AC7" w:rsidRDefault="0053426D" w:rsidP="003052F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Заявитель получит результат предоставления государственной услуги на </w:t>
      </w:r>
      <w:r w:rsidR="003052F1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Региональном портале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личном кабинете в виде электронного документа. В </w:t>
      </w:r>
      <w:proofErr w:type="gramStart"/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случае</w:t>
      </w:r>
      <w:proofErr w:type="gramEnd"/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необходимости результат </w:t>
      </w:r>
      <w:r w:rsidR="003052F1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бумажном носителе можно получить в Департаменте градостроительной деятельности г.о. Тольятти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3426D" w:rsidRDefault="0053426D" w:rsidP="003052F1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Методическую и консультационную поддержку по вопросам предоставления </w:t>
      </w:r>
      <w:r w:rsidR="003052F1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 заявитель может получить по телефон</w:t>
      </w:r>
      <w:r w:rsidR="00FE0D87"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72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0D87" w:rsidRPr="00724AC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54-44-33 доб.4069 или </w:t>
      </w:r>
      <w:r w:rsidR="003052F1" w:rsidRPr="00724AC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_</w:t>
      </w:r>
      <w:r w:rsidR="00724AC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54-44-33 </w:t>
      </w:r>
      <w:r w:rsidR="00FE0D87" w:rsidRPr="00724AC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доб.4263</w:t>
      </w:r>
      <w:r w:rsidR="00724AC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724AC7" w:rsidRPr="00724AC7" w:rsidRDefault="00724AC7" w:rsidP="003052F1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724AC7" w:rsidRPr="00724AC7" w:rsidSect="0075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AD2"/>
    <w:multiLevelType w:val="hybridMultilevel"/>
    <w:tmpl w:val="840C20C6"/>
    <w:lvl w:ilvl="0" w:tplc="CDDC3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A5B66"/>
    <w:multiLevelType w:val="hybridMultilevel"/>
    <w:tmpl w:val="5E08D098"/>
    <w:lvl w:ilvl="0" w:tplc="0F326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426D"/>
    <w:rsid w:val="00155687"/>
    <w:rsid w:val="002B24E4"/>
    <w:rsid w:val="003052F1"/>
    <w:rsid w:val="004D52E1"/>
    <w:rsid w:val="0053426D"/>
    <w:rsid w:val="006067BD"/>
    <w:rsid w:val="00724AC7"/>
    <w:rsid w:val="00752C47"/>
    <w:rsid w:val="007A004F"/>
    <w:rsid w:val="00881372"/>
    <w:rsid w:val="00A17C81"/>
    <w:rsid w:val="00BB0562"/>
    <w:rsid w:val="00CE53E2"/>
    <w:rsid w:val="00D715CC"/>
    <w:rsid w:val="00E90D3D"/>
    <w:rsid w:val="00FE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426D"/>
    <w:rPr>
      <w:i/>
      <w:iCs/>
    </w:rPr>
  </w:style>
  <w:style w:type="paragraph" w:styleId="a4">
    <w:name w:val="Normal (Web)"/>
    <w:basedOn w:val="a"/>
    <w:uiPriority w:val="99"/>
    <w:semiHidden/>
    <w:unhideWhenUsed/>
    <w:rsid w:val="005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42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5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426D"/>
    <w:rPr>
      <w:i/>
      <w:iCs/>
    </w:rPr>
  </w:style>
  <w:style w:type="paragraph" w:styleId="a4">
    <w:name w:val="Normal (Web)"/>
    <w:basedOn w:val="a"/>
    <w:uiPriority w:val="99"/>
    <w:semiHidden/>
    <w:unhideWhenUsed/>
    <w:rsid w:val="005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42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3;&#1091;&#1083;&#1103;\AppData\Local\Temp\pgu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3</cp:revision>
  <dcterms:created xsi:type="dcterms:W3CDTF">2018-03-26T09:42:00Z</dcterms:created>
  <dcterms:modified xsi:type="dcterms:W3CDTF">2018-03-26T12:20:00Z</dcterms:modified>
</cp:coreProperties>
</file>