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10A2" w14:textId="35097868" w:rsidR="00045F18" w:rsidRPr="00286AEA" w:rsidRDefault="00AD46E9" w:rsidP="00045F18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</w:t>
      </w:r>
      <w:r w:rsidR="00DE3159" w:rsidRPr="00286AEA">
        <w:rPr>
          <w:rFonts w:eastAsia="Calibri"/>
          <w:sz w:val="28"/>
          <w:szCs w:val="28"/>
          <w:lang w:eastAsia="en-US"/>
        </w:rPr>
        <w:t>работ</w:t>
      </w:r>
      <w:r>
        <w:rPr>
          <w:rFonts w:eastAsia="Calibri"/>
          <w:sz w:val="28"/>
          <w:szCs w:val="28"/>
          <w:lang w:eastAsia="en-US"/>
        </w:rPr>
        <w:t>е</w:t>
      </w:r>
      <w:r w:rsidR="00045F18" w:rsidRPr="00286AEA">
        <w:rPr>
          <w:rFonts w:eastAsia="Calibri"/>
          <w:sz w:val="28"/>
          <w:szCs w:val="28"/>
          <w:lang w:eastAsia="en-US"/>
        </w:rPr>
        <w:t xml:space="preserve"> </w:t>
      </w:r>
      <w:r w:rsidR="00CF5F62" w:rsidRPr="00286AEA">
        <w:rPr>
          <w:rFonts w:eastAsia="Calibri"/>
          <w:sz w:val="28"/>
          <w:szCs w:val="28"/>
          <w:lang w:eastAsia="en-US"/>
        </w:rPr>
        <w:t>«горяч</w:t>
      </w:r>
      <w:r w:rsidR="00DE3159" w:rsidRPr="00286AEA">
        <w:rPr>
          <w:rFonts w:eastAsia="Calibri"/>
          <w:sz w:val="28"/>
          <w:szCs w:val="28"/>
          <w:lang w:eastAsia="en-US"/>
        </w:rPr>
        <w:t>ей</w:t>
      </w:r>
      <w:r w:rsidR="00CF5F62" w:rsidRPr="00286AEA">
        <w:rPr>
          <w:rFonts w:eastAsia="Calibri"/>
          <w:sz w:val="28"/>
          <w:szCs w:val="28"/>
          <w:lang w:eastAsia="en-US"/>
        </w:rPr>
        <w:t>»</w:t>
      </w:r>
      <w:r w:rsidR="00045F18" w:rsidRPr="00286AEA">
        <w:rPr>
          <w:rFonts w:eastAsia="Calibri"/>
          <w:sz w:val="28"/>
          <w:szCs w:val="28"/>
          <w:lang w:eastAsia="en-US"/>
        </w:rPr>
        <w:t xml:space="preserve"> лини</w:t>
      </w:r>
      <w:r w:rsidR="00DE3159" w:rsidRPr="00286AEA">
        <w:rPr>
          <w:rFonts w:eastAsia="Calibri"/>
          <w:sz w:val="28"/>
          <w:szCs w:val="28"/>
          <w:lang w:eastAsia="en-US"/>
        </w:rPr>
        <w:t>и</w:t>
      </w:r>
    </w:p>
    <w:p w14:paraId="57282E5D" w14:textId="66C5F669" w:rsidR="00AD46E9" w:rsidRPr="00286AEA" w:rsidRDefault="00925A58" w:rsidP="00AD46E9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286AEA">
        <w:rPr>
          <w:rFonts w:eastAsia="Calibri"/>
          <w:sz w:val="28"/>
          <w:szCs w:val="28"/>
          <w:lang w:eastAsia="en-US"/>
        </w:rPr>
        <w:t>по вопросам задолженности по заработной плате и легализации трудовых отношений</w:t>
      </w:r>
      <w:r w:rsidR="00AD46E9">
        <w:rPr>
          <w:rFonts w:eastAsia="Calibri"/>
          <w:sz w:val="28"/>
          <w:szCs w:val="28"/>
          <w:lang w:eastAsia="en-US"/>
        </w:rPr>
        <w:t xml:space="preserve"> п</w:t>
      </w:r>
      <w:r w:rsidR="00AD46E9">
        <w:rPr>
          <w:rFonts w:eastAsia="Calibri"/>
          <w:sz w:val="28"/>
          <w:szCs w:val="28"/>
          <w:lang w:eastAsia="en-US"/>
        </w:rPr>
        <w:t>ри а</w:t>
      </w:r>
      <w:r w:rsidR="00AD46E9" w:rsidRPr="00286AEA">
        <w:rPr>
          <w:rFonts w:eastAsia="Calibri"/>
          <w:sz w:val="28"/>
          <w:szCs w:val="28"/>
          <w:lang w:eastAsia="en-US"/>
        </w:rPr>
        <w:t>дминистрац</w:t>
      </w:r>
      <w:r w:rsidR="00AD46E9">
        <w:rPr>
          <w:rFonts w:eastAsia="Calibri"/>
          <w:sz w:val="28"/>
          <w:szCs w:val="28"/>
          <w:lang w:eastAsia="en-US"/>
        </w:rPr>
        <w:t>ии</w:t>
      </w:r>
      <w:r w:rsidR="00AD46E9" w:rsidRPr="00286AEA">
        <w:rPr>
          <w:rFonts w:eastAsia="Calibri"/>
          <w:sz w:val="28"/>
          <w:szCs w:val="28"/>
          <w:lang w:eastAsia="en-US"/>
        </w:rPr>
        <w:t xml:space="preserve"> городского округа Тольятти</w:t>
      </w:r>
    </w:p>
    <w:p w14:paraId="63AC330E" w14:textId="3B8789F7" w:rsidR="00045F18" w:rsidRPr="00286AEA" w:rsidRDefault="00045F18" w:rsidP="00925A58">
      <w:pPr>
        <w:pStyle w:val="a3"/>
        <w:shd w:val="clear" w:color="auto" w:fill="FFFFFF"/>
        <w:spacing w:before="0" w:beforeAutospacing="0" w:after="225" w:afterAutospacing="0"/>
        <w:jc w:val="center"/>
        <w:rPr>
          <w:rFonts w:eastAsia="Calibri"/>
          <w:sz w:val="28"/>
          <w:szCs w:val="28"/>
          <w:lang w:eastAsia="en-US"/>
        </w:rPr>
      </w:pPr>
    </w:p>
    <w:p w14:paraId="403388A6" w14:textId="0D3F9060" w:rsidR="00C9484E" w:rsidRPr="00286AEA" w:rsidRDefault="00C9484E" w:rsidP="001D2806">
      <w:pPr>
        <w:pStyle w:val="a3"/>
        <w:shd w:val="clear" w:color="auto" w:fill="FBFCFC"/>
        <w:spacing w:before="0" w:beforeAutospacing="0" w:after="0" w:afterAutospacing="0" w:line="253" w:lineRule="atLeast"/>
        <w:ind w:firstLine="709"/>
        <w:jc w:val="both"/>
        <w:textAlignment w:val="baseline"/>
        <w:rPr>
          <w:color w:val="000000"/>
          <w:spacing w:val="5"/>
          <w:sz w:val="28"/>
          <w:szCs w:val="28"/>
          <w:bdr w:val="none" w:sz="0" w:space="0" w:color="auto" w:frame="1"/>
        </w:rPr>
      </w:pPr>
      <w:r w:rsidRPr="00286AEA">
        <w:rPr>
          <w:color w:val="000000"/>
          <w:spacing w:val="5"/>
          <w:sz w:val="28"/>
          <w:szCs w:val="28"/>
          <w:bdr w:val="none" w:sz="0" w:space="0" w:color="auto" w:frame="1"/>
        </w:rPr>
        <w:t xml:space="preserve">Поводом для обращений </w:t>
      </w:r>
      <w:r w:rsidR="00DE3159" w:rsidRPr="00286AEA">
        <w:rPr>
          <w:color w:val="000000"/>
          <w:spacing w:val="5"/>
          <w:sz w:val="28"/>
          <w:szCs w:val="28"/>
          <w:bdr w:val="none" w:sz="0" w:space="0" w:color="auto" w:frame="1"/>
        </w:rPr>
        <w:t xml:space="preserve">граждан на телефон «горячей» линии </w:t>
      </w:r>
      <w:r w:rsidRPr="00286AEA">
        <w:rPr>
          <w:color w:val="000000"/>
          <w:spacing w:val="5"/>
          <w:sz w:val="28"/>
          <w:szCs w:val="28"/>
          <w:bdr w:val="none" w:sz="0" w:space="0" w:color="auto" w:frame="1"/>
        </w:rPr>
        <w:t>может служить отказ работодателя от заключения трудового договора, выплата заработной платы «в конверте», несвоевременная выплата заработной платы</w:t>
      </w:r>
      <w:r w:rsidR="00DE3159" w:rsidRPr="00286AEA">
        <w:rPr>
          <w:color w:val="000000"/>
          <w:spacing w:val="5"/>
          <w:sz w:val="28"/>
          <w:szCs w:val="28"/>
          <w:bdr w:val="none" w:sz="0" w:space="0" w:color="auto" w:frame="1"/>
        </w:rPr>
        <w:t xml:space="preserve"> или</w:t>
      </w:r>
      <w:r w:rsidRPr="00286AEA">
        <w:rPr>
          <w:color w:val="000000"/>
          <w:spacing w:val="5"/>
          <w:sz w:val="28"/>
          <w:szCs w:val="28"/>
          <w:bdr w:val="none" w:sz="0" w:space="0" w:color="auto" w:frame="1"/>
        </w:rPr>
        <w:t xml:space="preserve"> выплата заработной платы ниже МРОТ.</w:t>
      </w:r>
    </w:p>
    <w:p w14:paraId="37DE9F91" w14:textId="48572A35" w:rsidR="00C9484E" w:rsidRPr="00286AEA" w:rsidRDefault="00C9484E" w:rsidP="001D2806">
      <w:pPr>
        <w:pStyle w:val="a3"/>
        <w:shd w:val="clear" w:color="auto" w:fill="FBFCFC"/>
        <w:spacing w:before="0" w:beforeAutospacing="0" w:after="0" w:afterAutospacing="0" w:line="253" w:lineRule="atLeast"/>
        <w:ind w:firstLine="709"/>
        <w:jc w:val="both"/>
        <w:textAlignment w:val="baseline"/>
        <w:rPr>
          <w:color w:val="000000"/>
          <w:spacing w:val="5"/>
          <w:sz w:val="28"/>
          <w:szCs w:val="28"/>
          <w:bdr w:val="none" w:sz="0" w:space="0" w:color="auto" w:frame="1"/>
        </w:rPr>
      </w:pPr>
      <w:r w:rsidRPr="00286AEA">
        <w:rPr>
          <w:color w:val="000000"/>
          <w:spacing w:val="5"/>
          <w:sz w:val="28"/>
          <w:szCs w:val="28"/>
          <w:bdr w:val="none" w:sz="0" w:space="0" w:color="auto" w:frame="1"/>
        </w:rPr>
        <w:t xml:space="preserve">Если Вы, Ваши родные и близкие, друзья сталкиваются с проблемами </w:t>
      </w:r>
      <w:r w:rsidR="005065F7" w:rsidRPr="00286AEA">
        <w:rPr>
          <w:color w:val="000000"/>
          <w:spacing w:val="5"/>
          <w:sz w:val="28"/>
          <w:szCs w:val="28"/>
          <w:bdr w:val="none" w:sz="0" w:space="0" w:color="auto" w:frame="1"/>
        </w:rPr>
        <w:t>«</w:t>
      </w:r>
      <w:r w:rsidRPr="00286AEA">
        <w:rPr>
          <w:color w:val="000000"/>
          <w:spacing w:val="5"/>
          <w:sz w:val="28"/>
          <w:szCs w:val="28"/>
          <w:bdr w:val="none" w:sz="0" w:space="0" w:color="auto" w:frame="1"/>
        </w:rPr>
        <w:t>неформальной</w:t>
      </w:r>
      <w:r w:rsidR="005065F7" w:rsidRPr="00286AEA">
        <w:rPr>
          <w:color w:val="000000"/>
          <w:spacing w:val="5"/>
          <w:sz w:val="28"/>
          <w:szCs w:val="28"/>
          <w:bdr w:val="none" w:sz="0" w:space="0" w:color="auto" w:frame="1"/>
        </w:rPr>
        <w:t>»</w:t>
      </w:r>
      <w:r w:rsidRPr="00286AEA">
        <w:rPr>
          <w:color w:val="000000"/>
          <w:spacing w:val="5"/>
          <w:sz w:val="28"/>
          <w:szCs w:val="28"/>
          <w:bdr w:val="none" w:sz="0" w:space="0" w:color="auto" w:frame="1"/>
        </w:rPr>
        <w:t xml:space="preserve"> занятости, просим сообщать о данных фактах </w:t>
      </w:r>
      <w:r w:rsidR="005065F7" w:rsidRPr="00286AEA">
        <w:rPr>
          <w:color w:val="000000"/>
          <w:spacing w:val="5"/>
          <w:sz w:val="28"/>
          <w:szCs w:val="28"/>
          <w:bdr w:val="none" w:sz="0" w:space="0" w:color="auto" w:frame="1"/>
        </w:rPr>
        <w:t>на</w:t>
      </w:r>
      <w:r w:rsidRPr="00286AEA">
        <w:rPr>
          <w:color w:val="000000"/>
          <w:spacing w:val="5"/>
          <w:sz w:val="28"/>
          <w:szCs w:val="28"/>
          <w:bdr w:val="none" w:sz="0" w:space="0" w:color="auto" w:frame="1"/>
        </w:rPr>
        <w:t xml:space="preserve"> </w:t>
      </w:r>
      <w:r w:rsidR="005065F7" w:rsidRPr="00286AEA">
        <w:rPr>
          <w:color w:val="000000"/>
          <w:spacing w:val="5"/>
          <w:sz w:val="28"/>
          <w:szCs w:val="28"/>
          <w:bdr w:val="none" w:sz="0" w:space="0" w:color="auto" w:frame="1"/>
        </w:rPr>
        <w:t xml:space="preserve">круглосуточный </w:t>
      </w:r>
      <w:r w:rsidRPr="00286AEA">
        <w:rPr>
          <w:color w:val="000000"/>
          <w:spacing w:val="5"/>
          <w:sz w:val="28"/>
          <w:szCs w:val="28"/>
          <w:bdr w:val="none" w:sz="0" w:space="0" w:color="auto" w:frame="1"/>
        </w:rPr>
        <w:t xml:space="preserve">телефон «горячей линии» </w:t>
      </w:r>
      <w:r w:rsidR="00DE3159" w:rsidRPr="00286AEA">
        <w:rPr>
          <w:color w:val="000000"/>
          <w:spacing w:val="5"/>
          <w:sz w:val="28"/>
          <w:szCs w:val="28"/>
          <w:bdr w:val="none" w:sz="0" w:space="0" w:color="auto" w:frame="1"/>
        </w:rPr>
        <w:t xml:space="preserve">при администрации городского округа Тольятти </w:t>
      </w:r>
      <w:r w:rsidRPr="00AD46E9">
        <w:rPr>
          <w:b/>
          <w:bCs/>
          <w:color w:val="000000"/>
          <w:spacing w:val="5"/>
          <w:sz w:val="28"/>
          <w:szCs w:val="28"/>
          <w:bdr w:val="none" w:sz="0" w:space="0" w:color="auto" w:frame="1"/>
        </w:rPr>
        <w:t>54-31-18</w:t>
      </w:r>
      <w:r w:rsidRPr="00286AEA">
        <w:rPr>
          <w:color w:val="000000"/>
          <w:spacing w:val="5"/>
          <w:sz w:val="28"/>
          <w:szCs w:val="28"/>
          <w:bdr w:val="none" w:sz="0" w:space="0" w:color="auto" w:frame="1"/>
        </w:rPr>
        <w:t>.</w:t>
      </w:r>
      <w:r w:rsidR="00DE3159" w:rsidRPr="00286AEA">
        <w:rPr>
          <w:rFonts w:ascii="Georgia" w:hAnsi="Georgia"/>
          <w:color w:val="444444"/>
          <w:sz w:val="21"/>
          <w:szCs w:val="21"/>
          <w:shd w:val="clear" w:color="auto" w:fill="FFFFFF"/>
        </w:rPr>
        <w:t xml:space="preserve"> </w:t>
      </w:r>
      <w:r w:rsidR="00DE3159" w:rsidRPr="00286AEA">
        <w:rPr>
          <w:color w:val="000000"/>
          <w:spacing w:val="5"/>
          <w:sz w:val="28"/>
          <w:szCs w:val="28"/>
          <w:bdr w:val="none" w:sz="0" w:space="0" w:color="auto" w:frame="1"/>
        </w:rPr>
        <w:t>Анонимность заявителя гарантируется.</w:t>
      </w:r>
    </w:p>
    <w:p w14:paraId="28B66549" w14:textId="77777777" w:rsidR="00DE3159" w:rsidRPr="00286AEA" w:rsidRDefault="00DE3159" w:rsidP="00DE3159">
      <w:pPr>
        <w:pStyle w:val="a3"/>
        <w:shd w:val="clear" w:color="auto" w:fill="FBFCFC"/>
        <w:spacing w:before="0" w:beforeAutospacing="0" w:after="0" w:afterAutospacing="0" w:line="253" w:lineRule="atLeast"/>
        <w:jc w:val="center"/>
        <w:textAlignment w:val="baseline"/>
        <w:rPr>
          <w:rStyle w:val="a4"/>
          <w:b w:val="0"/>
          <w:bCs w:val="0"/>
          <w:color w:val="FF0000"/>
          <w:spacing w:val="5"/>
          <w:sz w:val="28"/>
          <w:szCs w:val="28"/>
          <w:bdr w:val="none" w:sz="0" w:space="0" w:color="auto" w:frame="1"/>
        </w:rPr>
      </w:pPr>
    </w:p>
    <w:p w14:paraId="71AFF610" w14:textId="77777777" w:rsidR="00DE3159" w:rsidRPr="00286AEA" w:rsidRDefault="00DE3159" w:rsidP="00DE3159">
      <w:pPr>
        <w:pStyle w:val="a3"/>
        <w:shd w:val="clear" w:color="auto" w:fill="FBFCFC"/>
        <w:spacing w:before="0" w:beforeAutospacing="0" w:after="0" w:afterAutospacing="0" w:line="253" w:lineRule="atLeast"/>
        <w:jc w:val="center"/>
        <w:textAlignment w:val="baseline"/>
        <w:rPr>
          <w:color w:val="000000" w:themeColor="text1"/>
          <w:spacing w:val="5"/>
          <w:sz w:val="28"/>
          <w:szCs w:val="28"/>
          <w:bdr w:val="none" w:sz="0" w:space="0" w:color="auto" w:frame="1"/>
        </w:rPr>
      </w:pPr>
      <w:r w:rsidRPr="00286AEA">
        <w:rPr>
          <w:rStyle w:val="a4"/>
          <w:b w:val="0"/>
          <w:bCs w:val="0"/>
          <w:color w:val="000000" w:themeColor="text1"/>
          <w:spacing w:val="5"/>
          <w:sz w:val="28"/>
          <w:szCs w:val="28"/>
          <w:bdr w:val="none" w:sz="0" w:space="0" w:color="auto" w:frame="1"/>
        </w:rPr>
        <w:t>Обращаем Ваше внимание!</w:t>
      </w:r>
      <w:r w:rsidRPr="00286AEA">
        <w:rPr>
          <w:color w:val="000000" w:themeColor="text1"/>
          <w:spacing w:val="5"/>
          <w:sz w:val="28"/>
          <w:szCs w:val="28"/>
          <w:bdr w:val="none" w:sz="0" w:space="0" w:color="auto" w:frame="1"/>
        </w:rPr>
        <w:t xml:space="preserve"> </w:t>
      </w:r>
    </w:p>
    <w:p w14:paraId="59F8DB2F" w14:textId="785861E1" w:rsidR="00DE3159" w:rsidRPr="00286AEA" w:rsidRDefault="00DE3159" w:rsidP="00DE3159">
      <w:pPr>
        <w:pStyle w:val="a3"/>
        <w:shd w:val="clear" w:color="auto" w:fill="FBFCFC"/>
        <w:spacing w:before="0" w:beforeAutospacing="0" w:after="0" w:afterAutospacing="0" w:line="253" w:lineRule="atLeast"/>
        <w:jc w:val="center"/>
        <w:textAlignment w:val="baseline"/>
        <w:rPr>
          <w:rFonts w:ascii="Calibri" w:hAnsi="Calibri" w:cs="Calibri"/>
          <w:color w:val="000000" w:themeColor="text1"/>
          <w:spacing w:val="5"/>
          <w:sz w:val="22"/>
          <w:szCs w:val="22"/>
        </w:rPr>
      </w:pPr>
      <w:r w:rsidRPr="00286AEA">
        <w:rPr>
          <w:rStyle w:val="a4"/>
          <w:b w:val="0"/>
          <w:bCs w:val="0"/>
          <w:color w:val="000000" w:themeColor="text1"/>
          <w:spacing w:val="5"/>
          <w:sz w:val="28"/>
          <w:szCs w:val="28"/>
          <w:bdr w:val="none" w:sz="0" w:space="0" w:color="auto" w:frame="1"/>
        </w:rPr>
        <w:t>Официальное трудоустройство служит гарантом социальной защищенности работника.</w:t>
      </w:r>
    </w:p>
    <w:p w14:paraId="50825E65" w14:textId="77777777" w:rsidR="00DE3159" w:rsidRPr="00286AEA" w:rsidRDefault="00DE3159" w:rsidP="00C9484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FF0000"/>
          <w:spacing w:val="5"/>
          <w:sz w:val="28"/>
          <w:szCs w:val="28"/>
          <w:bdr w:val="none" w:sz="0" w:space="0" w:color="auto" w:frame="1"/>
        </w:rPr>
      </w:pPr>
    </w:p>
    <w:p w14:paraId="4D635EAD" w14:textId="4373E76F" w:rsidR="00C9484E" w:rsidRPr="00286AEA" w:rsidRDefault="00DE3159" w:rsidP="00C9484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pacing w:val="5"/>
          <w:sz w:val="28"/>
          <w:szCs w:val="28"/>
          <w:bdr w:val="none" w:sz="0" w:space="0" w:color="auto" w:frame="1"/>
        </w:rPr>
      </w:pPr>
      <w:r w:rsidRPr="00286AEA">
        <w:rPr>
          <w:color w:val="000000" w:themeColor="text1"/>
          <w:spacing w:val="5"/>
          <w:sz w:val="28"/>
          <w:szCs w:val="28"/>
          <w:bdr w:val="none" w:sz="0" w:space="0" w:color="auto" w:frame="1"/>
        </w:rPr>
        <w:t>Е</w:t>
      </w:r>
      <w:r w:rsidR="00C9484E" w:rsidRPr="00286AEA">
        <w:rPr>
          <w:color w:val="000000" w:themeColor="text1"/>
          <w:spacing w:val="5"/>
          <w:sz w:val="28"/>
          <w:szCs w:val="28"/>
          <w:bdr w:val="none" w:sz="0" w:space="0" w:color="auto" w:frame="1"/>
        </w:rPr>
        <w:t xml:space="preserve">сли </w:t>
      </w:r>
      <w:r w:rsidR="005065F7" w:rsidRPr="00286AEA">
        <w:rPr>
          <w:color w:val="000000" w:themeColor="text1"/>
          <w:spacing w:val="5"/>
          <w:sz w:val="28"/>
          <w:szCs w:val="28"/>
          <w:bdr w:val="none" w:sz="0" w:space="0" w:color="auto" w:frame="1"/>
        </w:rPr>
        <w:t xml:space="preserve">Ваши </w:t>
      </w:r>
      <w:r w:rsidR="00C9484E" w:rsidRPr="00286AEA">
        <w:rPr>
          <w:color w:val="000000" w:themeColor="text1"/>
          <w:spacing w:val="5"/>
          <w:sz w:val="28"/>
          <w:szCs w:val="28"/>
          <w:bdr w:val="none" w:sz="0" w:space="0" w:color="auto" w:frame="1"/>
        </w:rPr>
        <w:t>трудовые права нарушены, Вы вправе обратиться: </w:t>
      </w:r>
    </w:p>
    <w:p w14:paraId="7833E2A5" w14:textId="067BAE76" w:rsidR="00C9484E" w:rsidRPr="00286AEA" w:rsidRDefault="00C9484E" w:rsidP="00C9484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pacing w:val="5"/>
          <w:sz w:val="28"/>
          <w:szCs w:val="28"/>
          <w:bdr w:val="none" w:sz="0" w:space="0" w:color="auto" w:frame="1"/>
        </w:rPr>
      </w:pPr>
      <w:r w:rsidRPr="00286AEA">
        <w:rPr>
          <w:color w:val="000000" w:themeColor="text1"/>
          <w:spacing w:val="5"/>
          <w:sz w:val="28"/>
          <w:szCs w:val="28"/>
          <w:bdr w:val="none" w:sz="0" w:space="0" w:color="auto" w:frame="1"/>
        </w:rPr>
        <w:t xml:space="preserve">- в Государственную инспекцию труда </w:t>
      </w:r>
      <w:r w:rsidR="00B50CC7" w:rsidRPr="00286AEA">
        <w:rPr>
          <w:color w:val="000000" w:themeColor="text1"/>
          <w:spacing w:val="5"/>
          <w:sz w:val="28"/>
          <w:szCs w:val="28"/>
          <w:bdr w:val="none" w:sz="0" w:space="0" w:color="auto" w:frame="1"/>
        </w:rPr>
        <w:t>по Самарской области</w:t>
      </w:r>
      <w:r w:rsidRPr="00286AEA">
        <w:rPr>
          <w:color w:val="000000" w:themeColor="text1"/>
          <w:spacing w:val="5"/>
          <w:sz w:val="28"/>
          <w:szCs w:val="28"/>
          <w:bdr w:val="none" w:sz="0" w:space="0" w:color="auto" w:frame="1"/>
        </w:rPr>
        <w:t> (адрес</w:t>
      </w:r>
      <w:r w:rsidR="002B0E9C" w:rsidRPr="00286AEA">
        <w:rPr>
          <w:color w:val="000000" w:themeColor="text1"/>
          <w:spacing w:val="5"/>
          <w:sz w:val="28"/>
          <w:szCs w:val="28"/>
          <w:bdr w:val="none" w:sz="0" w:space="0" w:color="auto" w:frame="1"/>
        </w:rPr>
        <w:t xml:space="preserve"> в г. Тольятти</w:t>
      </w:r>
      <w:r w:rsidRPr="00286AEA">
        <w:rPr>
          <w:color w:val="000000" w:themeColor="text1"/>
          <w:spacing w:val="5"/>
          <w:sz w:val="28"/>
          <w:szCs w:val="28"/>
          <w:bdr w:val="none" w:sz="0" w:space="0" w:color="auto" w:frame="1"/>
        </w:rPr>
        <w:t>:</w:t>
      </w:r>
      <w:r w:rsidR="00B50CC7" w:rsidRPr="00286AEA">
        <w:rPr>
          <w:color w:val="000000" w:themeColor="text1"/>
          <w:spacing w:val="5"/>
          <w:sz w:val="28"/>
          <w:szCs w:val="28"/>
          <w:bdr w:val="none" w:sz="0" w:space="0" w:color="auto" w:frame="1"/>
        </w:rPr>
        <w:t xml:space="preserve"> </w:t>
      </w:r>
      <w:r w:rsidR="002B0E9C" w:rsidRPr="00286AEA">
        <w:rPr>
          <w:color w:val="000000" w:themeColor="text1"/>
          <w:spacing w:val="5"/>
          <w:sz w:val="28"/>
          <w:szCs w:val="28"/>
          <w:bdr w:val="none" w:sz="0" w:space="0" w:color="auto" w:frame="1"/>
        </w:rPr>
        <w:t xml:space="preserve">445020, г. Тольятти, ул. Белорусская, д. 33, </w:t>
      </w:r>
      <w:proofErr w:type="spellStart"/>
      <w:r w:rsidR="002B0E9C" w:rsidRPr="00286AEA">
        <w:rPr>
          <w:color w:val="000000" w:themeColor="text1"/>
          <w:spacing w:val="5"/>
          <w:sz w:val="28"/>
          <w:szCs w:val="28"/>
          <w:bdr w:val="none" w:sz="0" w:space="0" w:color="auto" w:frame="1"/>
        </w:rPr>
        <w:t>каб</w:t>
      </w:r>
      <w:proofErr w:type="spellEnd"/>
      <w:r w:rsidR="002B0E9C" w:rsidRPr="00286AEA">
        <w:rPr>
          <w:color w:val="000000" w:themeColor="text1"/>
          <w:spacing w:val="5"/>
          <w:sz w:val="28"/>
          <w:szCs w:val="28"/>
          <w:bdr w:val="none" w:sz="0" w:space="0" w:color="auto" w:frame="1"/>
        </w:rPr>
        <w:t>. 904</w:t>
      </w:r>
      <w:r w:rsidR="00B50CC7" w:rsidRPr="00286AEA">
        <w:rPr>
          <w:color w:val="000000" w:themeColor="text1"/>
          <w:spacing w:val="5"/>
          <w:sz w:val="28"/>
          <w:szCs w:val="28"/>
          <w:bdr w:val="none" w:sz="0" w:space="0" w:color="auto" w:frame="1"/>
        </w:rPr>
        <w:t>, сайт:</w:t>
      </w:r>
      <w:r w:rsidR="00B50CC7" w:rsidRPr="00286AE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4" w:history="1">
        <w:r w:rsidR="00B50CC7" w:rsidRPr="00286AEA">
          <w:rPr>
            <w:rStyle w:val="a5"/>
            <w:color w:val="000000" w:themeColor="text1"/>
            <w:sz w:val="28"/>
            <w:szCs w:val="28"/>
            <w:shd w:val="clear" w:color="auto" w:fill="FFFFFF"/>
          </w:rPr>
          <w:t>https://git63.rostrud.gov.ru/</w:t>
        </w:r>
      </w:hyperlink>
      <w:r w:rsidR="00B50CC7" w:rsidRPr="00286AE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r w:rsidR="00B50CC7" w:rsidRPr="00286AEA">
        <w:rPr>
          <w:color w:val="000000" w:themeColor="text1"/>
          <w:spacing w:val="5"/>
          <w:sz w:val="28"/>
          <w:szCs w:val="28"/>
          <w:bdr w:val="none" w:sz="0" w:space="0" w:color="auto" w:frame="1"/>
        </w:rPr>
        <w:t xml:space="preserve">телефон </w:t>
      </w:r>
      <w:r w:rsidR="002B0E9C" w:rsidRPr="00286AEA">
        <w:rPr>
          <w:color w:val="000000" w:themeColor="text1"/>
          <w:spacing w:val="5"/>
          <w:sz w:val="28"/>
          <w:szCs w:val="28"/>
          <w:bdr w:val="none" w:sz="0" w:space="0" w:color="auto" w:frame="1"/>
        </w:rPr>
        <w:t>«</w:t>
      </w:r>
      <w:r w:rsidR="00B50CC7" w:rsidRPr="00286AEA">
        <w:rPr>
          <w:color w:val="000000" w:themeColor="text1"/>
          <w:spacing w:val="5"/>
          <w:sz w:val="28"/>
          <w:szCs w:val="28"/>
          <w:bdr w:val="none" w:sz="0" w:space="0" w:color="auto" w:frame="1"/>
        </w:rPr>
        <w:t>горячей линии</w:t>
      </w:r>
      <w:r w:rsidR="002B0E9C" w:rsidRPr="00286AEA">
        <w:rPr>
          <w:color w:val="000000" w:themeColor="text1"/>
          <w:spacing w:val="5"/>
          <w:sz w:val="28"/>
          <w:szCs w:val="28"/>
          <w:bdr w:val="none" w:sz="0" w:space="0" w:color="auto" w:frame="1"/>
        </w:rPr>
        <w:t>»</w:t>
      </w:r>
      <w:r w:rsidR="00B50CC7" w:rsidRPr="00286AEA">
        <w:rPr>
          <w:color w:val="000000" w:themeColor="text1"/>
          <w:spacing w:val="5"/>
          <w:sz w:val="28"/>
          <w:szCs w:val="28"/>
          <w:bdr w:val="none" w:sz="0" w:space="0" w:color="auto" w:frame="1"/>
        </w:rPr>
        <w:t xml:space="preserve"> </w:t>
      </w:r>
      <w:hyperlink r:id="rId5" w:tgtFrame="_blank" w:history="1">
        <w:r w:rsidR="00B50CC7" w:rsidRPr="00286AEA">
          <w:rPr>
            <w:color w:val="000000" w:themeColor="text1"/>
            <w:spacing w:val="5"/>
            <w:sz w:val="28"/>
            <w:szCs w:val="28"/>
          </w:rPr>
          <w:t>+7 (846) 263‒52‒17</w:t>
        </w:r>
      </w:hyperlink>
      <w:r w:rsidRPr="00286AEA">
        <w:rPr>
          <w:color w:val="000000" w:themeColor="text1"/>
          <w:spacing w:val="5"/>
          <w:sz w:val="28"/>
          <w:szCs w:val="28"/>
          <w:bdr w:val="none" w:sz="0" w:space="0" w:color="auto" w:frame="1"/>
        </w:rPr>
        <w:t>);</w:t>
      </w:r>
    </w:p>
    <w:p w14:paraId="798ABEF0" w14:textId="033A91E0" w:rsidR="00C9484E" w:rsidRPr="00286AEA" w:rsidRDefault="00C9484E" w:rsidP="00C9484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pacing w:val="5"/>
          <w:sz w:val="28"/>
          <w:szCs w:val="28"/>
          <w:bdr w:val="none" w:sz="0" w:space="0" w:color="auto" w:frame="1"/>
        </w:rPr>
      </w:pPr>
      <w:r w:rsidRPr="00286AEA">
        <w:rPr>
          <w:color w:val="000000" w:themeColor="text1"/>
          <w:spacing w:val="5"/>
          <w:sz w:val="28"/>
          <w:szCs w:val="28"/>
          <w:bdr w:val="none" w:sz="0" w:space="0" w:color="auto" w:frame="1"/>
        </w:rPr>
        <w:t>- в Прокуратуру города Тольятти (</w:t>
      </w:r>
      <w:proofErr w:type="gramStart"/>
      <w:r w:rsidRPr="00286AEA">
        <w:rPr>
          <w:color w:val="000000" w:themeColor="text1"/>
          <w:spacing w:val="5"/>
          <w:sz w:val="28"/>
          <w:szCs w:val="28"/>
          <w:bdr w:val="none" w:sz="0" w:space="0" w:color="auto" w:frame="1"/>
        </w:rPr>
        <w:t xml:space="preserve">адрес: </w:t>
      </w:r>
      <w:r w:rsidR="002B0E9C" w:rsidRPr="00286AEA">
        <w:rPr>
          <w:color w:val="000000" w:themeColor="text1"/>
          <w:spacing w:val="5"/>
          <w:sz w:val="28"/>
          <w:szCs w:val="28"/>
          <w:bdr w:val="none" w:sz="0" w:space="0" w:color="auto" w:frame="1"/>
        </w:rPr>
        <w:t> 445037</w:t>
      </w:r>
      <w:proofErr w:type="gramEnd"/>
      <w:r w:rsidR="002B0E9C" w:rsidRPr="00286AEA">
        <w:rPr>
          <w:color w:val="000000" w:themeColor="text1"/>
          <w:spacing w:val="5"/>
          <w:sz w:val="28"/>
          <w:szCs w:val="28"/>
          <w:bdr w:val="none" w:sz="0" w:space="0" w:color="auto" w:frame="1"/>
        </w:rPr>
        <w:t>, г. Тольятти, ул. Юбилейная, 31</w:t>
      </w:r>
      <w:r w:rsidR="008E63D4" w:rsidRPr="00286AEA">
        <w:rPr>
          <w:color w:val="000000" w:themeColor="text1"/>
          <w:spacing w:val="5"/>
          <w:sz w:val="28"/>
          <w:szCs w:val="28"/>
          <w:bdr w:val="none" w:sz="0" w:space="0" w:color="auto" w:frame="1"/>
        </w:rPr>
        <w:t>з</w:t>
      </w:r>
      <w:r w:rsidR="00046091" w:rsidRPr="00286AEA">
        <w:rPr>
          <w:color w:val="000000" w:themeColor="text1"/>
          <w:spacing w:val="5"/>
          <w:sz w:val="28"/>
          <w:szCs w:val="28"/>
          <w:bdr w:val="none" w:sz="0" w:space="0" w:color="auto" w:frame="1"/>
        </w:rPr>
        <w:t>, тел. 35-00-13).</w:t>
      </w:r>
    </w:p>
    <w:p w14:paraId="31B3D656" w14:textId="77777777" w:rsidR="00DE3159" w:rsidRDefault="00DE3159" w:rsidP="00DE3159">
      <w:pPr>
        <w:pStyle w:val="a3"/>
        <w:shd w:val="clear" w:color="auto" w:fill="FBFCFC"/>
        <w:spacing w:before="0" w:beforeAutospacing="0" w:after="0" w:afterAutospacing="0" w:line="253" w:lineRule="atLeast"/>
        <w:jc w:val="both"/>
        <w:textAlignment w:val="baseline"/>
        <w:rPr>
          <w:color w:val="000000"/>
          <w:spacing w:val="5"/>
          <w:sz w:val="28"/>
          <w:szCs w:val="28"/>
          <w:bdr w:val="none" w:sz="0" w:space="0" w:color="auto" w:frame="1"/>
        </w:rPr>
      </w:pPr>
    </w:p>
    <w:p w14:paraId="080C7063" w14:textId="06886360" w:rsidR="00606680" w:rsidRPr="001D2806" w:rsidRDefault="00606680">
      <w:p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14:paraId="3D99916D" w14:textId="77777777" w:rsidR="00813355" w:rsidRPr="00813355" w:rsidRDefault="00813355" w:rsidP="00813355">
      <w:pPr>
        <w:spacing w:after="0" w:line="240" w:lineRule="auto"/>
        <w:rPr>
          <w:rFonts w:ascii="Calibri" w:eastAsia="Calibri" w:hAnsi="Calibri" w:cs="Times New Roman"/>
        </w:rPr>
      </w:pPr>
    </w:p>
    <w:p w14:paraId="3958FBBE" w14:textId="77777777" w:rsidR="00813355" w:rsidRPr="00CF5F62" w:rsidRDefault="00813355">
      <w:pPr>
        <w:rPr>
          <w:rFonts w:ascii="Times New Roman" w:hAnsi="Times New Roman" w:cs="Times New Roman"/>
          <w:sz w:val="24"/>
          <w:szCs w:val="24"/>
        </w:rPr>
      </w:pPr>
    </w:p>
    <w:sectPr w:rsidR="00813355" w:rsidRPr="00CF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0A"/>
    <w:rsid w:val="00045F18"/>
    <w:rsid w:val="00046091"/>
    <w:rsid w:val="00104F42"/>
    <w:rsid w:val="00137C65"/>
    <w:rsid w:val="001D2806"/>
    <w:rsid w:val="00286AEA"/>
    <w:rsid w:val="002B0E9C"/>
    <w:rsid w:val="003F1C0A"/>
    <w:rsid w:val="005065F7"/>
    <w:rsid w:val="00583857"/>
    <w:rsid w:val="00606680"/>
    <w:rsid w:val="00772D39"/>
    <w:rsid w:val="00813355"/>
    <w:rsid w:val="008E63D4"/>
    <w:rsid w:val="00925A58"/>
    <w:rsid w:val="00941E18"/>
    <w:rsid w:val="009B1496"/>
    <w:rsid w:val="00AD46E9"/>
    <w:rsid w:val="00AE6016"/>
    <w:rsid w:val="00B50CC7"/>
    <w:rsid w:val="00C9484E"/>
    <w:rsid w:val="00CF5F62"/>
    <w:rsid w:val="00DE3159"/>
    <w:rsid w:val="00DE76C1"/>
    <w:rsid w:val="00F4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6736"/>
  <w15:chartTrackingRefBased/>
  <w15:docId w15:val="{FBA93DCC-51D1-4A60-B8B1-2AC252CA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F25"/>
    <w:rPr>
      <w:b/>
      <w:bCs/>
    </w:rPr>
  </w:style>
  <w:style w:type="character" w:styleId="a5">
    <w:name w:val="Hyperlink"/>
    <w:basedOn w:val="a0"/>
    <w:uiPriority w:val="99"/>
    <w:unhideWhenUsed/>
    <w:rsid w:val="00C9484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B50CC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50C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8462635217" TargetMode="External"/><Relationship Id="rId4" Type="http://schemas.openxmlformats.org/officeDocument/2006/relationships/hyperlink" Target="https://git63.rostrud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Кончева Наталья Валериевна</dc:creator>
  <cp:keywords/>
  <dc:description/>
  <cp:lastModifiedBy>Кончева Наталья Валериевна</cp:lastModifiedBy>
  <cp:revision>11</cp:revision>
  <cp:lastPrinted>2021-05-20T09:13:00Z</cp:lastPrinted>
  <dcterms:created xsi:type="dcterms:W3CDTF">2021-03-26T05:01:00Z</dcterms:created>
  <dcterms:modified xsi:type="dcterms:W3CDTF">2021-07-22T10:27:00Z</dcterms:modified>
</cp:coreProperties>
</file>