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Отдел организации муниципальных торгов администрации городского округа Тольятти сообщает о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повторной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продаже муниципального имущества на аукционе.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A9B">
        <w:rPr>
          <w:rFonts w:ascii="Times New Roman" w:eastAsia="Times New Roman" w:hAnsi="Times New Roman"/>
          <w:sz w:val="24"/>
          <w:szCs w:val="24"/>
          <w:lang w:eastAsia="ru-RU"/>
        </w:rPr>
        <w:t>Основание продажи: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администрации городского округа Тольятти от 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>29.10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.2018 № 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>3205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-п/1 «Об условиях приватизации нежилого помещения площадью 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,3 кв. м., расположенного по адресу: Самарская область, г. Тольятти, Автозаводский район, ул. Революционная, д. 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корпус 1, 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на аукционе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повторно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A9B">
        <w:rPr>
          <w:rFonts w:ascii="Times New Roman" w:eastAsia="Times New Roman" w:hAnsi="Times New Roman"/>
          <w:sz w:val="24"/>
          <w:szCs w:val="24"/>
          <w:lang w:eastAsia="ru-RU"/>
        </w:rPr>
        <w:t>Продавец: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A9B">
        <w:rPr>
          <w:rFonts w:ascii="Times New Roman" w:eastAsia="Times New Roman" w:hAnsi="Times New Roman"/>
          <w:sz w:val="24"/>
          <w:szCs w:val="24"/>
          <w:lang w:eastAsia="ru-RU"/>
        </w:rPr>
        <w:t>Организатор торгов: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A9B">
        <w:rPr>
          <w:rFonts w:ascii="Times New Roman" w:eastAsia="Times New Roman" w:hAnsi="Times New Roman"/>
          <w:sz w:val="24"/>
          <w:szCs w:val="24"/>
          <w:lang w:eastAsia="ru-RU"/>
        </w:rPr>
        <w:t>Способ приватизации: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A9B">
        <w:rPr>
          <w:rFonts w:ascii="Times New Roman" w:eastAsia="Times New Roman" w:hAnsi="Times New Roman"/>
          <w:sz w:val="24"/>
          <w:szCs w:val="24"/>
          <w:lang w:eastAsia="ru-RU"/>
        </w:rPr>
        <w:t>Предмет аукциона: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Нежилое помещение, расположенное по адресу: Самарская область, г. Тольятти, Автозаводский район, ул. Революционная, </w:t>
      </w:r>
      <w:r w:rsidR="00D77B36"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77B36" w:rsidRPr="0074257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корпус 1,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,3 кв.м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 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№ 1, номера на поэтажном плане поз. 398,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условны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) номер: 63:09:010116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8:4/241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7D8">
        <w:rPr>
          <w:rFonts w:ascii="Times New Roman" w:eastAsia="Times New Roman" w:hAnsi="Times New Roman"/>
          <w:sz w:val="24"/>
          <w:szCs w:val="24"/>
          <w:lang w:eastAsia="ru-RU"/>
        </w:rPr>
        <w:t>Дата, время, место проведения аукциона: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>06.12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.00 г. Тольятти, ул. Белорусская, 33, каб. 608.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7D8">
        <w:rPr>
          <w:rFonts w:ascii="Times New Roman" w:eastAsia="Times New Roman" w:hAnsi="Times New Roman"/>
          <w:sz w:val="24"/>
          <w:szCs w:val="24"/>
          <w:lang w:eastAsia="ru-RU"/>
        </w:rPr>
        <w:t>Место и срок подведения итогов аукциона: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>06.12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.00 до 1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0, г. Тольятти, ул. Белорусская, 33, каб. 608.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7D8">
        <w:rPr>
          <w:rFonts w:ascii="Times New Roman" w:eastAsia="Times New Roman" w:hAnsi="Times New Roman"/>
          <w:sz w:val="24"/>
          <w:szCs w:val="24"/>
          <w:lang w:eastAsia="ru-RU"/>
        </w:rPr>
        <w:t>Начальная цена предмета торгов: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509 322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Пятьсот девять тысяч триста двадцать два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, без учета НДС.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7D8">
        <w:rPr>
          <w:rFonts w:ascii="Times New Roman" w:eastAsia="Times New Roman" w:hAnsi="Times New Roman"/>
          <w:sz w:val="24"/>
          <w:szCs w:val="24"/>
          <w:lang w:eastAsia="ru-RU"/>
        </w:rPr>
        <w:t>Форма подачи предложений о цене: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7D8">
        <w:rPr>
          <w:rFonts w:ascii="Times New Roman" w:eastAsia="Times New Roman" w:hAnsi="Times New Roman"/>
          <w:sz w:val="24"/>
          <w:szCs w:val="24"/>
          <w:lang w:eastAsia="ru-RU"/>
        </w:rPr>
        <w:t>Критерий выявления победителя: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Лицо, предложившее наиболее высокую цену за предмет торгов.</w:t>
      </w:r>
    </w:p>
    <w:p w:rsidR="0074257B" w:rsidRPr="0074257B" w:rsidRDefault="0074257B" w:rsidP="0074257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7D8">
        <w:rPr>
          <w:rFonts w:ascii="Times New Roman" w:eastAsia="Times New Roman" w:hAnsi="Times New Roman"/>
          <w:sz w:val="24"/>
          <w:szCs w:val="24"/>
          <w:lang w:eastAsia="ru-RU"/>
        </w:rPr>
        <w:t>Шаг аукциона: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0 000 (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Двадцать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рублей.</w:t>
      </w:r>
    </w:p>
    <w:p w:rsidR="0074257B" w:rsidRPr="0074257B" w:rsidRDefault="0074257B" w:rsidP="0074257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7D8">
        <w:rPr>
          <w:rFonts w:ascii="Times New Roman" w:eastAsia="Times New Roman" w:hAnsi="Times New Roman"/>
          <w:sz w:val="24"/>
          <w:szCs w:val="24"/>
          <w:lang w:eastAsia="ru-RU"/>
        </w:rPr>
        <w:t>Задаток для участия в аукционе: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20% начальной цены, что составляет 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101 864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0 коп. (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Сто одна тысяча восемьсот шестьдесят четыре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0 копеек) должен поступить не позднее 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>30.11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счёт получателя департамента финансов администрации городского округа Тольятти (Отдел организации муниципальных торгов администрации городского округа Тольятти, л/с 059180000) № 40302810436785000189 в РКЦ Тольятти г. Тольятти, БИК 043678000, ИНН 6320001741, КПП 632445005, КБК 91800000000000000000, ОКТМО 36740000.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A9B">
        <w:rPr>
          <w:rFonts w:ascii="Times New Roman" w:eastAsia="Times New Roman" w:hAnsi="Times New Roman"/>
          <w:sz w:val="24"/>
          <w:szCs w:val="24"/>
          <w:lang w:eastAsia="ru-RU"/>
        </w:rPr>
        <w:t>В назначении платежа указать: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«Задаток за участие в аукционе по продаже нежилого помещения, расположенного по адресу: Самарская область, г. Тольятти, Автозаводский район, ул. Революционная, д. </w:t>
      </w:r>
      <w:r w:rsidR="00D77B3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 xml:space="preserve"> (36</w:t>
      </w:r>
      <w:r w:rsidR="005C67D8" w:rsidRPr="0074257B">
        <w:rPr>
          <w:rFonts w:ascii="Times New Roman" w:eastAsia="Times New Roman" w:hAnsi="Times New Roman"/>
          <w:sz w:val="24"/>
          <w:szCs w:val="24"/>
          <w:lang w:eastAsia="ru-RU"/>
        </w:rPr>
        <w:t>,3 кв. м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, без НДС». </w:t>
      </w:r>
    </w:p>
    <w:p w:rsidR="0074257B" w:rsidRPr="005C67D8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7D8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 даты подписания протокола о признании претендентов участниками аукциона;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организатору торгов от претендента уведомления об отзыве заявки;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Pr="007425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об итогах аукциона;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74257B" w:rsidRPr="0074257B" w:rsidRDefault="0074257B" w:rsidP="0074257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7425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торгов в счёт оплаты приобретаемого предмета торгов.</w:t>
      </w:r>
    </w:p>
    <w:p w:rsidR="0074257B" w:rsidRPr="0074257B" w:rsidRDefault="0074257B" w:rsidP="0074257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статьёй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7D8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принимаются в рабочие дни по адресу: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445020, г. Тольятти, ул. Белорусская, 33, каб. 611 с 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>06.11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30.11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с 9.00 до 12.00 и с 13.00 до 16.00 по местному времени.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7D8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(8482) </w:t>
      </w:r>
      <w:r w:rsidR="005C67D8" w:rsidRPr="0074257B">
        <w:rPr>
          <w:rFonts w:ascii="Times New Roman" w:eastAsia="Times New Roman" w:hAnsi="Times New Roman"/>
          <w:sz w:val="24"/>
          <w:szCs w:val="24"/>
          <w:lang w:eastAsia="ru-RU"/>
        </w:rPr>
        <w:t>54-34-95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>, 54-32-00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месту приёма заявок. 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7D8">
        <w:rPr>
          <w:rFonts w:ascii="Times New Roman" w:eastAsia="Times New Roman" w:hAnsi="Times New Roman"/>
          <w:sz w:val="24"/>
          <w:szCs w:val="24"/>
          <w:lang w:eastAsia="ru-RU"/>
        </w:rPr>
        <w:t>Дата определения участников аукциона: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>04.12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физические и юридические лица, признаваемые в соответствии со ст. 5 Федерального закона от 21.12.2001 № 178-ФЗ «О приватизации государственного и муниципального имущества» покупателями, своевременно подавшие заявку и представившие надлежащим образом оформленные документы в соответствии с перечнем, опубликованным в информационном сообщении, задатки которых поступили на счёт организатора торгов в установленный в информационном сообщении срок.</w:t>
      </w:r>
    </w:p>
    <w:p w:rsidR="0074257B" w:rsidRPr="005C67D8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7D8">
        <w:rPr>
          <w:rFonts w:ascii="Times New Roman" w:eastAsia="Times New Roman" w:hAnsi="Times New Roman"/>
          <w:sz w:val="24"/>
          <w:szCs w:val="24"/>
          <w:lang w:eastAsia="ru-RU"/>
        </w:rPr>
        <w:t>Документы, представляемые для участия в аукционе.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1. Одновременно с заявкой претенденты представляют следующие документы: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юридические лица: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заверенные копии учредительных документов;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- физические лица предъявляют документ, удостоверяющий личность, или представляют копии всех его листов.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с победителем аукциона, в течение пяти рабочих дней с даты подведения итогов аукциона в соответствии с законодательством Российской Федерации.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7D8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единовременно, не позднее десяти рабочих дней со дня заключения договора купли-продажи.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Оплату приобретаемого на аукционе муниципального имущества покупатель производит на счёт получателя № 40101810200000010001 Управления Федерального казначейства по Самарской области (департамент по управлению муниципальным имуществом администрации городского округа Тольятти) в Отделении Самара г. Самара, БИК 043601001, ИНН 6320001741, КПП 632431001, КБК 90311402043040000410, ОКТМО 36740000.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74257B" w:rsidRPr="005C67D8" w:rsidRDefault="0074257B" w:rsidP="0074257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7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 выставлялось на аукционы </w:t>
      </w:r>
      <w:r w:rsidR="00DE2F2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E2F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 xml:space="preserve">.2017 г., </w:t>
      </w:r>
      <w:r w:rsidR="00DE2F2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E2F27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.2017 г.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>, 12.10.2018 г.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протоколами о признании претендентов участниками аукционов от </w:t>
      </w:r>
      <w:r w:rsidR="00DE2F27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E2F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 xml:space="preserve">.2017 г., </w:t>
      </w:r>
      <w:r w:rsidR="00DE2F2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E2F27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.2017 г.</w:t>
      </w:r>
      <w:r w:rsidR="005C67D8">
        <w:rPr>
          <w:rFonts w:ascii="Times New Roman" w:eastAsia="Times New Roman" w:hAnsi="Times New Roman"/>
          <w:sz w:val="24"/>
          <w:szCs w:val="24"/>
          <w:lang w:eastAsia="ru-RU"/>
        </w:rPr>
        <w:t>, 10.10.2018 г.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аукционах.</w:t>
      </w:r>
    </w:p>
    <w:p w:rsidR="0074257B" w:rsidRPr="0074257B" w:rsidRDefault="0074257B" w:rsidP="00742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 и форма бланка заявки на участие в аукционе размещены в сети Интернет на официальном сайте Российской Федерации </w:t>
      </w:r>
      <w:hyperlink r:id="rId6" w:history="1">
        <w:r w:rsidRPr="00742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42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42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742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42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742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42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официальном портале администрации городского округа Тольятти </w:t>
      </w:r>
      <w:hyperlink r:id="rId7" w:history="1">
        <w:r w:rsidRPr="00742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42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42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42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42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742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4257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74257B" w:rsidRPr="0074257B" w:rsidRDefault="0074257B" w:rsidP="0074257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Форма бланка заявки:</w:t>
      </w:r>
      <w:r w:rsidRPr="0074257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 w:cs="Courier New"/>
          <w:sz w:val="24"/>
          <w:szCs w:val="24"/>
          <w:lang w:eastAsia="ru-RU"/>
        </w:rPr>
        <w:t>Продавцу: 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(полное наименование)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НА УЧАСТИЕ В АУКЦИОНЕ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Претендент - физическое лицо/юридическое лицо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1. Ф.И.О. (наименование претендента) 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257B">
        <w:rPr>
          <w:rFonts w:ascii="Times New Roman" w:eastAsia="Times New Roman" w:hAnsi="Times New Roman"/>
          <w:i/>
          <w:sz w:val="20"/>
          <w:szCs w:val="20"/>
          <w:lang w:eastAsia="ru-RU"/>
        </w:rPr>
        <w:t>(для физических лиц)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__________ N ______________ выдан  «____» ______________ г. _______________    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257B">
        <w:rPr>
          <w:rFonts w:ascii="Times New Roman" w:eastAsia="Times New Roman" w:hAnsi="Times New Roman"/>
          <w:i/>
          <w:sz w:val="20"/>
          <w:szCs w:val="20"/>
          <w:lang w:eastAsia="ru-RU"/>
        </w:rPr>
        <w:t>(для юридических лиц)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Документ  о  государственной  регистрации  в качестве юридического лица: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Серия ____________ N _______________ дата регистрации «______» ________________ г.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Орган, осуществивший регистрацию  ____________________________________________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ИНН ________________________________________________________________________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 претендента (место нахождения претендента):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телефон_______________ факс _______________ индекс 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Банковские  реквизиты  претендента  для возврата денежных средств: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N _____________________________________________________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____________________________________________________________________________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корр. счет N_____________________БИК___________ИНН ____________КПП__________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Представитель претендента (Ф.И.О. или наименование) 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доверенности от «___» ______________ N 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Реквизиты  документа,  удостоверяющего  личность  представителя  - физического  лица,  или  документа о государственной регистрации в качестве юридического лица представителя - юридического лица: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257B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документа, серия, номер, дата и место выдачи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257B">
        <w:rPr>
          <w:rFonts w:ascii="Times New Roman" w:eastAsia="Times New Roman" w:hAnsi="Times New Roman"/>
          <w:i/>
          <w:sz w:val="20"/>
          <w:szCs w:val="20"/>
          <w:lang w:eastAsia="ru-RU"/>
        </w:rPr>
        <w:t>(регистрации), кем выдан)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Прошу  зарегистрировать  для  участия  в  аукционе  по продаже муниципального имущества: ___________________________________________________________________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257B" w:rsidRPr="0074257B" w:rsidRDefault="0074257B" w:rsidP="007425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 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lang w:eastAsia="ru-RU"/>
        </w:rPr>
        <w:t xml:space="preserve"> 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2. В случае победы на аукционе претендент принимает на себя обязательства заключить договор купли-продажи имущества в течение пяти рабочих дней </w:t>
      </w: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br/>
        <w:t>с даты подведения итогов аукциона в соответствии с законодательством Российской Федерации.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   Объект продажи осмотрен, с условиями проекта договора купли-продажи ознакомлен.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   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 (для физического лица).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 (его полномочного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представителя) 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«____» __________ 20___ г.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М.П.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Заявка    принята    Продавцом    (его   полномочным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представителем)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«_____» __________ 20__ г.  в ______ ч. ______ мин.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лица, принявшего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>заявку ____________________________________</w:t>
      </w: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7B" w:rsidRPr="0074257B" w:rsidRDefault="0074257B" w:rsidP="007425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25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М.П.      </w:t>
      </w:r>
    </w:p>
    <w:p w:rsidR="0074257B" w:rsidRPr="0074257B" w:rsidRDefault="0074257B" w:rsidP="0074257B"/>
    <w:p w:rsidR="0074257B" w:rsidRPr="0074257B" w:rsidRDefault="0074257B" w:rsidP="0074257B"/>
    <w:p w:rsidR="00DE2F27" w:rsidRDefault="00DE2F27"/>
    <w:sectPr w:rsidR="00DE2F27" w:rsidSect="00DF28AC">
      <w:pgSz w:w="11906" w:h="16838"/>
      <w:pgMar w:top="720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5FD" w:rsidRDefault="00A225FD">
      <w:pPr>
        <w:spacing w:after="0" w:line="240" w:lineRule="auto"/>
      </w:pPr>
      <w:r>
        <w:separator/>
      </w:r>
    </w:p>
  </w:endnote>
  <w:endnote w:type="continuationSeparator" w:id="1">
    <w:p w:rsidR="00A225FD" w:rsidRDefault="00A2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5FD" w:rsidRDefault="00A225FD">
      <w:pPr>
        <w:spacing w:after="0" w:line="240" w:lineRule="auto"/>
      </w:pPr>
      <w:r>
        <w:separator/>
      </w:r>
    </w:p>
  </w:footnote>
  <w:footnote w:type="continuationSeparator" w:id="1">
    <w:p w:rsidR="00A225FD" w:rsidRDefault="00A22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57B"/>
    <w:rsid w:val="00403F30"/>
    <w:rsid w:val="005C67D8"/>
    <w:rsid w:val="00604FB9"/>
    <w:rsid w:val="0074257B"/>
    <w:rsid w:val="00A225FD"/>
    <w:rsid w:val="00B45A9B"/>
    <w:rsid w:val="00BE71AC"/>
    <w:rsid w:val="00D77B36"/>
    <w:rsid w:val="00DE2F27"/>
    <w:rsid w:val="00DF28AC"/>
    <w:rsid w:val="00D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Links>
    <vt:vector size="12" baseType="variant"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5</cp:revision>
  <cp:lastPrinted>2018-11-01T10:11:00Z</cp:lastPrinted>
  <dcterms:created xsi:type="dcterms:W3CDTF">2018-11-01T09:52:00Z</dcterms:created>
  <dcterms:modified xsi:type="dcterms:W3CDTF">2018-11-01T10:12:00Z</dcterms:modified>
</cp:coreProperties>
</file>